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393DC" w14:textId="77777777" w:rsidR="00747008" w:rsidRDefault="00747008" w:rsidP="00747008">
      <w:pPr>
        <w:pStyle w:val="a9"/>
        <w:ind w:firstLine="0"/>
        <w:jc w:val="both"/>
        <w:rPr>
          <w:sz w:val="24"/>
        </w:rPr>
      </w:pPr>
      <w:r>
        <w:rPr>
          <w:sz w:val="24"/>
        </w:rPr>
        <w:t xml:space="preserve">Министерство образования </w:t>
      </w:r>
      <w:r>
        <w:rPr>
          <w:sz w:val="24"/>
        </w:rPr>
        <w:tab/>
      </w:r>
      <w:r>
        <w:rPr>
          <w:sz w:val="24"/>
        </w:rPr>
        <w:tab/>
      </w:r>
      <w:r>
        <w:rPr>
          <w:sz w:val="24"/>
        </w:rPr>
        <w:tab/>
      </w:r>
      <w:r>
        <w:rPr>
          <w:sz w:val="24"/>
        </w:rPr>
        <w:tab/>
        <w:t xml:space="preserve">     Министерство экономического</w:t>
      </w:r>
    </w:p>
    <w:p w14:paraId="75AC3456" w14:textId="77777777" w:rsidR="00747008" w:rsidRDefault="00747008" w:rsidP="00747008">
      <w:pPr>
        <w:pStyle w:val="a9"/>
        <w:ind w:firstLine="0"/>
        <w:jc w:val="both"/>
        <w:rPr>
          <w:sz w:val="24"/>
        </w:rPr>
      </w:pPr>
      <w:r>
        <w:rPr>
          <w:sz w:val="24"/>
        </w:rPr>
        <w:t xml:space="preserve">         и науки РФ</w:t>
      </w:r>
      <w:r>
        <w:rPr>
          <w:sz w:val="24"/>
        </w:rPr>
        <w:tab/>
      </w:r>
      <w:r>
        <w:rPr>
          <w:sz w:val="24"/>
        </w:rPr>
        <w:tab/>
      </w:r>
      <w:r>
        <w:rPr>
          <w:sz w:val="24"/>
        </w:rPr>
        <w:tab/>
      </w:r>
      <w:r>
        <w:rPr>
          <w:sz w:val="24"/>
        </w:rPr>
        <w:tab/>
      </w:r>
      <w:r>
        <w:rPr>
          <w:sz w:val="24"/>
        </w:rPr>
        <w:tab/>
      </w:r>
      <w:r>
        <w:rPr>
          <w:sz w:val="24"/>
        </w:rPr>
        <w:tab/>
      </w:r>
      <w:r>
        <w:rPr>
          <w:sz w:val="24"/>
        </w:rPr>
        <w:tab/>
        <w:t>развития и торговли РФ</w:t>
      </w:r>
    </w:p>
    <w:p w14:paraId="6A60CA24" w14:textId="77777777" w:rsidR="00747008" w:rsidRDefault="00747008" w:rsidP="00747008">
      <w:pPr>
        <w:autoSpaceDE w:val="0"/>
        <w:autoSpaceDN w:val="0"/>
        <w:adjustRightInd w:val="0"/>
        <w:jc w:val="center"/>
        <w:rPr>
          <w:sz w:val="28"/>
          <w:szCs w:val="18"/>
        </w:rPr>
      </w:pPr>
    </w:p>
    <w:p w14:paraId="1E37AD82" w14:textId="4F47A3BE" w:rsidR="00747008" w:rsidRDefault="009A0677" w:rsidP="00747008">
      <w:pPr>
        <w:autoSpaceDE w:val="0"/>
        <w:autoSpaceDN w:val="0"/>
        <w:adjustRightInd w:val="0"/>
        <w:jc w:val="center"/>
        <w:rPr>
          <w:sz w:val="28"/>
          <w:szCs w:val="18"/>
        </w:rPr>
      </w:pPr>
      <w:r>
        <w:rPr>
          <w:sz w:val="28"/>
          <w:szCs w:val="18"/>
        </w:rPr>
        <w:t>Национальный исследовательский</w:t>
      </w:r>
      <w:r w:rsidR="00747008">
        <w:rPr>
          <w:sz w:val="28"/>
          <w:szCs w:val="18"/>
        </w:rPr>
        <w:t xml:space="preserve"> университет - </w:t>
      </w:r>
    </w:p>
    <w:p w14:paraId="59081351" w14:textId="77777777" w:rsidR="00747008" w:rsidRDefault="00747008" w:rsidP="00747008">
      <w:pPr>
        <w:autoSpaceDE w:val="0"/>
        <w:autoSpaceDN w:val="0"/>
        <w:adjustRightInd w:val="0"/>
        <w:jc w:val="center"/>
        <w:rPr>
          <w:sz w:val="28"/>
          <w:szCs w:val="18"/>
        </w:rPr>
      </w:pPr>
      <w:r>
        <w:rPr>
          <w:sz w:val="28"/>
          <w:szCs w:val="18"/>
        </w:rPr>
        <w:t>Высшая школа экономики</w:t>
      </w:r>
    </w:p>
    <w:p w14:paraId="25D9E205" w14:textId="77777777" w:rsidR="00747008" w:rsidRDefault="00747008" w:rsidP="00747008">
      <w:pPr>
        <w:autoSpaceDE w:val="0"/>
        <w:autoSpaceDN w:val="0"/>
        <w:adjustRightInd w:val="0"/>
        <w:jc w:val="center"/>
        <w:rPr>
          <w:sz w:val="28"/>
          <w:szCs w:val="18"/>
        </w:rPr>
      </w:pPr>
    </w:p>
    <w:p w14:paraId="32C09A42" w14:textId="1034EA1C" w:rsidR="00747008" w:rsidRDefault="00747008" w:rsidP="00747008">
      <w:pPr>
        <w:autoSpaceDE w:val="0"/>
        <w:autoSpaceDN w:val="0"/>
        <w:adjustRightInd w:val="0"/>
        <w:jc w:val="center"/>
        <w:rPr>
          <w:szCs w:val="18"/>
        </w:rPr>
      </w:pPr>
      <w:r>
        <w:rPr>
          <w:szCs w:val="18"/>
        </w:rPr>
        <w:t>Факультет Бизнес-информатики</w:t>
      </w:r>
    </w:p>
    <w:p w14:paraId="21EA918C" w14:textId="77777777" w:rsidR="00747008" w:rsidRDefault="00747008" w:rsidP="00747008">
      <w:pPr>
        <w:autoSpaceDE w:val="0"/>
        <w:autoSpaceDN w:val="0"/>
        <w:adjustRightInd w:val="0"/>
        <w:jc w:val="center"/>
        <w:rPr>
          <w:szCs w:val="18"/>
        </w:rPr>
      </w:pPr>
    </w:p>
    <w:p w14:paraId="3EDE6AD8" w14:textId="50F6AF99" w:rsidR="00747008" w:rsidRDefault="00747008" w:rsidP="00747008">
      <w:pPr>
        <w:autoSpaceDE w:val="0"/>
        <w:autoSpaceDN w:val="0"/>
        <w:adjustRightInd w:val="0"/>
        <w:jc w:val="center"/>
        <w:rPr>
          <w:szCs w:val="18"/>
        </w:rPr>
      </w:pPr>
      <w:r>
        <w:rPr>
          <w:szCs w:val="18"/>
        </w:rPr>
        <w:t>Кафедра Бизнес аналитики</w:t>
      </w:r>
    </w:p>
    <w:p w14:paraId="75B5C924" w14:textId="77777777" w:rsidR="00747008" w:rsidRDefault="00747008" w:rsidP="00747008">
      <w:pPr>
        <w:autoSpaceDE w:val="0"/>
        <w:autoSpaceDN w:val="0"/>
        <w:adjustRightInd w:val="0"/>
        <w:jc w:val="center"/>
        <w:rPr>
          <w:szCs w:val="18"/>
        </w:rPr>
      </w:pPr>
    </w:p>
    <w:p w14:paraId="59F260C3" w14:textId="77777777" w:rsidR="00747008" w:rsidRDefault="00747008" w:rsidP="00747008">
      <w:pPr>
        <w:autoSpaceDE w:val="0"/>
        <w:autoSpaceDN w:val="0"/>
        <w:adjustRightInd w:val="0"/>
        <w:jc w:val="center"/>
        <w:rPr>
          <w:szCs w:val="18"/>
        </w:rPr>
      </w:pPr>
    </w:p>
    <w:p w14:paraId="42770E41" w14:textId="77777777" w:rsidR="00747008" w:rsidRDefault="00747008" w:rsidP="00747008">
      <w:pPr>
        <w:autoSpaceDE w:val="0"/>
        <w:autoSpaceDN w:val="0"/>
        <w:adjustRightInd w:val="0"/>
        <w:jc w:val="center"/>
        <w:rPr>
          <w:szCs w:val="18"/>
        </w:rPr>
      </w:pPr>
    </w:p>
    <w:p w14:paraId="6C6A9F4A" w14:textId="77777777" w:rsidR="00747008" w:rsidRDefault="00747008" w:rsidP="00747008">
      <w:pPr>
        <w:autoSpaceDE w:val="0"/>
        <w:autoSpaceDN w:val="0"/>
        <w:adjustRightInd w:val="0"/>
        <w:jc w:val="center"/>
        <w:rPr>
          <w:szCs w:val="18"/>
        </w:rPr>
      </w:pPr>
    </w:p>
    <w:p w14:paraId="516DC541" w14:textId="77777777" w:rsidR="00747008" w:rsidRDefault="00747008" w:rsidP="00747008">
      <w:pPr>
        <w:autoSpaceDE w:val="0"/>
        <w:autoSpaceDN w:val="0"/>
        <w:adjustRightInd w:val="0"/>
        <w:jc w:val="center"/>
        <w:rPr>
          <w:szCs w:val="18"/>
        </w:rPr>
      </w:pPr>
    </w:p>
    <w:p w14:paraId="7B3533B0" w14:textId="77777777" w:rsidR="00747008" w:rsidRDefault="00747008" w:rsidP="00747008">
      <w:pPr>
        <w:autoSpaceDE w:val="0"/>
        <w:autoSpaceDN w:val="0"/>
        <w:adjustRightInd w:val="0"/>
        <w:jc w:val="center"/>
        <w:rPr>
          <w:szCs w:val="18"/>
        </w:rPr>
      </w:pPr>
    </w:p>
    <w:p w14:paraId="430CE86A" w14:textId="77777777" w:rsidR="00747008" w:rsidRDefault="00747008" w:rsidP="00747008">
      <w:pPr>
        <w:autoSpaceDE w:val="0"/>
        <w:autoSpaceDN w:val="0"/>
        <w:adjustRightInd w:val="0"/>
        <w:jc w:val="center"/>
        <w:rPr>
          <w:b/>
          <w:bCs/>
          <w:szCs w:val="18"/>
        </w:rPr>
      </w:pPr>
      <w:r>
        <w:rPr>
          <w:b/>
          <w:bCs/>
          <w:szCs w:val="18"/>
        </w:rPr>
        <w:t>ВЫПУСКНАЯ КВАЛИФИКАЦИОННАЯ РАБОТА</w:t>
      </w:r>
    </w:p>
    <w:p w14:paraId="613CFF8D" w14:textId="77777777" w:rsidR="00747008" w:rsidRDefault="00747008" w:rsidP="00747008">
      <w:pPr>
        <w:autoSpaceDE w:val="0"/>
        <w:autoSpaceDN w:val="0"/>
        <w:adjustRightInd w:val="0"/>
        <w:jc w:val="center"/>
        <w:rPr>
          <w:b/>
          <w:bCs/>
          <w:szCs w:val="18"/>
        </w:rPr>
      </w:pPr>
    </w:p>
    <w:p w14:paraId="7C24A447" w14:textId="77777777" w:rsidR="00747008" w:rsidRDefault="00747008" w:rsidP="00747008">
      <w:pPr>
        <w:autoSpaceDE w:val="0"/>
        <w:autoSpaceDN w:val="0"/>
        <w:adjustRightInd w:val="0"/>
        <w:jc w:val="center"/>
        <w:rPr>
          <w:b/>
          <w:bCs/>
          <w:sz w:val="28"/>
          <w:szCs w:val="18"/>
        </w:rPr>
      </w:pPr>
    </w:p>
    <w:p w14:paraId="24BF32C1" w14:textId="0D393153" w:rsidR="00747008" w:rsidRPr="009A0677" w:rsidRDefault="00747008" w:rsidP="009A0677">
      <w:pPr>
        <w:pStyle w:val="22"/>
        <w:jc w:val="center"/>
        <w:rPr>
          <w:sz w:val="32"/>
          <w:szCs w:val="32"/>
        </w:rPr>
      </w:pPr>
      <w:r w:rsidRPr="009A0677">
        <w:rPr>
          <w:sz w:val="32"/>
          <w:szCs w:val="32"/>
        </w:rPr>
        <w:t>На тему</w:t>
      </w:r>
    </w:p>
    <w:p w14:paraId="0B2954A6" w14:textId="15706416" w:rsidR="00747008" w:rsidRPr="009A0677" w:rsidRDefault="009A0677" w:rsidP="009A0677">
      <w:pPr>
        <w:pStyle w:val="22"/>
        <w:jc w:val="center"/>
        <w:rPr>
          <w:sz w:val="32"/>
          <w:szCs w:val="32"/>
        </w:rPr>
      </w:pPr>
      <w:r>
        <w:rPr>
          <w:sz w:val="32"/>
          <w:szCs w:val="32"/>
        </w:rPr>
        <w:t>«</w:t>
      </w:r>
      <w:r w:rsidR="0016448B">
        <w:rPr>
          <w:sz w:val="32"/>
          <w:szCs w:val="32"/>
        </w:rPr>
        <w:t>Финансовые пузыри и их прогнозирование</w:t>
      </w:r>
      <w:bookmarkStart w:id="0" w:name="_GoBack"/>
      <w:bookmarkEnd w:id="0"/>
      <w:r>
        <w:rPr>
          <w:sz w:val="32"/>
          <w:szCs w:val="32"/>
        </w:rPr>
        <w:t>»</w:t>
      </w:r>
    </w:p>
    <w:p w14:paraId="560ACC6F" w14:textId="77777777" w:rsidR="00747008" w:rsidRDefault="00747008" w:rsidP="00747008">
      <w:pPr>
        <w:autoSpaceDE w:val="0"/>
        <w:autoSpaceDN w:val="0"/>
        <w:adjustRightInd w:val="0"/>
        <w:spacing w:before="35"/>
        <w:jc w:val="both"/>
        <w:rPr>
          <w:szCs w:val="18"/>
        </w:rPr>
      </w:pPr>
    </w:p>
    <w:p w14:paraId="7751B29C" w14:textId="77777777" w:rsidR="00747008" w:rsidRDefault="00747008" w:rsidP="00747008">
      <w:pPr>
        <w:autoSpaceDE w:val="0"/>
        <w:autoSpaceDN w:val="0"/>
        <w:adjustRightInd w:val="0"/>
        <w:spacing w:before="35"/>
        <w:jc w:val="center"/>
        <w:rPr>
          <w:szCs w:val="18"/>
        </w:rPr>
      </w:pPr>
    </w:p>
    <w:p w14:paraId="143E0748" w14:textId="77777777" w:rsidR="00747008" w:rsidRDefault="00747008" w:rsidP="00747008">
      <w:pPr>
        <w:autoSpaceDE w:val="0"/>
        <w:autoSpaceDN w:val="0"/>
        <w:adjustRightInd w:val="0"/>
        <w:spacing w:before="35"/>
        <w:jc w:val="both"/>
        <w:rPr>
          <w:szCs w:val="18"/>
        </w:rPr>
      </w:pPr>
    </w:p>
    <w:p w14:paraId="2AAA0B55" w14:textId="77777777" w:rsidR="00747008" w:rsidRDefault="00747008" w:rsidP="00747008">
      <w:pPr>
        <w:autoSpaceDE w:val="0"/>
        <w:autoSpaceDN w:val="0"/>
        <w:adjustRightInd w:val="0"/>
        <w:spacing w:before="35"/>
        <w:jc w:val="both"/>
        <w:rPr>
          <w:szCs w:val="18"/>
        </w:rPr>
      </w:pPr>
    </w:p>
    <w:p w14:paraId="58817BDE" w14:textId="77777777" w:rsidR="00747008" w:rsidRDefault="00747008" w:rsidP="00747008">
      <w:pPr>
        <w:autoSpaceDE w:val="0"/>
        <w:autoSpaceDN w:val="0"/>
        <w:adjustRightInd w:val="0"/>
        <w:spacing w:before="35"/>
        <w:jc w:val="both"/>
        <w:rPr>
          <w:szCs w:val="18"/>
        </w:rPr>
      </w:pPr>
    </w:p>
    <w:p w14:paraId="7A79D221" w14:textId="77777777" w:rsidR="00747008" w:rsidRDefault="00747008" w:rsidP="00747008">
      <w:pPr>
        <w:autoSpaceDE w:val="0"/>
        <w:autoSpaceDN w:val="0"/>
        <w:adjustRightInd w:val="0"/>
        <w:spacing w:before="35"/>
        <w:jc w:val="both"/>
        <w:rPr>
          <w:szCs w:val="18"/>
        </w:rPr>
      </w:pPr>
    </w:p>
    <w:p w14:paraId="2E7F3E11" w14:textId="77777777" w:rsidR="00747008" w:rsidRDefault="00747008" w:rsidP="00747008">
      <w:pPr>
        <w:autoSpaceDE w:val="0"/>
        <w:autoSpaceDN w:val="0"/>
        <w:adjustRightInd w:val="0"/>
        <w:spacing w:before="35"/>
        <w:ind w:left="6300"/>
        <w:jc w:val="both"/>
        <w:rPr>
          <w:szCs w:val="18"/>
        </w:rPr>
      </w:pPr>
    </w:p>
    <w:p w14:paraId="627CD23D" w14:textId="25EC1F3E" w:rsidR="00747008" w:rsidRDefault="00747008" w:rsidP="00747008">
      <w:pPr>
        <w:tabs>
          <w:tab w:val="left" w:pos="8820"/>
        </w:tabs>
        <w:ind w:left="5954" w:right="818"/>
        <w:rPr>
          <w:szCs w:val="18"/>
        </w:rPr>
      </w:pPr>
      <w:r>
        <w:rPr>
          <w:szCs w:val="18"/>
        </w:rPr>
        <w:t xml:space="preserve">Студент группы № </w:t>
      </w:r>
      <w:r>
        <w:rPr>
          <w:szCs w:val="18"/>
          <w:lang w:val="en-US"/>
        </w:rPr>
        <w:t>475</w:t>
      </w:r>
    </w:p>
    <w:p w14:paraId="699A539C" w14:textId="777F0086" w:rsidR="00747008" w:rsidRDefault="00747008" w:rsidP="00747008">
      <w:pPr>
        <w:tabs>
          <w:tab w:val="left" w:pos="8820"/>
        </w:tabs>
        <w:ind w:left="5954" w:right="818"/>
      </w:pPr>
      <w:r>
        <w:t>Михалёв Даниил Андреевич</w:t>
      </w:r>
    </w:p>
    <w:p w14:paraId="608685A0" w14:textId="371D902D" w:rsidR="00747008" w:rsidRDefault="00747008" w:rsidP="00747008">
      <w:pPr>
        <w:tabs>
          <w:tab w:val="left" w:pos="8820"/>
        </w:tabs>
        <w:ind w:left="5954" w:right="818"/>
        <w:rPr>
          <w:sz w:val="20"/>
        </w:rPr>
      </w:pPr>
      <w:r>
        <w:rPr>
          <w:sz w:val="18"/>
        </w:rPr>
        <w:t xml:space="preserve">                       </w:t>
      </w:r>
    </w:p>
    <w:p w14:paraId="23C131EE" w14:textId="77777777" w:rsidR="00747008" w:rsidRDefault="00747008" w:rsidP="00747008">
      <w:pPr>
        <w:tabs>
          <w:tab w:val="left" w:pos="8820"/>
        </w:tabs>
        <w:ind w:left="5954" w:right="818"/>
      </w:pPr>
    </w:p>
    <w:p w14:paraId="1060244A" w14:textId="77777777" w:rsidR="00E92737" w:rsidRDefault="00747008" w:rsidP="00747008">
      <w:pPr>
        <w:tabs>
          <w:tab w:val="left" w:pos="8820"/>
        </w:tabs>
        <w:ind w:left="5954" w:right="818"/>
      </w:pPr>
      <w:r>
        <w:t>Научный руководитель</w:t>
      </w:r>
      <w:r w:rsidR="00E92737">
        <w:t xml:space="preserve">, </w:t>
      </w:r>
    </w:p>
    <w:p w14:paraId="45A53307" w14:textId="535CEDB8" w:rsidR="00747008" w:rsidRPr="00E92737" w:rsidRDefault="00E92737" w:rsidP="00747008">
      <w:pPr>
        <w:tabs>
          <w:tab w:val="left" w:pos="8820"/>
        </w:tabs>
        <w:ind w:left="5954" w:right="818"/>
      </w:pPr>
      <w:r>
        <w:t>к.т.н. доцент</w:t>
      </w:r>
    </w:p>
    <w:p w14:paraId="33FB1F81" w14:textId="717DDAE7" w:rsidR="00747008" w:rsidRDefault="00747008" w:rsidP="00747008">
      <w:pPr>
        <w:ind w:left="5954"/>
        <w:rPr>
          <w:sz w:val="20"/>
        </w:rPr>
      </w:pPr>
      <w:r>
        <w:t>Перминов Генадий Иванович</w:t>
      </w:r>
    </w:p>
    <w:p w14:paraId="43F46843" w14:textId="77777777" w:rsidR="00747008" w:rsidRDefault="00747008" w:rsidP="00747008">
      <w:pPr>
        <w:ind w:left="5954"/>
        <w:jc w:val="both"/>
      </w:pPr>
    </w:p>
    <w:p w14:paraId="1250A85C" w14:textId="77777777" w:rsidR="00747008" w:rsidRDefault="00747008" w:rsidP="00747008">
      <w:pPr>
        <w:tabs>
          <w:tab w:val="left" w:pos="8820"/>
        </w:tabs>
        <w:ind w:left="5954" w:right="818"/>
      </w:pPr>
      <w:r>
        <w:t>Консультант</w:t>
      </w:r>
    </w:p>
    <w:p w14:paraId="3B5798FB" w14:textId="77777777" w:rsidR="00747008" w:rsidRDefault="00747008" w:rsidP="00747008">
      <w:pPr>
        <w:tabs>
          <w:tab w:val="left" w:pos="8820"/>
        </w:tabs>
        <w:ind w:left="5954" w:right="818"/>
      </w:pPr>
      <w:r>
        <w:t>______________________</w:t>
      </w:r>
    </w:p>
    <w:p w14:paraId="2A949A92" w14:textId="77777777" w:rsidR="00747008" w:rsidRDefault="00747008" w:rsidP="00747008">
      <w:pPr>
        <w:ind w:left="5954"/>
        <w:rPr>
          <w:sz w:val="20"/>
        </w:rPr>
      </w:pPr>
      <w:r>
        <w:rPr>
          <w:sz w:val="20"/>
        </w:rPr>
        <w:t xml:space="preserve">    (должность, звание, Ф.И.О.)</w:t>
      </w:r>
    </w:p>
    <w:p w14:paraId="21FA8E29" w14:textId="77777777" w:rsidR="00747008" w:rsidRDefault="00747008" w:rsidP="00747008">
      <w:pPr>
        <w:ind w:left="5954"/>
        <w:jc w:val="both"/>
      </w:pPr>
    </w:p>
    <w:p w14:paraId="242C7A70" w14:textId="77777777" w:rsidR="00747008" w:rsidRDefault="00747008" w:rsidP="00747008">
      <w:pPr>
        <w:ind w:left="5954"/>
        <w:jc w:val="both"/>
      </w:pPr>
    </w:p>
    <w:p w14:paraId="5961CF5C" w14:textId="77777777" w:rsidR="00747008" w:rsidRDefault="00747008" w:rsidP="00747008">
      <w:pPr>
        <w:jc w:val="both"/>
      </w:pPr>
    </w:p>
    <w:p w14:paraId="185CF0DD" w14:textId="77777777" w:rsidR="00747008" w:rsidRDefault="00747008" w:rsidP="00747008">
      <w:pPr>
        <w:jc w:val="both"/>
      </w:pPr>
    </w:p>
    <w:p w14:paraId="40910C1A" w14:textId="77777777" w:rsidR="00747008" w:rsidRDefault="00747008" w:rsidP="00747008">
      <w:pPr>
        <w:jc w:val="both"/>
      </w:pPr>
    </w:p>
    <w:p w14:paraId="276DFAE5" w14:textId="77777777" w:rsidR="00747008" w:rsidRDefault="00747008" w:rsidP="00747008">
      <w:pPr>
        <w:jc w:val="both"/>
      </w:pPr>
    </w:p>
    <w:p w14:paraId="691E87F8" w14:textId="77777777" w:rsidR="00747008" w:rsidRDefault="00747008" w:rsidP="00747008">
      <w:pPr>
        <w:jc w:val="both"/>
      </w:pPr>
    </w:p>
    <w:p w14:paraId="38C64694" w14:textId="77777777" w:rsidR="00747008" w:rsidRPr="00C6230D" w:rsidRDefault="00747008" w:rsidP="00747008">
      <w:pPr>
        <w:jc w:val="both"/>
        <w:rPr>
          <w:lang w:val="en-US"/>
        </w:rPr>
      </w:pPr>
    </w:p>
    <w:p w14:paraId="413ED864" w14:textId="365800AC" w:rsidR="00747008" w:rsidRDefault="00747008" w:rsidP="00747008">
      <w:pPr>
        <w:autoSpaceDE w:val="0"/>
        <w:autoSpaceDN w:val="0"/>
        <w:adjustRightInd w:val="0"/>
        <w:jc w:val="center"/>
      </w:pPr>
      <w:r>
        <w:t>Москва  2013</w:t>
      </w:r>
    </w:p>
    <w:sdt>
      <w:sdtPr>
        <w:rPr>
          <w:rFonts w:asciiTheme="minorHAnsi" w:eastAsiaTheme="minorEastAsia" w:hAnsiTheme="minorHAnsi" w:cstheme="minorBidi"/>
          <w:b w:val="0"/>
          <w:bCs w:val="0"/>
          <w:color w:val="auto"/>
          <w:sz w:val="24"/>
          <w:szCs w:val="24"/>
        </w:rPr>
        <w:id w:val="1942109845"/>
        <w:docPartObj>
          <w:docPartGallery w:val="Table of Contents"/>
          <w:docPartUnique/>
        </w:docPartObj>
      </w:sdtPr>
      <w:sdtEndPr>
        <w:rPr>
          <w:noProof/>
        </w:rPr>
      </w:sdtEndPr>
      <w:sdtContent>
        <w:p w14:paraId="23004CD2" w14:textId="6238D8CA" w:rsidR="00747008" w:rsidRDefault="00747008">
          <w:pPr>
            <w:pStyle w:val="a8"/>
          </w:pPr>
          <w:r>
            <w:t>Оглавление</w:t>
          </w:r>
        </w:p>
        <w:p w14:paraId="0F2D628E" w14:textId="77777777" w:rsidR="00A12F33" w:rsidRDefault="00747008">
          <w:pPr>
            <w:pStyle w:val="11"/>
            <w:tabs>
              <w:tab w:val="right" w:leader="dot" w:pos="9339"/>
            </w:tabs>
            <w:rPr>
              <w:b w:val="0"/>
              <w:noProof/>
              <w:lang w:eastAsia="ja-JP"/>
            </w:rPr>
          </w:pPr>
          <w:r>
            <w:rPr>
              <w:b w:val="0"/>
            </w:rPr>
            <w:fldChar w:fldCharType="begin"/>
          </w:r>
          <w:r>
            <w:instrText>TOC \o "1-3" \h \z \u</w:instrText>
          </w:r>
          <w:r>
            <w:rPr>
              <w:b w:val="0"/>
            </w:rPr>
            <w:fldChar w:fldCharType="separate"/>
          </w:r>
          <w:r w:rsidR="00A12F33" w:rsidRPr="00C119DB">
            <w:rPr>
              <w:rFonts w:ascii="Times New Roman" w:hAnsi="Times New Roman" w:cs="Times New Roman"/>
              <w:noProof/>
            </w:rPr>
            <w:t>Введение</w:t>
          </w:r>
          <w:r w:rsidR="00A12F33">
            <w:rPr>
              <w:noProof/>
            </w:rPr>
            <w:tab/>
          </w:r>
          <w:r w:rsidR="00A12F33">
            <w:rPr>
              <w:noProof/>
            </w:rPr>
            <w:fldChar w:fldCharType="begin"/>
          </w:r>
          <w:r w:rsidR="00A12F33">
            <w:rPr>
              <w:noProof/>
            </w:rPr>
            <w:instrText xml:space="preserve"> PAGEREF _Toc231574099 \h </w:instrText>
          </w:r>
          <w:r w:rsidR="00A12F33">
            <w:rPr>
              <w:noProof/>
            </w:rPr>
          </w:r>
          <w:r w:rsidR="00A12F33">
            <w:rPr>
              <w:noProof/>
            </w:rPr>
            <w:fldChar w:fldCharType="separate"/>
          </w:r>
          <w:r w:rsidR="00A12F33">
            <w:rPr>
              <w:noProof/>
            </w:rPr>
            <w:t>3</w:t>
          </w:r>
          <w:r w:rsidR="00A12F33">
            <w:rPr>
              <w:noProof/>
            </w:rPr>
            <w:fldChar w:fldCharType="end"/>
          </w:r>
        </w:p>
        <w:p w14:paraId="5B2A9237" w14:textId="77777777" w:rsidR="00A12F33" w:rsidRDefault="00A12F33">
          <w:pPr>
            <w:pStyle w:val="11"/>
            <w:tabs>
              <w:tab w:val="right" w:leader="dot" w:pos="9339"/>
            </w:tabs>
            <w:rPr>
              <w:b w:val="0"/>
              <w:noProof/>
              <w:lang w:eastAsia="ja-JP"/>
            </w:rPr>
          </w:pPr>
          <w:r w:rsidRPr="00C119DB">
            <w:rPr>
              <w:rFonts w:ascii="Times New Roman" w:hAnsi="Times New Roman" w:cs="Times New Roman"/>
              <w:noProof/>
            </w:rPr>
            <w:t>1. Финансовые «пузыри», их характеристика и особенности</w:t>
          </w:r>
          <w:r>
            <w:rPr>
              <w:noProof/>
            </w:rPr>
            <w:tab/>
          </w:r>
          <w:r>
            <w:rPr>
              <w:noProof/>
            </w:rPr>
            <w:fldChar w:fldCharType="begin"/>
          </w:r>
          <w:r>
            <w:rPr>
              <w:noProof/>
            </w:rPr>
            <w:instrText xml:space="preserve"> PAGEREF _Toc231574100 \h </w:instrText>
          </w:r>
          <w:r>
            <w:rPr>
              <w:noProof/>
            </w:rPr>
          </w:r>
          <w:r>
            <w:rPr>
              <w:noProof/>
            </w:rPr>
            <w:fldChar w:fldCharType="separate"/>
          </w:r>
          <w:r>
            <w:rPr>
              <w:noProof/>
            </w:rPr>
            <w:t>6</w:t>
          </w:r>
          <w:r>
            <w:rPr>
              <w:noProof/>
            </w:rPr>
            <w:fldChar w:fldCharType="end"/>
          </w:r>
        </w:p>
        <w:p w14:paraId="0B381D67" w14:textId="77777777" w:rsidR="00A12F33" w:rsidRDefault="00A12F33">
          <w:pPr>
            <w:pStyle w:val="21"/>
            <w:tabs>
              <w:tab w:val="right" w:leader="dot" w:pos="9339"/>
            </w:tabs>
            <w:rPr>
              <w:b w:val="0"/>
              <w:noProof/>
              <w:sz w:val="24"/>
              <w:szCs w:val="24"/>
              <w:lang w:eastAsia="ja-JP"/>
            </w:rPr>
          </w:pPr>
          <w:r w:rsidRPr="00C119DB">
            <w:rPr>
              <w:rFonts w:ascii="Times New Roman" w:hAnsi="Times New Roman" w:cs="Times New Roman"/>
              <w:noProof/>
              <w:lang w:val="en-US"/>
            </w:rPr>
            <w:t xml:space="preserve">1.1 Методы анализа ключевых показателей финансовых </w:t>
          </w:r>
          <w:r w:rsidRPr="00C119DB">
            <w:rPr>
              <w:rFonts w:ascii="Times New Roman" w:hAnsi="Times New Roman" w:cs="Times New Roman"/>
              <w:noProof/>
            </w:rPr>
            <w:t>«</w:t>
          </w:r>
          <w:r w:rsidRPr="00C119DB">
            <w:rPr>
              <w:rFonts w:ascii="Times New Roman" w:hAnsi="Times New Roman" w:cs="Times New Roman"/>
              <w:noProof/>
              <w:lang w:val="en-US"/>
            </w:rPr>
            <w:t>пузырей</w:t>
          </w:r>
          <w:r w:rsidRPr="00C119DB">
            <w:rPr>
              <w:rFonts w:ascii="Times New Roman" w:hAnsi="Times New Roman" w:cs="Times New Roman"/>
              <w:noProof/>
            </w:rPr>
            <w:t>»</w:t>
          </w:r>
          <w:r>
            <w:rPr>
              <w:noProof/>
            </w:rPr>
            <w:tab/>
          </w:r>
          <w:r>
            <w:rPr>
              <w:noProof/>
            </w:rPr>
            <w:fldChar w:fldCharType="begin"/>
          </w:r>
          <w:r>
            <w:rPr>
              <w:noProof/>
            </w:rPr>
            <w:instrText xml:space="preserve"> PAGEREF _Toc231574101 \h </w:instrText>
          </w:r>
          <w:r>
            <w:rPr>
              <w:noProof/>
            </w:rPr>
          </w:r>
          <w:r>
            <w:rPr>
              <w:noProof/>
            </w:rPr>
            <w:fldChar w:fldCharType="separate"/>
          </w:r>
          <w:r>
            <w:rPr>
              <w:noProof/>
            </w:rPr>
            <w:t>6</w:t>
          </w:r>
          <w:r>
            <w:rPr>
              <w:noProof/>
            </w:rPr>
            <w:fldChar w:fldCharType="end"/>
          </w:r>
        </w:p>
        <w:p w14:paraId="02CCAE98" w14:textId="77777777" w:rsidR="00A12F33" w:rsidRDefault="00A12F33">
          <w:pPr>
            <w:pStyle w:val="21"/>
            <w:tabs>
              <w:tab w:val="right" w:leader="dot" w:pos="9339"/>
            </w:tabs>
            <w:rPr>
              <w:b w:val="0"/>
              <w:noProof/>
              <w:sz w:val="24"/>
              <w:szCs w:val="24"/>
              <w:lang w:eastAsia="ja-JP"/>
            </w:rPr>
          </w:pPr>
          <w:r w:rsidRPr="00C119DB">
            <w:rPr>
              <w:rFonts w:ascii="Times New Roman" w:hAnsi="Times New Roman" w:cs="Times New Roman"/>
              <w:noProof/>
            </w:rPr>
            <w:t>1.2 Основные причины появления спекулятивных финансовых «пузырей»</w:t>
          </w:r>
          <w:r>
            <w:rPr>
              <w:noProof/>
            </w:rPr>
            <w:tab/>
          </w:r>
          <w:r>
            <w:rPr>
              <w:noProof/>
            </w:rPr>
            <w:fldChar w:fldCharType="begin"/>
          </w:r>
          <w:r>
            <w:rPr>
              <w:noProof/>
            </w:rPr>
            <w:instrText xml:space="preserve"> PAGEREF _Toc231574102 \h </w:instrText>
          </w:r>
          <w:r>
            <w:rPr>
              <w:noProof/>
            </w:rPr>
          </w:r>
          <w:r>
            <w:rPr>
              <w:noProof/>
            </w:rPr>
            <w:fldChar w:fldCharType="separate"/>
          </w:r>
          <w:r>
            <w:rPr>
              <w:noProof/>
            </w:rPr>
            <w:t>15</w:t>
          </w:r>
          <w:r>
            <w:rPr>
              <w:noProof/>
            </w:rPr>
            <w:fldChar w:fldCharType="end"/>
          </w:r>
        </w:p>
        <w:p w14:paraId="0152BD36" w14:textId="77777777" w:rsidR="00A12F33" w:rsidRDefault="00A12F33">
          <w:pPr>
            <w:pStyle w:val="31"/>
            <w:tabs>
              <w:tab w:val="right" w:leader="dot" w:pos="9339"/>
            </w:tabs>
            <w:rPr>
              <w:noProof/>
              <w:sz w:val="24"/>
              <w:szCs w:val="24"/>
              <w:lang w:eastAsia="ja-JP"/>
            </w:rPr>
          </w:pPr>
          <w:r w:rsidRPr="00C119DB">
            <w:rPr>
              <w:rFonts w:ascii="Times New Roman" w:hAnsi="Times New Roman" w:cs="Times New Roman"/>
              <w:noProof/>
              <w:lang w:val="en-US"/>
            </w:rPr>
            <w:t xml:space="preserve">1.2.1 Стадность как причина </w:t>
          </w:r>
          <w:r w:rsidRPr="00C119DB">
            <w:rPr>
              <w:rFonts w:ascii="Times New Roman" w:hAnsi="Times New Roman" w:cs="Times New Roman"/>
              <w:noProof/>
            </w:rPr>
            <w:t>появления спекулятивных финансовых «пузырей»</w:t>
          </w:r>
          <w:r>
            <w:rPr>
              <w:noProof/>
            </w:rPr>
            <w:tab/>
          </w:r>
          <w:r>
            <w:rPr>
              <w:noProof/>
            </w:rPr>
            <w:fldChar w:fldCharType="begin"/>
          </w:r>
          <w:r>
            <w:rPr>
              <w:noProof/>
            </w:rPr>
            <w:instrText xml:space="preserve"> PAGEREF _Toc231574103 \h </w:instrText>
          </w:r>
          <w:r>
            <w:rPr>
              <w:noProof/>
            </w:rPr>
          </w:r>
          <w:r>
            <w:rPr>
              <w:noProof/>
            </w:rPr>
            <w:fldChar w:fldCharType="separate"/>
          </w:r>
          <w:r>
            <w:rPr>
              <w:noProof/>
            </w:rPr>
            <w:t>15</w:t>
          </w:r>
          <w:r>
            <w:rPr>
              <w:noProof/>
            </w:rPr>
            <w:fldChar w:fldCharType="end"/>
          </w:r>
        </w:p>
        <w:p w14:paraId="5E3178BD" w14:textId="77777777" w:rsidR="00A12F33" w:rsidRDefault="00A12F33">
          <w:pPr>
            <w:pStyle w:val="31"/>
            <w:tabs>
              <w:tab w:val="right" w:leader="dot" w:pos="9339"/>
            </w:tabs>
            <w:rPr>
              <w:noProof/>
              <w:sz w:val="24"/>
              <w:szCs w:val="24"/>
              <w:lang w:eastAsia="ja-JP"/>
            </w:rPr>
          </w:pPr>
          <w:r w:rsidRPr="00C119DB">
            <w:rPr>
              <w:rFonts w:ascii="Times New Roman" w:hAnsi="Times New Roman" w:cs="Times New Roman"/>
              <w:noProof/>
              <w:lang w:val="en-US"/>
            </w:rPr>
            <w:t xml:space="preserve">1.2.2 Дух азарта как причина </w:t>
          </w:r>
          <w:r w:rsidRPr="00C119DB">
            <w:rPr>
              <w:rFonts w:ascii="Times New Roman" w:hAnsi="Times New Roman" w:cs="Times New Roman"/>
              <w:noProof/>
            </w:rPr>
            <w:t>появления спекулятивных финансовых «пузырей»</w:t>
          </w:r>
          <w:r>
            <w:rPr>
              <w:noProof/>
            </w:rPr>
            <w:tab/>
          </w:r>
          <w:r>
            <w:rPr>
              <w:noProof/>
            </w:rPr>
            <w:fldChar w:fldCharType="begin"/>
          </w:r>
          <w:r>
            <w:rPr>
              <w:noProof/>
            </w:rPr>
            <w:instrText xml:space="preserve"> PAGEREF _Toc231574104 \h </w:instrText>
          </w:r>
          <w:r>
            <w:rPr>
              <w:noProof/>
            </w:rPr>
          </w:r>
          <w:r>
            <w:rPr>
              <w:noProof/>
            </w:rPr>
            <w:fldChar w:fldCharType="separate"/>
          </w:r>
          <w:r>
            <w:rPr>
              <w:noProof/>
            </w:rPr>
            <w:t>18</w:t>
          </w:r>
          <w:r>
            <w:rPr>
              <w:noProof/>
            </w:rPr>
            <w:fldChar w:fldCharType="end"/>
          </w:r>
        </w:p>
        <w:p w14:paraId="2AF1DD5F" w14:textId="77777777" w:rsidR="00A12F33" w:rsidRDefault="00A12F33">
          <w:pPr>
            <w:pStyle w:val="31"/>
            <w:tabs>
              <w:tab w:val="right" w:leader="dot" w:pos="9339"/>
            </w:tabs>
            <w:rPr>
              <w:noProof/>
              <w:sz w:val="24"/>
              <w:szCs w:val="24"/>
              <w:lang w:eastAsia="ja-JP"/>
            </w:rPr>
          </w:pPr>
          <w:r w:rsidRPr="00C119DB">
            <w:rPr>
              <w:rFonts w:ascii="Times New Roman" w:hAnsi="Times New Roman" w:cs="Times New Roman"/>
              <w:noProof/>
              <w:lang w:val="en-US"/>
            </w:rPr>
            <w:t xml:space="preserve">1.2.3 Слухи как причина </w:t>
          </w:r>
          <w:r w:rsidRPr="00C119DB">
            <w:rPr>
              <w:rFonts w:ascii="Times New Roman" w:hAnsi="Times New Roman" w:cs="Times New Roman"/>
              <w:noProof/>
            </w:rPr>
            <w:t>появления спекулятивных финансовых «пузырей»</w:t>
          </w:r>
          <w:r>
            <w:rPr>
              <w:noProof/>
            </w:rPr>
            <w:tab/>
          </w:r>
          <w:r>
            <w:rPr>
              <w:noProof/>
            </w:rPr>
            <w:fldChar w:fldCharType="begin"/>
          </w:r>
          <w:r>
            <w:rPr>
              <w:noProof/>
            </w:rPr>
            <w:instrText xml:space="preserve"> PAGEREF _Toc231574105 \h </w:instrText>
          </w:r>
          <w:r>
            <w:rPr>
              <w:noProof/>
            </w:rPr>
          </w:r>
          <w:r>
            <w:rPr>
              <w:noProof/>
            </w:rPr>
            <w:fldChar w:fldCharType="separate"/>
          </w:r>
          <w:r>
            <w:rPr>
              <w:noProof/>
            </w:rPr>
            <w:t>19</w:t>
          </w:r>
          <w:r>
            <w:rPr>
              <w:noProof/>
            </w:rPr>
            <w:fldChar w:fldCharType="end"/>
          </w:r>
        </w:p>
        <w:p w14:paraId="1BC64FC5" w14:textId="77777777" w:rsidR="00A12F33" w:rsidRDefault="00A12F33">
          <w:pPr>
            <w:pStyle w:val="21"/>
            <w:tabs>
              <w:tab w:val="right" w:leader="dot" w:pos="9339"/>
            </w:tabs>
            <w:rPr>
              <w:b w:val="0"/>
              <w:noProof/>
              <w:sz w:val="24"/>
              <w:szCs w:val="24"/>
              <w:lang w:eastAsia="ja-JP"/>
            </w:rPr>
          </w:pPr>
          <w:r w:rsidRPr="00C119DB">
            <w:rPr>
              <w:rFonts w:ascii="Times New Roman" w:hAnsi="Times New Roman" w:cs="Times New Roman"/>
              <w:noProof/>
            </w:rPr>
            <w:t>1.3 Проблема предсказания финансовых «пузырей»</w:t>
          </w:r>
          <w:r>
            <w:rPr>
              <w:noProof/>
            </w:rPr>
            <w:tab/>
          </w:r>
          <w:r>
            <w:rPr>
              <w:noProof/>
            </w:rPr>
            <w:fldChar w:fldCharType="begin"/>
          </w:r>
          <w:r>
            <w:rPr>
              <w:noProof/>
            </w:rPr>
            <w:instrText xml:space="preserve"> PAGEREF _Toc231574106 \h </w:instrText>
          </w:r>
          <w:r>
            <w:rPr>
              <w:noProof/>
            </w:rPr>
          </w:r>
          <w:r>
            <w:rPr>
              <w:noProof/>
            </w:rPr>
            <w:fldChar w:fldCharType="separate"/>
          </w:r>
          <w:r>
            <w:rPr>
              <w:noProof/>
            </w:rPr>
            <w:t>19</w:t>
          </w:r>
          <w:r>
            <w:rPr>
              <w:noProof/>
            </w:rPr>
            <w:fldChar w:fldCharType="end"/>
          </w:r>
        </w:p>
        <w:p w14:paraId="21EEEC45" w14:textId="77777777" w:rsidR="00A12F33" w:rsidRDefault="00A12F33">
          <w:pPr>
            <w:pStyle w:val="11"/>
            <w:tabs>
              <w:tab w:val="right" w:leader="dot" w:pos="9339"/>
            </w:tabs>
            <w:rPr>
              <w:b w:val="0"/>
              <w:noProof/>
              <w:lang w:eastAsia="ja-JP"/>
            </w:rPr>
          </w:pPr>
          <w:r w:rsidRPr="00C119DB">
            <w:rPr>
              <w:rFonts w:ascii="Times New Roman" w:hAnsi="Times New Roman" w:cs="Times New Roman"/>
              <w:noProof/>
            </w:rPr>
            <w:t>2. Анализ методов предсказания финансовых «пузырей»</w:t>
          </w:r>
          <w:r>
            <w:rPr>
              <w:noProof/>
            </w:rPr>
            <w:tab/>
          </w:r>
          <w:r>
            <w:rPr>
              <w:noProof/>
            </w:rPr>
            <w:fldChar w:fldCharType="begin"/>
          </w:r>
          <w:r>
            <w:rPr>
              <w:noProof/>
            </w:rPr>
            <w:instrText xml:space="preserve"> PAGEREF _Toc231574107 \h </w:instrText>
          </w:r>
          <w:r>
            <w:rPr>
              <w:noProof/>
            </w:rPr>
          </w:r>
          <w:r>
            <w:rPr>
              <w:noProof/>
            </w:rPr>
            <w:fldChar w:fldCharType="separate"/>
          </w:r>
          <w:r>
            <w:rPr>
              <w:noProof/>
            </w:rPr>
            <w:t>22</w:t>
          </w:r>
          <w:r>
            <w:rPr>
              <w:noProof/>
            </w:rPr>
            <w:fldChar w:fldCharType="end"/>
          </w:r>
        </w:p>
        <w:p w14:paraId="65EAD347" w14:textId="77777777" w:rsidR="00A12F33" w:rsidRDefault="00A12F33">
          <w:pPr>
            <w:pStyle w:val="21"/>
            <w:tabs>
              <w:tab w:val="right" w:leader="dot" w:pos="9339"/>
            </w:tabs>
            <w:rPr>
              <w:b w:val="0"/>
              <w:noProof/>
              <w:sz w:val="24"/>
              <w:szCs w:val="24"/>
              <w:lang w:eastAsia="ja-JP"/>
            </w:rPr>
          </w:pPr>
          <w:r w:rsidRPr="00C119DB">
            <w:rPr>
              <w:rFonts w:ascii="Times New Roman" w:hAnsi="Times New Roman" w:cs="Times New Roman"/>
              <w:noProof/>
              <w:lang w:val="en-US"/>
            </w:rPr>
            <w:t>2.1 Метод прямого анализа</w:t>
          </w:r>
          <w:r>
            <w:rPr>
              <w:noProof/>
            </w:rPr>
            <w:tab/>
          </w:r>
          <w:r>
            <w:rPr>
              <w:noProof/>
            </w:rPr>
            <w:fldChar w:fldCharType="begin"/>
          </w:r>
          <w:r>
            <w:rPr>
              <w:noProof/>
            </w:rPr>
            <w:instrText xml:space="preserve"> PAGEREF _Toc231574108 \h </w:instrText>
          </w:r>
          <w:r>
            <w:rPr>
              <w:noProof/>
            </w:rPr>
          </w:r>
          <w:r>
            <w:rPr>
              <w:noProof/>
            </w:rPr>
            <w:fldChar w:fldCharType="separate"/>
          </w:r>
          <w:r>
            <w:rPr>
              <w:noProof/>
            </w:rPr>
            <w:t>23</w:t>
          </w:r>
          <w:r>
            <w:rPr>
              <w:noProof/>
            </w:rPr>
            <w:fldChar w:fldCharType="end"/>
          </w:r>
        </w:p>
        <w:p w14:paraId="7CB83E2E" w14:textId="77777777" w:rsidR="00A12F33" w:rsidRDefault="00A12F33">
          <w:pPr>
            <w:pStyle w:val="21"/>
            <w:tabs>
              <w:tab w:val="right" w:leader="dot" w:pos="9339"/>
            </w:tabs>
            <w:rPr>
              <w:b w:val="0"/>
              <w:noProof/>
              <w:sz w:val="24"/>
              <w:szCs w:val="24"/>
              <w:lang w:eastAsia="ja-JP"/>
            </w:rPr>
          </w:pPr>
          <w:r w:rsidRPr="00C119DB">
            <w:rPr>
              <w:rFonts w:ascii="Times New Roman" w:hAnsi="Times New Roman" w:cs="Times New Roman"/>
              <w:noProof/>
            </w:rPr>
            <w:t xml:space="preserve">2.2 Метод </w:t>
          </w:r>
          <w:r w:rsidRPr="00C119DB">
            <w:rPr>
              <w:rFonts w:ascii="Times New Roman" w:hAnsi="Times New Roman" w:cs="Times New Roman"/>
              <w:noProof/>
              <w:lang w:val="en-US"/>
            </w:rPr>
            <w:t>DFA</w:t>
          </w:r>
          <w:r>
            <w:rPr>
              <w:noProof/>
            </w:rPr>
            <w:tab/>
          </w:r>
          <w:r>
            <w:rPr>
              <w:noProof/>
            </w:rPr>
            <w:fldChar w:fldCharType="begin"/>
          </w:r>
          <w:r>
            <w:rPr>
              <w:noProof/>
            </w:rPr>
            <w:instrText xml:space="preserve"> PAGEREF _Toc231574109 \h </w:instrText>
          </w:r>
          <w:r>
            <w:rPr>
              <w:noProof/>
            </w:rPr>
          </w:r>
          <w:r>
            <w:rPr>
              <w:noProof/>
            </w:rPr>
            <w:fldChar w:fldCharType="separate"/>
          </w:r>
          <w:r>
            <w:rPr>
              <w:noProof/>
            </w:rPr>
            <w:t>24</w:t>
          </w:r>
          <w:r>
            <w:rPr>
              <w:noProof/>
            </w:rPr>
            <w:fldChar w:fldCharType="end"/>
          </w:r>
        </w:p>
        <w:p w14:paraId="4336606C" w14:textId="77777777" w:rsidR="00A12F33" w:rsidRDefault="00A12F33">
          <w:pPr>
            <w:pStyle w:val="21"/>
            <w:tabs>
              <w:tab w:val="right" w:leader="dot" w:pos="9339"/>
            </w:tabs>
            <w:rPr>
              <w:b w:val="0"/>
              <w:noProof/>
              <w:sz w:val="24"/>
              <w:szCs w:val="24"/>
              <w:lang w:eastAsia="ja-JP"/>
            </w:rPr>
          </w:pPr>
          <w:r w:rsidRPr="00C119DB">
            <w:rPr>
              <w:rFonts w:ascii="Times New Roman" w:hAnsi="Times New Roman" w:cs="Times New Roman"/>
              <w:noProof/>
            </w:rPr>
            <w:t>2.3 Анализ «Небоскребы»</w:t>
          </w:r>
          <w:r>
            <w:rPr>
              <w:noProof/>
            </w:rPr>
            <w:tab/>
          </w:r>
          <w:r>
            <w:rPr>
              <w:noProof/>
            </w:rPr>
            <w:fldChar w:fldCharType="begin"/>
          </w:r>
          <w:r>
            <w:rPr>
              <w:noProof/>
            </w:rPr>
            <w:instrText xml:space="preserve"> PAGEREF _Toc231574110 \h </w:instrText>
          </w:r>
          <w:r>
            <w:rPr>
              <w:noProof/>
            </w:rPr>
          </w:r>
          <w:r>
            <w:rPr>
              <w:noProof/>
            </w:rPr>
            <w:fldChar w:fldCharType="separate"/>
          </w:r>
          <w:r>
            <w:rPr>
              <w:noProof/>
            </w:rPr>
            <w:t>25</w:t>
          </w:r>
          <w:r>
            <w:rPr>
              <w:noProof/>
            </w:rPr>
            <w:fldChar w:fldCharType="end"/>
          </w:r>
        </w:p>
        <w:p w14:paraId="181DF6DD" w14:textId="77777777" w:rsidR="00A12F33" w:rsidRDefault="00A12F33">
          <w:pPr>
            <w:pStyle w:val="21"/>
            <w:tabs>
              <w:tab w:val="right" w:leader="dot" w:pos="9339"/>
            </w:tabs>
            <w:rPr>
              <w:b w:val="0"/>
              <w:noProof/>
              <w:sz w:val="24"/>
              <w:szCs w:val="24"/>
              <w:lang w:eastAsia="ja-JP"/>
            </w:rPr>
          </w:pPr>
          <w:r w:rsidRPr="00C119DB">
            <w:rPr>
              <w:rFonts w:ascii="Times New Roman" w:hAnsi="Times New Roman" w:cs="Times New Roman"/>
              <w:noProof/>
              <w:lang w:val="en-US"/>
            </w:rPr>
            <w:t>2.4 Лингвистический анализ</w:t>
          </w:r>
          <w:r>
            <w:rPr>
              <w:noProof/>
            </w:rPr>
            <w:tab/>
          </w:r>
          <w:r>
            <w:rPr>
              <w:noProof/>
            </w:rPr>
            <w:fldChar w:fldCharType="begin"/>
          </w:r>
          <w:r>
            <w:rPr>
              <w:noProof/>
            </w:rPr>
            <w:instrText xml:space="preserve"> PAGEREF _Toc231574111 \h </w:instrText>
          </w:r>
          <w:r>
            <w:rPr>
              <w:noProof/>
            </w:rPr>
          </w:r>
          <w:r>
            <w:rPr>
              <w:noProof/>
            </w:rPr>
            <w:fldChar w:fldCharType="separate"/>
          </w:r>
          <w:r>
            <w:rPr>
              <w:noProof/>
            </w:rPr>
            <w:t>26</w:t>
          </w:r>
          <w:r>
            <w:rPr>
              <w:noProof/>
            </w:rPr>
            <w:fldChar w:fldCharType="end"/>
          </w:r>
        </w:p>
        <w:p w14:paraId="509437C7" w14:textId="77777777" w:rsidR="00A12F33" w:rsidRDefault="00A12F33">
          <w:pPr>
            <w:pStyle w:val="21"/>
            <w:tabs>
              <w:tab w:val="right" w:leader="dot" w:pos="9339"/>
            </w:tabs>
            <w:rPr>
              <w:b w:val="0"/>
              <w:noProof/>
              <w:sz w:val="24"/>
              <w:szCs w:val="24"/>
              <w:lang w:eastAsia="ja-JP"/>
            </w:rPr>
          </w:pPr>
          <w:r w:rsidRPr="00C119DB">
            <w:rPr>
              <w:rFonts w:ascii="Times New Roman" w:hAnsi="Times New Roman" w:cs="Times New Roman"/>
              <w:noProof/>
            </w:rPr>
            <w:t>2.5 Тиковый анализ</w:t>
          </w:r>
          <w:r>
            <w:rPr>
              <w:noProof/>
            </w:rPr>
            <w:tab/>
          </w:r>
          <w:r>
            <w:rPr>
              <w:noProof/>
            </w:rPr>
            <w:fldChar w:fldCharType="begin"/>
          </w:r>
          <w:r>
            <w:rPr>
              <w:noProof/>
            </w:rPr>
            <w:instrText xml:space="preserve"> PAGEREF _Toc231574112 \h </w:instrText>
          </w:r>
          <w:r>
            <w:rPr>
              <w:noProof/>
            </w:rPr>
          </w:r>
          <w:r>
            <w:rPr>
              <w:noProof/>
            </w:rPr>
            <w:fldChar w:fldCharType="separate"/>
          </w:r>
          <w:r>
            <w:rPr>
              <w:noProof/>
            </w:rPr>
            <w:t>28</w:t>
          </w:r>
          <w:r>
            <w:rPr>
              <w:noProof/>
            </w:rPr>
            <w:fldChar w:fldCharType="end"/>
          </w:r>
        </w:p>
        <w:p w14:paraId="612CAFAC" w14:textId="77777777" w:rsidR="00A12F33" w:rsidRDefault="00A12F33">
          <w:pPr>
            <w:pStyle w:val="21"/>
            <w:tabs>
              <w:tab w:val="right" w:leader="dot" w:pos="9339"/>
            </w:tabs>
            <w:rPr>
              <w:b w:val="0"/>
              <w:noProof/>
              <w:sz w:val="24"/>
              <w:szCs w:val="24"/>
              <w:lang w:eastAsia="ja-JP"/>
            </w:rPr>
          </w:pPr>
          <w:r w:rsidRPr="00C119DB">
            <w:rPr>
              <w:rFonts w:ascii="Times New Roman" w:hAnsi="Times New Roman" w:cs="Times New Roman"/>
              <w:noProof/>
              <w:lang w:val="en-US"/>
            </w:rPr>
            <w:t>2.6 Анализ с помощью теории игр</w:t>
          </w:r>
          <w:r>
            <w:rPr>
              <w:noProof/>
            </w:rPr>
            <w:tab/>
          </w:r>
          <w:r>
            <w:rPr>
              <w:noProof/>
            </w:rPr>
            <w:fldChar w:fldCharType="begin"/>
          </w:r>
          <w:r>
            <w:rPr>
              <w:noProof/>
            </w:rPr>
            <w:instrText xml:space="preserve"> PAGEREF _Toc231574113 \h </w:instrText>
          </w:r>
          <w:r>
            <w:rPr>
              <w:noProof/>
            </w:rPr>
          </w:r>
          <w:r>
            <w:rPr>
              <w:noProof/>
            </w:rPr>
            <w:fldChar w:fldCharType="separate"/>
          </w:r>
          <w:r>
            <w:rPr>
              <w:noProof/>
            </w:rPr>
            <w:t>29</w:t>
          </w:r>
          <w:r>
            <w:rPr>
              <w:noProof/>
            </w:rPr>
            <w:fldChar w:fldCharType="end"/>
          </w:r>
        </w:p>
        <w:p w14:paraId="0A5C4649" w14:textId="77777777" w:rsidR="00A12F33" w:rsidRDefault="00A12F33">
          <w:pPr>
            <w:pStyle w:val="21"/>
            <w:tabs>
              <w:tab w:val="right" w:leader="dot" w:pos="9339"/>
            </w:tabs>
            <w:rPr>
              <w:b w:val="0"/>
              <w:noProof/>
              <w:sz w:val="24"/>
              <w:szCs w:val="24"/>
              <w:lang w:eastAsia="ja-JP"/>
            </w:rPr>
          </w:pPr>
          <w:r w:rsidRPr="00C119DB">
            <w:rPr>
              <w:rFonts w:ascii="Times New Roman" w:hAnsi="Times New Roman" w:cs="Times New Roman"/>
              <w:noProof/>
              <w:lang w:val="en-US"/>
            </w:rPr>
            <w:t>2.7 Анализ логопериодичности</w:t>
          </w:r>
          <w:r>
            <w:rPr>
              <w:noProof/>
            </w:rPr>
            <w:tab/>
          </w:r>
          <w:r>
            <w:rPr>
              <w:noProof/>
            </w:rPr>
            <w:fldChar w:fldCharType="begin"/>
          </w:r>
          <w:r>
            <w:rPr>
              <w:noProof/>
            </w:rPr>
            <w:instrText xml:space="preserve"> PAGEREF _Toc231574114 \h </w:instrText>
          </w:r>
          <w:r>
            <w:rPr>
              <w:noProof/>
            </w:rPr>
          </w:r>
          <w:r>
            <w:rPr>
              <w:noProof/>
            </w:rPr>
            <w:fldChar w:fldCharType="separate"/>
          </w:r>
          <w:r>
            <w:rPr>
              <w:noProof/>
            </w:rPr>
            <w:t>31</w:t>
          </w:r>
          <w:r>
            <w:rPr>
              <w:noProof/>
            </w:rPr>
            <w:fldChar w:fldCharType="end"/>
          </w:r>
        </w:p>
        <w:p w14:paraId="1101081C" w14:textId="77777777" w:rsidR="00A12F33" w:rsidRDefault="00A12F33">
          <w:pPr>
            <w:pStyle w:val="21"/>
            <w:tabs>
              <w:tab w:val="right" w:leader="dot" w:pos="9339"/>
            </w:tabs>
            <w:rPr>
              <w:b w:val="0"/>
              <w:noProof/>
              <w:sz w:val="24"/>
              <w:szCs w:val="24"/>
              <w:lang w:eastAsia="ja-JP"/>
            </w:rPr>
          </w:pPr>
          <w:r w:rsidRPr="00C119DB">
            <w:rPr>
              <w:rFonts w:ascii="Times New Roman" w:hAnsi="Times New Roman" w:cs="Times New Roman"/>
              <w:noProof/>
            </w:rPr>
            <w:t>2.8 Метод сочетания различных подходов</w:t>
          </w:r>
          <w:r>
            <w:rPr>
              <w:noProof/>
            </w:rPr>
            <w:tab/>
          </w:r>
          <w:r>
            <w:rPr>
              <w:noProof/>
            </w:rPr>
            <w:fldChar w:fldCharType="begin"/>
          </w:r>
          <w:r>
            <w:rPr>
              <w:noProof/>
            </w:rPr>
            <w:instrText xml:space="preserve"> PAGEREF _Toc231574115 \h </w:instrText>
          </w:r>
          <w:r>
            <w:rPr>
              <w:noProof/>
            </w:rPr>
          </w:r>
          <w:r>
            <w:rPr>
              <w:noProof/>
            </w:rPr>
            <w:fldChar w:fldCharType="separate"/>
          </w:r>
          <w:r>
            <w:rPr>
              <w:noProof/>
            </w:rPr>
            <w:t>35</w:t>
          </w:r>
          <w:r>
            <w:rPr>
              <w:noProof/>
            </w:rPr>
            <w:fldChar w:fldCharType="end"/>
          </w:r>
        </w:p>
        <w:p w14:paraId="6FA0C661" w14:textId="77777777" w:rsidR="00A12F33" w:rsidRDefault="00A12F33">
          <w:pPr>
            <w:pStyle w:val="11"/>
            <w:tabs>
              <w:tab w:val="right" w:leader="dot" w:pos="9339"/>
            </w:tabs>
            <w:rPr>
              <w:b w:val="0"/>
              <w:noProof/>
              <w:lang w:eastAsia="ja-JP"/>
            </w:rPr>
          </w:pPr>
          <w:r w:rsidRPr="00C119DB">
            <w:rPr>
              <w:rFonts w:ascii="Times New Roman" w:hAnsi="Times New Roman" w:cs="Times New Roman"/>
              <w:noProof/>
              <w:lang w:val="en-US"/>
            </w:rPr>
            <w:t xml:space="preserve">3. Сочетание методов предсказания финансовых </w:t>
          </w:r>
          <w:r w:rsidRPr="00C119DB">
            <w:rPr>
              <w:rFonts w:ascii="Times New Roman" w:hAnsi="Times New Roman" w:cs="Times New Roman"/>
              <w:noProof/>
            </w:rPr>
            <w:t>«пузырей» на практике</w:t>
          </w:r>
          <w:r>
            <w:rPr>
              <w:noProof/>
            </w:rPr>
            <w:tab/>
          </w:r>
          <w:r>
            <w:rPr>
              <w:noProof/>
            </w:rPr>
            <w:fldChar w:fldCharType="begin"/>
          </w:r>
          <w:r>
            <w:rPr>
              <w:noProof/>
            </w:rPr>
            <w:instrText xml:space="preserve"> PAGEREF _Toc231574116 \h </w:instrText>
          </w:r>
          <w:r>
            <w:rPr>
              <w:noProof/>
            </w:rPr>
          </w:r>
          <w:r>
            <w:rPr>
              <w:noProof/>
            </w:rPr>
            <w:fldChar w:fldCharType="separate"/>
          </w:r>
          <w:r>
            <w:rPr>
              <w:noProof/>
            </w:rPr>
            <w:t>39</w:t>
          </w:r>
          <w:r>
            <w:rPr>
              <w:noProof/>
            </w:rPr>
            <w:fldChar w:fldCharType="end"/>
          </w:r>
        </w:p>
        <w:p w14:paraId="05E75786" w14:textId="77777777" w:rsidR="00A12F33" w:rsidRDefault="00A12F33">
          <w:pPr>
            <w:pStyle w:val="21"/>
            <w:tabs>
              <w:tab w:val="right" w:leader="dot" w:pos="9339"/>
            </w:tabs>
            <w:rPr>
              <w:b w:val="0"/>
              <w:noProof/>
              <w:sz w:val="24"/>
              <w:szCs w:val="24"/>
              <w:lang w:eastAsia="ja-JP"/>
            </w:rPr>
          </w:pPr>
          <w:r w:rsidRPr="00C119DB">
            <w:rPr>
              <w:rFonts w:ascii="Times New Roman" w:hAnsi="Times New Roman" w:cs="Times New Roman"/>
              <w:noProof/>
            </w:rPr>
            <w:t>3.1 П</w:t>
          </w:r>
          <w:r w:rsidRPr="00C119DB">
            <w:rPr>
              <w:rFonts w:ascii="Times New Roman" w:hAnsi="Times New Roman" w:cs="Times New Roman"/>
              <w:noProof/>
              <w:lang w:val="en-US"/>
            </w:rPr>
            <w:t xml:space="preserve">редсказание возникновения </w:t>
          </w:r>
          <w:r w:rsidRPr="00C119DB">
            <w:rPr>
              <w:rFonts w:ascii="Times New Roman" w:hAnsi="Times New Roman" w:cs="Times New Roman"/>
              <w:noProof/>
            </w:rPr>
            <w:t>«</w:t>
          </w:r>
          <w:r w:rsidRPr="00C119DB">
            <w:rPr>
              <w:rFonts w:ascii="Times New Roman" w:hAnsi="Times New Roman" w:cs="Times New Roman"/>
              <w:noProof/>
              <w:lang w:val="en-US"/>
            </w:rPr>
            <w:t>антипузыря</w:t>
          </w:r>
          <w:r w:rsidRPr="00C119DB">
            <w:rPr>
              <w:rFonts w:ascii="Times New Roman" w:hAnsi="Times New Roman" w:cs="Times New Roman"/>
              <w:noProof/>
            </w:rPr>
            <w:t>»</w:t>
          </w:r>
          <w:r w:rsidRPr="00C119DB">
            <w:rPr>
              <w:rFonts w:ascii="Times New Roman" w:hAnsi="Times New Roman" w:cs="Times New Roman"/>
              <w:noProof/>
              <w:lang w:val="en-US"/>
            </w:rPr>
            <w:t xml:space="preserve"> для индекса Nikkei в 1999</w:t>
          </w:r>
          <w:r>
            <w:rPr>
              <w:noProof/>
            </w:rPr>
            <w:tab/>
          </w:r>
          <w:r>
            <w:rPr>
              <w:noProof/>
            </w:rPr>
            <w:fldChar w:fldCharType="begin"/>
          </w:r>
          <w:r>
            <w:rPr>
              <w:noProof/>
            </w:rPr>
            <w:instrText xml:space="preserve"> PAGEREF _Toc231574117 \h </w:instrText>
          </w:r>
          <w:r>
            <w:rPr>
              <w:noProof/>
            </w:rPr>
          </w:r>
          <w:r>
            <w:rPr>
              <w:noProof/>
            </w:rPr>
            <w:fldChar w:fldCharType="separate"/>
          </w:r>
          <w:r>
            <w:rPr>
              <w:noProof/>
            </w:rPr>
            <w:t>39</w:t>
          </w:r>
          <w:r>
            <w:rPr>
              <w:noProof/>
            </w:rPr>
            <w:fldChar w:fldCharType="end"/>
          </w:r>
        </w:p>
        <w:p w14:paraId="171572E5" w14:textId="77777777" w:rsidR="00A12F33" w:rsidRDefault="00A12F33">
          <w:pPr>
            <w:pStyle w:val="21"/>
            <w:tabs>
              <w:tab w:val="right" w:leader="dot" w:pos="9339"/>
            </w:tabs>
            <w:rPr>
              <w:b w:val="0"/>
              <w:noProof/>
              <w:sz w:val="24"/>
              <w:szCs w:val="24"/>
              <w:lang w:eastAsia="ja-JP"/>
            </w:rPr>
          </w:pPr>
          <w:r w:rsidRPr="00C119DB">
            <w:rPr>
              <w:rFonts w:ascii="Times New Roman" w:hAnsi="Times New Roman" w:cs="Times New Roman"/>
              <w:noProof/>
            </w:rPr>
            <w:t>3.2 Финансовый «пузырь»</w:t>
          </w:r>
          <w:r w:rsidRPr="00C119DB">
            <w:rPr>
              <w:rFonts w:ascii="Times New Roman" w:hAnsi="Times New Roman" w:cs="Times New Roman"/>
              <w:noProof/>
              <w:lang w:val="en-US"/>
            </w:rPr>
            <w:t xml:space="preserve"> стартапов </w:t>
          </w:r>
          <w:r w:rsidRPr="00C119DB">
            <w:rPr>
              <w:rFonts w:ascii="Times New Roman" w:hAnsi="Times New Roman" w:cs="Times New Roman"/>
              <w:noProof/>
            </w:rPr>
            <w:t>в России</w:t>
          </w:r>
          <w:r>
            <w:rPr>
              <w:noProof/>
            </w:rPr>
            <w:tab/>
          </w:r>
          <w:r>
            <w:rPr>
              <w:noProof/>
            </w:rPr>
            <w:fldChar w:fldCharType="begin"/>
          </w:r>
          <w:r>
            <w:rPr>
              <w:noProof/>
            </w:rPr>
            <w:instrText xml:space="preserve"> PAGEREF _Toc231574118 \h </w:instrText>
          </w:r>
          <w:r>
            <w:rPr>
              <w:noProof/>
            </w:rPr>
          </w:r>
          <w:r>
            <w:rPr>
              <w:noProof/>
            </w:rPr>
            <w:fldChar w:fldCharType="separate"/>
          </w:r>
          <w:r>
            <w:rPr>
              <w:noProof/>
            </w:rPr>
            <w:t>43</w:t>
          </w:r>
          <w:r>
            <w:rPr>
              <w:noProof/>
            </w:rPr>
            <w:fldChar w:fldCharType="end"/>
          </w:r>
        </w:p>
        <w:p w14:paraId="2CE56C0C" w14:textId="77777777" w:rsidR="00A12F33" w:rsidRDefault="00A12F33">
          <w:pPr>
            <w:pStyle w:val="21"/>
            <w:tabs>
              <w:tab w:val="right" w:leader="dot" w:pos="9339"/>
            </w:tabs>
            <w:rPr>
              <w:b w:val="0"/>
              <w:noProof/>
              <w:sz w:val="24"/>
              <w:szCs w:val="24"/>
              <w:lang w:eastAsia="ja-JP"/>
            </w:rPr>
          </w:pPr>
          <w:r w:rsidRPr="00C119DB">
            <w:rPr>
              <w:rFonts w:ascii="Times New Roman" w:hAnsi="Times New Roman" w:cs="Times New Roman"/>
              <w:noProof/>
              <w:lang w:val="en-US"/>
            </w:rPr>
            <w:t>3.3 Ф</w:t>
          </w:r>
          <w:r w:rsidRPr="00C119DB">
            <w:rPr>
              <w:rFonts w:ascii="Times New Roman" w:hAnsi="Times New Roman" w:cs="Times New Roman"/>
              <w:noProof/>
            </w:rPr>
            <w:t>инансовый</w:t>
          </w:r>
          <w:r w:rsidRPr="00C119DB">
            <w:rPr>
              <w:rFonts w:ascii="Times New Roman" w:hAnsi="Times New Roman" w:cs="Times New Roman"/>
              <w:noProof/>
              <w:lang w:val="en-US"/>
            </w:rPr>
            <w:t xml:space="preserve"> </w:t>
          </w:r>
          <w:r w:rsidRPr="00C119DB">
            <w:rPr>
              <w:rFonts w:ascii="Times New Roman" w:hAnsi="Times New Roman" w:cs="Times New Roman"/>
              <w:noProof/>
            </w:rPr>
            <w:t>«</w:t>
          </w:r>
          <w:r w:rsidRPr="00C119DB">
            <w:rPr>
              <w:rFonts w:ascii="Times New Roman" w:hAnsi="Times New Roman" w:cs="Times New Roman"/>
              <w:noProof/>
              <w:lang w:val="en-US"/>
            </w:rPr>
            <w:t>пузырь</w:t>
          </w:r>
          <w:r w:rsidRPr="00C119DB">
            <w:rPr>
              <w:rFonts w:ascii="Times New Roman" w:hAnsi="Times New Roman" w:cs="Times New Roman"/>
              <w:noProof/>
            </w:rPr>
            <w:t>»</w:t>
          </w:r>
          <w:r w:rsidRPr="00C119DB">
            <w:rPr>
              <w:rFonts w:ascii="Times New Roman" w:hAnsi="Times New Roman" w:cs="Times New Roman"/>
              <w:noProof/>
              <w:lang w:val="en-US"/>
            </w:rPr>
            <w:t xml:space="preserve"> на рынке bitcoin</w:t>
          </w:r>
          <w:r>
            <w:rPr>
              <w:noProof/>
            </w:rPr>
            <w:tab/>
          </w:r>
          <w:r>
            <w:rPr>
              <w:noProof/>
            </w:rPr>
            <w:fldChar w:fldCharType="begin"/>
          </w:r>
          <w:r>
            <w:rPr>
              <w:noProof/>
            </w:rPr>
            <w:instrText xml:space="preserve"> PAGEREF _Toc231574119 \h </w:instrText>
          </w:r>
          <w:r>
            <w:rPr>
              <w:noProof/>
            </w:rPr>
          </w:r>
          <w:r>
            <w:rPr>
              <w:noProof/>
            </w:rPr>
            <w:fldChar w:fldCharType="separate"/>
          </w:r>
          <w:r>
            <w:rPr>
              <w:noProof/>
            </w:rPr>
            <w:t>47</w:t>
          </w:r>
          <w:r>
            <w:rPr>
              <w:noProof/>
            </w:rPr>
            <w:fldChar w:fldCharType="end"/>
          </w:r>
        </w:p>
        <w:p w14:paraId="786ECC51" w14:textId="77777777" w:rsidR="00A12F33" w:rsidRDefault="00A12F33">
          <w:pPr>
            <w:pStyle w:val="11"/>
            <w:tabs>
              <w:tab w:val="right" w:leader="dot" w:pos="9339"/>
            </w:tabs>
            <w:rPr>
              <w:b w:val="0"/>
              <w:noProof/>
              <w:lang w:eastAsia="ja-JP"/>
            </w:rPr>
          </w:pPr>
          <w:r w:rsidRPr="00C119DB">
            <w:rPr>
              <w:rFonts w:ascii="Times New Roman" w:hAnsi="Times New Roman" w:cs="Times New Roman"/>
              <w:noProof/>
              <w:lang w:val="en-US"/>
            </w:rPr>
            <w:t>Заключение</w:t>
          </w:r>
          <w:r>
            <w:rPr>
              <w:noProof/>
            </w:rPr>
            <w:tab/>
          </w:r>
          <w:r>
            <w:rPr>
              <w:noProof/>
            </w:rPr>
            <w:fldChar w:fldCharType="begin"/>
          </w:r>
          <w:r>
            <w:rPr>
              <w:noProof/>
            </w:rPr>
            <w:instrText xml:space="preserve"> PAGEREF _Toc231574120 \h </w:instrText>
          </w:r>
          <w:r>
            <w:rPr>
              <w:noProof/>
            </w:rPr>
          </w:r>
          <w:r>
            <w:rPr>
              <w:noProof/>
            </w:rPr>
            <w:fldChar w:fldCharType="separate"/>
          </w:r>
          <w:r>
            <w:rPr>
              <w:noProof/>
            </w:rPr>
            <w:t>54</w:t>
          </w:r>
          <w:r>
            <w:rPr>
              <w:noProof/>
            </w:rPr>
            <w:fldChar w:fldCharType="end"/>
          </w:r>
        </w:p>
        <w:p w14:paraId="4DA135F6" w14:textId="77777777" w:rsidR="00A12F33" w:rsidRDefault="00A12F33">
          <w:pPr>
            <w:pStyle w:val="11"/>
            <w:tabs>
              <w:tab w:val="right" w:leader="dot" w:pos="9339"/>
            </w:tabs>
            <w:rPr>
              <w:b w:val="0"/>
              <w:noProof/>
              <w:lang w:eastAsia="ja-JP"/>
            </w:rPr>
          </w:pPr>
          <w:r w:rsidRPr="00C119DB">
            <w:rPr>
              <w:rFonts w:ascii="Times New Roman" w:hAnsi="Times New Roman" w:cs="Times New Roman"/>
              <w:noProof/>
              <w:lang w:val="en-US"/>
            </w:rPr>
            <w:t>Л</w:t>
          </w:r>
          <w:r w:rsidRPr="00C119DB">
            <w:rPr>
              <w:rFonts w:ascii="Times New Roman" w:hAnsi="Times New Roman" w:cs="Times New Roman"/>
              <w:noProof/>
            </w:rPr>
            <w:t>итература</w:t>
          </w:r>
          <w:r>
            <w:rPr>
              <w:noProof/>
            </w:rPr>
            <w:tab/>
          </w:r>
          <w:r>
            <w:rPr>
              <w:noProof/>
            </w:rPr>
            <w:fldChar w:fldCharType="begin"/>
          </w:r>
          <w:r>
            <w:rPr>
              <w:noProof/>
            </w:rPr>
            <w:instrText xml:space="preserve"> PAGEREF _Toc231574121 \h </w:instrText>
          </w:r>
          <w:r>
            <w:rPr>
              <w:noProof/>
            </w:rPr>
          </w:r>
          <w:r>
            <w:rPr>
              <w:noProof/>
            </w:rPr>
            <w:fldChar w:fldCharType="separate"/>
          </w:r>
          <w:r>
            <w:rPr>
              <w:noProof/>
            </w:rPr>
            <w:t>56</w:t>
          </w:r>
          <w:r>
            <w:rPr>
              <w:noProof/>
            </w:rPr>
            <w:fldChar w:fldCharType="end"/>
          </w:r>
        </w:p>
        <w:p w14:paraId="5D8FDB9F" w14:textId="3AEAF153" w:rsidR="00747008" w:rsidRDefault="00747008">
          <w:r>
            <w:rPr>
              <w:b/>
              <w:bCs/>
              <w:noProof/>
            </w:rPr>
            <w:fldChar w:fldCharType="end"/>
          </w:r>
        </w:p>
      </w:sdtContent>
    </w:sdt>
    <w:p w14:paraId="1A984825" w14:textId="10AC6677" w:rsidR="00B35E18" w:rsidRDefault="00B35E18"/>
    <w:p w14:paraId="13C1636E" w14:textId="77777777" w:rsidR="00747008" w:rsidRDefault="00747008"/>
    <w:p w14:paraId="057B1113" w14:textId="77777777" w:rsidR="00B35E18" w:rsidRDefault="00B35E18" w:rsidP="00036232">
      <w:pPr>
        <w:pStyle w:val="1"/>
      </w:pPr>
    </w:p>
    <w:p w14:paraId="5D4ABC39" w14:textId="77777777" w:rsidR="00B35E18" w:rsidRDefault="00B35E18" w:rsidP="00036232">
      <w:pPr>
        <w:pStyle w:val="1"/>
      </w:pPr>
    </w:p>
    <w:p w14:paraId="363AEE41" w14:textId="77777777" w:rsidR="00AA0026" w:rsidRDefault="00AA0026" w:rsidP="00AA0026"/>
    <w:p w14:paraId="0DD2F148" w14:textId="77777777" w:rsidR="00AA0026" w:rsidRDefault="00AA0026" w:rsidP="00AA0026"/>
    <w:p w14:paraId="707F1D70" w14:textId="77777777" w:rsidR="00AA0026" w:rsidRDefault="00AA0026" w:rsidP="00AA0026"/>
    <w:p w14:paraId="57993A10" w14:textId="77777777" w:rsidR="00AA0026" w:rsidRDefault="00AA0026" w:rsidP="00AA0026"/>
    <w:p w14:paraId="2C5552B4" w14:textId="77777777" w:rsidR="00AA0026" w:rsidRDefault="00AA0026" w:rsidP="00AA0026"/>
    <w:p w14:paraId="60528387" w14:textId="77777777" w:rsidR="00AA0026" w:rsidRDefault="00AA0026" w:rsidP="00AA0026"/>
    <w:p w14:paraId="588CBE77" w14:textId="77777777" w:rsidR="00AA0026" w:rsidRDefault="00AA0026" w:rsidP="00AA0026"/>
    <w:p w14:paraId="2A73AEB4" w14:textId="77777777" w:rsidR="00AA0026" w:rsidRDefault="00AA0026" w:rsidP="00AA0026"/>
    <w:p w14:paraId="3301F034" w14:textId="77777777" w:rsidR="00AA0026" w:rsidRDefault="00AA0026" w:rsidP="00AA0026"/>
    <w:p w14:paraId="6C68D94C" w14:textId="77777777" w:rsidR="00AA0026" w:rsidRDefault="00AA0026" w:rsidP="00AA0026"/>
    <w:p w14:paraId="0D6533B8" w14:textId="77777777" w:rsidR="00AA0026" w:rsidRDefault="00AA0026" w:rsidP="00AA0026"/>
    <w:p w14:paraId="7E7DDE1A" w14:textId="77777777" w:rsidR="00AA0026" w:rsidRDefault="00AA0026" w:rsidP="00AA0026"/>
    <w:p w14:paraId="4EFAF3EA" w14:textId="77777777" w:rsidR="00AA0026" w:rsidRPr="00AA0026" w:rsidRDefault="00AA0026" w:rsidP="00AA0026"/>
    <w:p w14:paraId="4DF139F6" w14:textId="5558C690" w:rsidR="0002160B" w:rsidRPr="00097FDA" w:rsidRDefault="0002160B" w:rsidP="00097FDA">
      <w:pPr>
        <w:pStyle w:val="1"/>
        <w:spacing w:line="360" w:lineRule="auto"/>
        <w:rPr>
          <w:rFonts w:ascii="Times New Roman" w:hAnsi="Times New Roman" w:cs="Times New Roman"/>
          <w:sz w:val="28"/>
          <w:szCs w:val="28"/>
        </w:rPr>
      </w:pPr>
      <w:bookmarkStart w:id="1" w:name="_Toc230890171"/>
      <w:bookmarkStart w:id="2" w:name="_Toc231574099"/>
      <w:r w:rsidRPr="00097FDA">
        <w:rPr>
          <w:rFonts w:ascii="Times New Roman" w:hAnsi="Times New Roman" w:cs="Times New Roman"/>
          <w:sz w:val="28"/>
          <w:szCs w:val="28"/>
        </w:rPr>
        <w:t>В</w:t>
      </w:r>
      <w:bookmarkEnd w:id="1"/>
      <w:r w:rsidR="009A0677">
        <w:rPr>
          <w:rFonts w:ascii="Times New Roman" w:hAnsi="Times New Roman" w:cs="Times New Roman"/>
          <w:sz w:val="28"/>
          <w:szCs w:val="28"/>
        </w:rPr>
        <w:t>ведение</w:t>
      </w:r>
      <w:bookmarkEnd w:id="2"/>
    </w:p>
    <w:p w14:paraId="2C942354" w14:textId="51DCBD65" w:rsidR="002B00B0" w:rsidRPr="00097FDA" w:rsidRDefault="002D2916" w:rsidP="00097FDA">
      <w:pPr>
        <w:spacing w:line="360" w:lineRule="auto"/>
        <w:jc w:val="both"/>
        <w:rPr>
          <w:rFonts w:ascii="Times New Roman" w:hAnsi="Times New Roman" w:cs="Times New Roman"/>
          <w:sz w:val="28"/>
          <w:szCs w:val="28"/>
        </w:rPr>
      </w:pPr>
      <w:r w:rsidRPr="00097FDA">
        <w:rPr>
          <w:rFonts w:ascii="Times New Roman" w:hAnsi="Times New Roman" w:cs="Times New Roman"/>
          <w:sz w:val="28"/>
          <w:szCs w:val="28"/>
        </w:rPr>
        <w:t xml:space="preserve">Финансовые пузыри это неотъемлемая часть рынков. </w:t>
      </w:r>
      <w:r w:rsidR="00171573">
        <w:rPr>
          <w:rFonts w:ascii="Times New Roman" w:hAnsi="Times New Roman" w:cs="Times New Roman"/>
          <w:sz w:val="28"/>
          <w:szCs w:val="28"/>
        </w:rPr>
        <w:t>Если сказать более точно, э</w:t>
      </w:r>
      <w:r w:rsidRPr="00097FDA">
        <w:rPr>
          <w:rFonts w:ascii="Times New Roman" w:hAnsi="Times New Roman" w:cs="Times New Roman"/>
          <w:sz w:val="28"/>
          <w:szCs w:val="28"/>
        </w:rPr>
        <w:t xml:space="preserve">то регуляторы рынков. </w:t>
      </w:r>
      <w:r w:rsidR="002B00B0" w:rsidRPr="00097FDA">
        <w:rPr>
          <w:rFonts w:ascii="Times New Roman" w:hAnsi="Times New Roman" w:cs="Times New Roman"/>
          <w:sz w:val="28"/>
          <w:szCs w:val="28"/>
        </w:rPr>
        <w:t>Пре</w:t>
      </w:r>
      <w:r w:rsidR="009A0677">
        <w:rPr>
          <w:rFonts w:ascii="Times New Roman" w:hAnsi="Times New Roman" w:cs="Times New Roman"/>
          <w:sz w:val="28"/>
          <w:szCs w:val="28"/>
        </w:rPr>
        <w:t>д</w:t>
      </w:r>
      <w:r w:rsidR="002B00B0" w:rsidRPr="00097FDA">
        <w:rPr>
          <w:rFonts w:ascii="Times New Roman" w:hAnsi="Times New Roman" w:cs="Times New Roman"/>
          <w:sz w:val="28"/>
          <w:szCs w:val="28"/>
        </w:rPr>
        <w:t>сказание финансовых</w:t>
      </w:r>
      <w:r w:rsidR="009A0677">
        <w:rPr>
          <w:rFonts w:ascii="Times New Roman" w:hAnsi="Times New Roman" w:cs="Times New Roman"/>
          <w:sz w:val="28"/>
          <w:szCs w:val="28"/>
        </w:rPr>
        <w:t xml:space="preserve"> пузырей</w:t>
      </w:r>
      <w:r w:rsidR="002B00B0" w:rsidRPr="00097FDA">
        <w:rPr>
          <w:rFonts w:ascii="Times New Roman" w:hAnsi="Times New Roman" w:cs="Times New Roman"/>
          <w:sz w:val="28"/>
          <w:szCs w:val="28"/>
        </w:rPr>
        <w:t xml:space="preserve"> как и любое предсказание невозможно, это скорее прогнозирова</w:t>
      </w:r>
      <w:r w:rsidR="00633BA1">
        <w:rPr>
          <w:rFonts w:ascii="Times New Roman" w:hAnsi="Times New Roman" w:cs="Times New Roman"/>
          <w:sz w:val="28"/>
          <w:szCs w:val="28"/>
        </w:rPr>
        <w:t>ние или попытка максимально близ</w:t>
      </w:r>
      <w:r w:rsidR="002B00B0" w:rsidRPr="00097FDA">
        <w:rPr>
          <w:rFonts w:ascii="Times New Roman" w:hAnsi="Times New Roman" w:cs="Times New Roman"/>
          <w:sz w:val="28"/>
          <w:szCs w:val="28"/>
        </w:rPr>
        <w:t>ко угадать, что произойдет. В любом случае невозможно стопроцентно сказать, что данное явление на рынке</w:t>
      </w:r>
      <w:r w:rsidR="001726C1">
        <w:rPr>
          <w:rFonts w:ascii="Times New Roman" w:hAnsi="Times New Roman" w:cs="Times New Roman"/>
          <w:sz w:val="28"/>
          <w:szCs w:val="28"/>
        </w:rPr>
        <w:t xml:space="preserve"> это</w:t>
      </w:r>
      <w:r w:rsidR="002B00B0" w:rsidRPr="00097FDA">
        <w:rPr>
          <w:rFonts w:ascii="Times New Roman" w:hAnsi="Times New Roman" w:cs="Times New Roman"/>
          <w:sz w:val="28"/>
          <w:szCs w:val="28"/>
        </w:rPr>
        <w:t xml:space="preserve"> финансовый пузырь. Однако, в данной работе приводятся способы</w:t>
      </w:r>
      <w:r w:rsidR="001726C1">
        <w:rPr>
          <w:rFonts w:ascii="Times New Roman" w:hAnsi="Times New Roman" w:cs="Times New Roman"/>
          <w:sz w:val="28"/>
          <w:szCs w:val="28"/>
        </w:rPr>
        <w:t>,</w:t>
      </w:r>
      <w:r w:rsidR="002B00B0" w:rsidRPr="00097FDA">
        <w:rPr>
          <w:rFonts w:ascii="Times New Roman" w:hAnsi="Times New Roman" w:cs="Times New Roman"/>
          <w:sz w:val="28"/>
          <w:szCs w:val="28"/>
        </w:rPr>
        <w:t xml:space="preserve"> которые могут претендовать на то</w:t>
      </w:r>
      <w:r w:rsidR="001726C1">
        <w:rPr>
          <w:rFonts w:ascii="Times New Roman" w:hAnsi="Times New Roman" w:cs="Times New Roman"/>
          <w:sz w:val="28"/>
          <w:szCs w:val="28"/>
        </w:rPr>
        <w:t>,</w:t>
      </w:r>
      <w:r w:rsidR="002B00B0" w:rsidRPr="00097FDA">
        <w:rPr>
          <w:rFonts w:ascii="Times New Roman" w:hAnsi="Times New Roman" w:cs="Times New Roman"/>
          <w:sz w:val="28"/>
          <w:szCs w:val="28"/>
        </w:rPr>
        <w:t xml:space="preserve"> чтобы называться предсказаниями появления финансовых пузырей. Если один метод не способен заведомо предсказать</w:t>
      </w:r>
      <w:r w:rsidR="00633BA1">
        <w:rPr>
          <w:rFonts w:ascii="Times New Roman" w:hAnsi="Times New Roman" w:cs="Times New Roman"/>
          <w:sz w:val="28"/>
          <w:szCs w:val="28"/>
        </w:rPr>
        <w:t xml:space="preserve"> финансовый</w:t>
      </w:r>
      <w:r w:rsidR="002B00B0" w:rsidRPr="00097FDA">
        <w:rPr>
          <w:rFonts w:ascii="Times New Roman" w:hAnsi="Times New Roman" w:cs="Times New Roman"/>
          <w:sz w:val="28"/>
          <w:szCs w:val="28"/>
        </w:rPr>
        <w:t xml:space="preserve"> пузырь, то несколько методов примененных к одному рынку смогут дать более точную оценку. На первый взгляд может показаться, что финансовые пузыри существуют давно, а значит, что с ними успешно борются на протяжение последних лет. Однако</w:t>
      </w:r>
      <w:r w:rsidR="001726C1">
        <w:rPr>
          <w:rFonts w:ascii="Times New Roman" w:hAnsi="Times New Roman" w:cs="Times New Roman"/>
          <w:sz w:val="28"/>
          <w:szCs w:val="28"/>
        </w:rPr>
        <w:t>,</w:t>
      </w:r>
      <w:r w:rsidR="002B00B0" w:rsidRPr="00097FDA">
        <w:rPr>
          <w:rFonts w:ascii="Times New Roman" w:hAnsi="Times New Roman" w:cs="Times New Roman"/>
          <w:sz w:val="28"/>
          <w:szCs w:val="28"/>
        </w:rPr>
        <w:t xml:space="preserve"> это убеждение ошибочно, как из-за того, что</w:t>
      </w:r>
      <w:r w:rsidR="00633BA1">
        <w:rPr>
          <w:rFonts w:ascii="Times New Roman" w:hAnsi="Times New Roman" w:cs="Times New Roman"/>
          <w:sz w:val="28"/>
          <w:szCs w:val="28"/>
        </w:rPr>
        <w:t xml:space="preserve"> финансовые</w:t>
      </w:r>
      <w:r w:rsidR="002B00B0" w:rsidRPr="00097FDA">
        <w:rPr>
          <w:rFonts w:ascii="Times New Roman" w:hAnsi="Times New Roman" w:cs="Times New Roman"/>
          <w:sz w:val="28"/>
          <w:szCs w:val="28"/>
        </w:rPr>
        <w:t xml:space="preserve"> пузыри трудно предугадать, так и потому</w:t>
      </w:r>
      <w:r w:rsidR="001726C1">
        <w:rPr>
          <w:rFonts w:ascii="Times New Roman" w:hAnsi="Times New Roman" w:cs="Times New Roman"/>
          <w:sz w:val="28"/>
          <w:szCs w:val="28"/>
        </w:rPr>
        <w:t>,</w:t>
      </w:r>
      <w:r w:rsidR="002B00B0" w:rsidRPr="00097FDA">
        <w:rPr>
          <w:rFonts w:ascii="Times New Roman" w:hAnsi="Times New Roman" w:cs="Times New Roman"/>
          <w:sz w:val="28"/>
          <w:szCs w:val="28"/>
        </w:rPr>
        <w:t xml:space="preserve"> что </w:t>
      </w:r>
      <w:r w:rsidR="00633BA1">
        <w:rPr>
          <w:rFonts w:ascii="Times New Roman" w:hAnsi="Times New Roman" w:cs="Times New Roman"/>
          <w:sz w:val="28"/>
          <w:szCs w:val="28"/>
        </w:rPr>
        <w:t>их</w:t>
      </w:r>
      <w:r w:rsidR="002B00B0" w:rsidRPr="00097FDA">
        <w:rPr>
          <w:rFonts w:ascii="Times New Roman" w:hAnsi="Times New Roman" w:cs="Times New Roman"/>
          <w:sz w:val="28"/>
          <w:szCs w:val="28"/>
        </w:rPr>
        <w:t xml:space="preserve"> трудно </w:t>
      </w:r>
      <w:r w:rsidR="00F26B9B" w:rsidRPr="00097FDA">
        <w:rPr>
          <w:rFonts w:ascii="Times New Roman" w:hAnsi="Times New Roman" w:cs="Times New Roman"/>
          <w:sz w:val="28"/>
          <w:szCs w:val="28"/>
        </w:rPr>
        <w:t xml:space="preserve">устранять. </w:t>
      </w:r>
    </w:p>
    <w:p w14:paraId="2F188695" w14:textId="003433ED" w:rsidR="00E92737" w:rsidRDefault="00F26B9B" w:rsidP="00097FDA">
      <w:pPr>
        <w:spacing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rPr>
        <w:t xml:space="preserve">Помимо того, что </w:t>
      </w:r>
      <w:r w:rsidR="00633BA1">
        <w:rPr>
          <w:rFonts w:ascii="Times New Roman" w:hAnsi="Times New Roman" w:cs="Times New Roman"/>
          <w:sz w:val="28"/>
          <w:szCs w:val="28"/>
        </w:rPr>
        <w:t>финансовые пузыри могут нести опасность для игроков рынка</w:t>
      </w:r>
      <w:r w:rsidRPr="00097FDA">
        <w:rPr>
          <w:rFonts w:ascii="Times New Roman" w:hAnsi="Times New Roman" w:cs="Times New Roman"/>
          <w:sz w:val="28"/>
          <w:szCs w:val="28"/>
        </w:rPr>
        <w:t xml:space="preserve">, они </w:t>
      </w:r>
      <w:r w:rsidR="00BB3780">
        <w:rPr>
          <w:rFonts w:ascii="Times New Roman" w:hAnsi="Times New Roman" w:cs="Times New Roman"/>
          <w:sz w:val="28"/>
          <w:szCs w:val="28"/>
        </w:rPr>
        <w:t>иногда угрожают экономикам стран</w:t>
      </w:r>
      <w:r w:rsidRPr="00097FDA">
        <w:rPr>
          <w:rFonts w:ascii="Times New Roman" w:hAnsi="Times New Roman" w:cs="Times New Roman"/>
          <w:sz w:val="28"/>
          <w:szCs w:val="28"/>
        </w:rPr>
        <w:t>. Некоторые связывают кризисы и</w:t>
      </w:r>
      <w:r w:rsidR="00633BA1">
        <w:rPr>
          <w:rFonts w:ascii="Times New Roman" w:hAnsi="Times New Roman" w:cs="Times New Roman"/>
          <w:sz w:val="28"/>
          <w:szCs w:val="28"/>
        </w:rPr>
        <w:t xml:space="preserve"> финансовые</w:t>
      </w:r>
      <w:r w:rsidRPr="00097FDA">
        <w:rPr>
          <w:rFonts w:ascii="Times New Roman" w:hAnsi="Times New Roman" w:cs="Times New Roman"/>
          <w:sz w:val="28"/>
          <w:szCs w:val="28"/>
        </w:rPr>
        <w:t xml:space="preserve"> пузыри, говоря, что любой кризис является</w:t>
      </w:r>
      <w:r w:rsidR="00633BA1">
        <w:rPr>
          <w:rFonts w:ascii="Times New Roman" w:hAnsi="Times New Roman" w:cs="Times New Roman"/>
          <w:sz w:val="28"/>
          <w:szCs w:val="28"/>
        </w:rPr>
        <w:t xml:space="preserve"> их</w:t>
      </w:r>
      <w:r w:rsidRPr="00097FDA">
        <w:rPr>
          <w:rFonts w:ascii="Times New Roman" w:hAnsi="Times New Roman" w:cs="Times New Roman"/>
          <w:sz w:val="28"/>
          <w:szCs w:val="28"/>
        </w:rPr>
        <w:t xml:space="preserve"> результатом. </w:t>
      </w:r>
    </w:p>
    <w:p w14:paraId="3EA5ACF7" w14:textId="109DAE6C" w:rsidR="00E92737" w:rsidRDefault="00E92737" w:rsidP="00097FDA">
      <w:pPr>
        <w:spacing w:line="360" w:lineRule="auto"/>
        <w:jc w:val="both"/>
        <w:rPr>
          <w:rFonts w:ascii="Times New Roman" w:hAnsi="Times New Roman" w:cs="Times New Roman"/>
          <w:sz w:val="28"/>
          <w:szCs w:val="28"/>
        </w:rPr>
      </w:pPr>
      <w:r>
        <w:rPr>
          <w:rFonts w:ascii="Times New Roman" w:hAnsi="Times New Roman" w:cs="Times New Roman"/>
          <w:sz w:val="28"/>
          <w:szCs w:val="28"/>
        </w:rPr>
        <w:t>За рамками работы остаются</w:t>
      </w:r>
      <w:r w:rsidR="00F26B9B" w:rsidRPr="00097FDA">
        <w:rPr>
          <w:rFonts w:ascii="Times New Roman" w:hAnsi="Times New Roman" w:cs="Times New Roman"/>
          <w:sz w:val="28"/>
          <w:szCs w:val="28"/>
        </w:rPr>
        <w:t xml:space="preserve"> </w:t>
      </w:r>
      <w:r>
        <w:rPr>
          <w:rFonts w:ascii="Times New Roman" w:hAnsi="Times New Roman" w:cs="Times New Roman"/>
          <w:sz w:val="28"/>
          <w:szCs w:val="28"/>
        </w:rPr>
        <w:t xml:space="preserve">такие явления как связь кризисов с </w:t>
      </w:r>
      <w:r w:rsidR="00633BA1">
        <w:rPr>
          <w:rFonts w:ascii="Times New Roman" w:hAnsi="Times New Roman" w:cs="Times New Roman"/>
          <w:sz w:val="28"/>
          <w:szCs w:val="28"/>
        </w:rPr>
        <w:t xml:space="preserve">финансовыми </w:t>
      </w:r>
      <w:r>
        <w:rPr>
          <w:rFonts w:ascii="Times New Roman" w:hAnsi="Times New Roman" w:cs="Times New Roman"/>
          <w:sz w:val="28"/>
          <w:szCs w:val="28"/>
        </w:rPr>
        <w:t xml:space="preserve">пузырями, </w:t>
      </w:r>
      <w:r w:rsidR="00633BA1">
        <w:rPr>
          <w:rFonts w:ascii="Times New Roman" w:hAnsi="Times New Roman" w:cs="Times New Roman"/>
          <w:sz w:val="28"/>
          <w:szCs w:val="28"/>
        </w:rPr>
        <w:t>способы их устранения и</w:t>
      </w:r>
      <w:r w:rsidR="00F26B9B" w:rsidRPr="00097FDA">
        <w:rPr>
          <w:rFonts w:ascii="Times New Roman" w:hAnsi="Times New Roman" w:cs="Times New Roman"/>
          <w:sz w:val="28"/>
          <w:szCs w:val="28"/>
        </w:rPr>
        <w:t xml:space="preserve"> эффекты на остальные сферы экономики. </w:t>
      </w:r>
    </w:p>
    <w:p w14:paraId="4CF5F10E" w14:textId="6F5FFF7E" w:rsidR="00F26B9B" w:rsidRPr="00097FDA" w:rsidRDefault="00F26B9B" w:rsidP="00097FDA">
      <w:pPr>
        <w:spacing w:line="360" w:lineRule="auto"/>
        <w:jc w:val="both"/>
        <w:rPr>
          <w:rFonts w:ascii="Times New Roman" w:hAnsi="Times New Roman" w:cs="Times New Roman"/>
          <w:sz w:val="28"/>
          <w:szCs w:val="28"/>
        </w:rPr>
      </w:pPr>
      <w:r w:rsidRPr="00097FDA">
        <w:rPr>
          <w:rFonts w:ascii="Times New Roman" w:hAnsi="Times New Roman" w:cs="Times New Roman"/>
          <w:sz w:val="28"/>
          <w:szCs w:val="28"/>
        </w:rPr>
        <w:t>В данной работе будет рассматриваться</w:t>
      </w:r>
      <w:r w:rsidR="00633BA1">
        <w:rPr>
          <w:rFonts w:ascii="Times New Roman" w:hAnsi="Times New Roman" w:cs="Times New Roman"/>
          <w:sz w:val="28"/>
          <w:szCs w:val="28"/>
        </w:rPr>
        <w:t xml:space="preserve"> финансовый</w:t>
      </w:r>
      <w:r w:rsidR="001726C1">
        <w:rPr>
          <w:rFonts w:ascii="Times New Roman" w:hAnsi="Times New Roman" w:cs="Times New Roman"/>
          <w:sz w:val="28"/>
          <w:szCs w:val="28"/>
        </w:rPr>
        <w:t xml:space="preserve"> пузырь как явление с</w:t>
      </w:r>
      <w:r w:rsidRPr="00097FDA">
        <w:rPr>
          <w:rFonts w:ascii="Times New Roman" w:hAnsi="Times New Roman" w:cs="Times New Roman"/>
          <w:sz w:val="28"/>
          <w:szCs w:val="28"/>
        </w:rPr>
        <w:t xml:space="preserve"> разных сторон и процессы</w:t>
      </w:r>
      <w:r w:rsidR="001726C1">
        <w:rPr>
          <w:rFonts w:ascii="Times New Roman" w:hAnsi="Times New Roman" w:cs="Times New Roman"/>
          <w:sz w:val="28"/>
          <w:szCs w:val="28"/>
        </w:rPr>
        <w:t>,</w:t>
      </w:r>
      <w:r w:rsidRPr="00097FDA">
        <w:rPr>
          <w:rFonts w:ascii="Times New Roman" w:hAnsi="Times New Roman" w:cs="Times New Roman"/>
          <w:sz w:val="28"/>
          <w:szCs w:val="28"/>
        </w:rPr>
        <w:t xml:space="preserve"> которые происходят на рынке в мо</w:t>
      </w:r>
      <w:r w:rsidR="001726C1">
        <w:rPr>
          <w:rFonts w:ascii="Times New Roman" w:hAnsi="Times New Roman" w:cs="Times New Roman"/>
          <w:sz w:val="28"/>
          <w:szCs w:val="28"/>
        </w:rPr>
        <w:t xml:space="preserve">мент </w:t>
      </w:r>
      <w:r w:rsidR="00633BA1">
        <w:rPr>
          <w:rFonts w:ascii="Times New Roman" w:hAnsi="Times New Roman" w:cs="Times New Roman"/>
          <w:sz w:val="28"/>
          <w:szCs w:val="28"/>
        </w:rPr>
        <w:t>возникновения</w:t>
      </w:r>
      <w:r w:rsidR="001726C1">
        <w:rPr>
          <w:rFonts w:ascii="Times New Roman" w:hAnsi="Times New Roman" w:cs="Times New Roman"/>
          <w:sz w:val="28"/>
          <w:szCs w:val="28"/>
        </w:rPr>
        <w:t xml:space="preserve"> финансовых пузырей</w:t>
      </w:r>
      <w:r w:rsidR="00633BA1">
        <w:rPr>
          <w:rFonts w:ascii="Times New Roman" w:hAnsi="Times New Roman" w:cs="Times New Roman"/>
          <w:sz w:val="28"/>
          <w:szCs w:val="28"/>
        </w:rPr>
        <w:t xml:space="preserve"> и</w:t>
      </w:r>
      <w:r w:rsidR="001726C1">
        <w:rPr>
          <w:rFonts w:ascii="Times New Roman" w:hAnsi="Times New Roman" w:cs="Times New Roman"/>
          <w:sz w:val="28"/>
          <w:szCs w:val="28"/>
        </w:rPr>
        <w:t xml:space="preserve"> их</w:t>
      </w:r>
      <w:r w:rsidR="00633BA1">
        <w:rPr>
          <w:rFonts w:ascii="Times New Roman" w:hAnsi="Times New Roman" w:cs="Times New Roman"/>
          <w:sz w:val="28"/>
          <w:szCs w:val="28"/>
        </w:rPr>
        <w:t xml:space="preserve"> схлапывания</w:t>
      </w:r>
      <w:r w:rsidRPr="00097FDA">
        <w:rPr>
          <w:rFonts w:ascii="Times New Roman" w:hAnsi="Times New Roman" w:cs="Times New Roman"/>
          <w:sz w:val="28"/>
          <w:szCs w:val="28"/>
        </w:rPr>
        <w:t>. Помимо этого будут рассмотрены варианты предсказания</w:t>
      </w:r>
      <w:r w:rsidR="00633BA1">
        <w:rPr>
          <w:rFonts w:ascii="Times New Roman" w:hAnsi="Times New Roman" w:cs="Times New Roman"/>
          <w:sz w:val="28"/>
          <w:szCs w:val="28"/>
        </w:rPr>
        <w:t xml:space="preserve"> финансовых</w:t>
      </w:r>
      <w:r w:rsidRPr="00097FDA">
        <w:rPr>
          <w:rFonts w:ascii="Times New Roman" w:hAnsi="Times New Roman" w:cs="Times New Roman"/>
          <w:sz w:val="28"/>
          <w:szCs w:val="28"/>
        </w:rPr>
        <w:t xml:space="preserve"> пузырей</w:t>
      </w:r>
      <w:r w:rsidR="00633BA1">
        <w:rPr>
          <w:rFonts w:ascii="Times New Roman" w:hAnsi="Times New Roman" w:cs="Times New Roman"/>
          <w:sz w:val="28"/>
          <w:szCs w:val="28"/>
        </w:rPr>
        <w:t>,</w:t>
      </w:r>
      <w:r w:rsidRPr="00097FDA">
        <w:rPr>
          <w:rFonts w:ascii="Times New Roman" w:hAnsi="Times New Roman" w:cs="Times New Roman"/>
          <w:sz w:val="28"/>
          <w:szCs w:val="28"/>
        </w:rPr>
        <w:t xml:space="preserve"> которые основаны в основном на необычных явлениях</w:t>
      </w:r>
      <w:r w:rsidR="00633BA1">
        <w:rPr>
          <w:rFonts w:ascii="Times New Roman" w:hAnsi="Times New Roman" w:cs="Times New Roman"/>
          <w:sz w:val="28"/>
          <w:szCs w:val="28"/>
        </w:rPr>
        <w:t>,</w:t>
      </w:r>
      <w:r w:rsidRPr="00097FDA">
        <w:rPr>
          <w:rFonts w:ascii="Times New Roman" w:hAnsi="Times New Roman" w:cs="Times New Roman"/>
          <w:sz w:val="28"/>
          <w:szCs w:val="28"/>
        </w:rPr>
        <w:t xml:space="preserve"> которые появляются в момент возникновения</w:t>
      </w:r>
      <w:r w:rsidR="00633BA1">
        <w:rPr>
          <w:rFonts w:ascii="Times New Roman" w:hAnsi="Times New Roman" w:cs="Times New Roman"/>
          <w:sz w:val="28"/>
          <w:szCs w:val="28"/>
        </w:rPr>
        <w:t xml:space="preserve"> финансового</w:t>
      </w:r>
      <w:r w:rsidRPr="00097FDA">
        <w:rPr>
          <w:rFonts w:ascii="Times New Roman" w:hAnsi="Times New Roman" w:cs="Times New Roman"/>
          <w:sz w:val="28"/>
          <w:szCs w:val="28"/>
        </w:rPr>
        <w:t xml:space="preserve"> пузыря, а также попытка применить эти з</w:t>
      </w:r>
      <w:r w:rsidR="001726C1">
        <w:rPr>
          <w:rFonts w:ascii="Times New Roman" w:hAnsi="Times New Roman" w:cs="Times New Roman"/>
          <w:sz w:val="28"/>
          <w:szCs w:val="28"/>
        </w:rPr>
        <w:t>нания на существующих примерах и сделать свои методы предсказания финансовых пузырей.</w:t>
      </w:r>
    </w:p>
    <w:p w14:paraId="2C5DD4D5" w14:textId="50D98460" w:rsidR="00B35E18" w:rsidRPr="00097FDA" w:rsidRDefault="00B35E18" w:rsidP="00097FDA">
      <w:pPr>
        <w:spacing w:line="360" w:lineRule="auto"/>
        <w:jc w:val="both"/>
        <w:rPr>
          <w:rFonts w:ascii="Times New Roman" w:hAnsi="Times New Roman" w:cs="Times New Roman"/>
          <w:sz w:val="28"/>
          <w:szCs w:val="28"/>
        </w:rPr>
      </w:pPr>
      <w:r w:rsidRPr="00097FDA">
        <w:rPr>
          <w:rFonts w:ascii="Times New Roman" w:hAnsi="Times New Roman" w:cs="Times New Roman"/>
          <w:sz w:val="28"/>
          <w:szCs w:val="28"/>
        </w:rPr>
        <w:t>На протяжение четырех последних столетий рынки разных товаров сталкивались с такой проблемой как финансовые пузыри. Постепенно увеличивался масштаб пузырей и их ущерб. Однако</w:t>
      </w:r>
      <w:r w:rsidR="001726C1">
        <w:rPr>
          <w:rFonts w:ascii="Times New Roman" w:hAnsi="Times New Roman" w:cs="Times New Roman"/>
          <w:sz w:val="28"/>
          <w:szCs w:val="28"/>
        </w:rPr>
        <w:t>,</w:t>
      </w:r>
      <w:r w:rsidRPr="00097FDA">
        <w:rPr>
          <w:rFonts w:ascii="Times New Roman" w:hAnsi="Times New Roman" w:cs="Times New Roman"/>
          <w:sz w:val="28"/>
          <w:szCs w:val="28"/>
        </w:rPr>
        <w:t xml:space="preserve"> никто так и не научился достоверно отличать и выявлять </w:t>
      </w:r>
      <w:r w:rsidR="00633BA1">
        <w:rPr>
          <w:rFonts w:ascii="Times New Roman" w:hAnsi="Times New Roman" w:cs="Times New Roman"/>
          <w:sz w:val="28"/>
          <w:szCs w:val="28"/>
        </w:rPr>
        <w:t xml:space="preserve">финансовый </w:t>
      </w:r>
      <w:r w:rsidRPr="00097FDA">
        <w:rPr>
          <w:rFonts w:ascii="Times New Roman" w:hAnsi="Times New Roman" w:cs="Times New Roman"/>
          <w:sz w:val="28"/>
          <w:szCs w:val="28"/>
        </w:rPr>
        <w:t xml:space="preserve">пузырь до того как он достигнет </w:t>
      </w:r>
      <w:r w:rsidR="00633BA1">
        <w:rPr>
          <w:rFonts w:ascii="Times New Roman" w:hAnsi="Times New Roman" w:cs="Times New Roman"/>
          <w:sz w:val="28"/>
          <w:szCs w:val="28"/>
        </w:rPr>
        <w:t>опасных</w:t>
      </w:r>
      <w:r w:rsidRPr="00097FDA">
        <w:rPr>
          <w:rFonts w:ascii="Times New Roman" w:hAnsi="Times New Roman" w:cs="Times New Roman"/>
          <w:sz w:val="28"/>
          <w:szCs w:val="28"/>
        </w:rPr>
        <w:t xml:space="preserve"> размеров. </w:t>
      </w:r>
    </w:p>
    <w:p w14:paraId="26BAA867" w14:textId="79F8197F" w:rsidR="00B35E18" w:rsidRPr="00097FDA" w:rsidRDefault="00B35E18" w:rsidP="00097FDA">
      <w:pPr>
        <w:spacing w:line="360" w:lineRule="auto"/>
        <w:jc w:val="both"/>
        <w:rPr>
          <w:rFonts w:ascii="Times New Roman" w:hAnsi="Times New Roman" w:cs="Times New Roman"/>
          <w:sz w:val="28"/>
          <w:szCs w:val="28"/>
        </w:rPr>
      </w:pPr>
      <w:r w:rsidRPr="00097FDA">
        <w:rPr>
          <w:rFonts w:ascii="Times New Roman" w:hAnsi="Times New Roman" w:cs="Times New Roman"/>
          <w:sz w:val="28"/>
          <w:szCs w:val="28"/>
        </w:rPr>
        <w:t>Финансовый пузырь это явление на финансовом рынке когда оценки людей превышают справедливую цену. Если рассматривать это явление графически, то это резкое отклонение курса товара</w:t>
      </w:r>
      <w:r w:rsidRPr="00097FDA">
        <w:rPr>
          <w:rFonts w:ascii="Times New Roman" w:hAnsi="Times New Roman" w:cs="Times New Roman"/>
          <w:sz w:val="28"/>
          <w:szCs w:val="28"/>
          <w:lang w:val="en-US"/>
        </w:rPr>
        <w:t>/услуги/блага</w:t>
      </w:r>
      <w:r w:rsidRPr="00097FDA">
        <w:rPr>
          <w:rFonts w:ascii="Times New Roman" w:hAnsi="Times New Roman" w:cs="Times New Roman"/>
          <w:sz w:val="28"/>
          <w:szCs w:val="28"/>
        </w:rPr>
        <w:t xml:space="preserve"> вверх от исторического тренда с последующим обвалом. Предсказывать финансовые пуз</w:t>
      </w:r>
      <w:r w:rsidR="00633BA1">
        <w:rPr>
          <w:rFonts w:ascii="Times New Roman" w:hAnsi="Times New Roman" w:cs="Times New Roman"/>
          <w:sz w:val="28"/>
          <w:szCs w:val="28"/>
        </w:rPr>
        <w:t>ыри очень сложно, потому что</w:t>
      </w:r>
      <w:r w:rsidR="001726C1">
        <w:rPr>
          <w:rFonts w:ascii="Times New Roman" w:hAnsi="Times New Roman" w:cs="Times New Roman"/>
          <w:sz w:val="28"/>
          <w:szCs w:val="28"/>
        </w:rPr>
        <w:t>,</w:t>
      </w:r>
      <w:r w:rsidR="00633BA1">
        <w:rPr>
          <w:rFonts w:ascii="Times New Roman" w:hAnsi="Times New Roman" w:cs="Times New Roman"/>
          <w:sz w:val="28"/>
          <w:szCs w:val="28"/>
        </w:rPr>
        <w:t xml:space="preserve"> во-</w:t>
      </w:r>
      <w:r w:rsidRPr="00097FDA">
        <w:rPr>
          <w:rFonts w:ascii="Times New Roman" w:hAnsi="Times New Roman" w:cs="Times New Roman"/>
          <w:sz w:val="28"/>
          <w:szCs w:val="28"/>
        </w:rPr>
        <w:t>первых</w:t>
      </w:r>
      <w:r w:rsidR="001726C1">
        <w:rPr>
          <w:rFonts w:ascii="Times New Roman" w:hAnsi="Times New Roman" w:cs="Times New Roman"/>
          <w:sz w:val="28"/>
          <w:szCs w:val="28"/>
        </w:rPr>
        <w:t>,</w:t>
      </w:r>
      <w:r w:rsidRPr="00097FDA">
        <w:rPr>
          <w:rFonts w:ascii="Times New Roman" w:hAnsi="Times New Roman" w:cs="Times New Roman"/>
          <w:sz w:val="28"/>
          <w:szCs w:val="28"/>
        </w:rPr>
        <w:t xml:space="preserve"> необход</w:t>
      </w:r>
      <w:r w:rsidR="00633BA1">
        <w:rPr>
          <w:rFonts w:ascii="Times New Roman" w:hAnsi="Times New Roman" w:cs="Times New Roman"/>
          <w:sz w:val="28"/>
          <w:szCs w:val="28"/>
        </w:rPr>
        <w:t>имы точные данные о рынке, а во-</w:t>
      </w:r>
      <w:r w:rsidRPr="00097FDA">
        <w:rPr>
          <w:rFonts w:ascii="Times New Roman" w:hAnsi="Times New Roman" w:cs="Times New Roman"/>
          <w:sz w:val="28"/>
          <w:szCs w:val="28"/>
        </w:rPr>
        <w:t>вторых</w:t>
      </w:r>
      <w:r w:rsidR="001726C1">
        <w:rPr>
          <w:rFonts w:ascii="Times New Roman" w:hAnsi="Times New Roman" w:cs="Times New Roman"/>
          <w:sz w:val="28"/>
          <w:szCs w:val="28"/>
        </w:rPr>
        <w:t>,</w:t>
      </w:r>
      <w:r w:rsidRPr="00097FDA">
        <w:rPr>
          <w:rFonts w:ascii="Times New Roman" w:hAnsi="Times New Roman" w:cs="Times New Roman"/>
          <w:sz w:val="28"/>
          <w:szCs w:val="28"/>
        </w:rPr>
        <w:t xml:space="preserve"> каждый </w:t>
      </w:r>
      <w:r w:rsidR="001726C1">
        <w:rPr>
          <w:rFonts w:ascii="Times New Roman" w:hAnsi="Times New Roman" w:cs="Times New Roman"/>
          <w:sz w:val="28"/>
          <w:szCs w:val="28"/>
        </w:rPr>
        <w:t xml:space="preserve">финансовый </w:t>
      </w:r>
      <w:r w:rsidRPr="00097FDA">
        <w:rPr>
          <w:rFonts w:ascii="Times New Roman" w:hAnsi="Times New Roman" w:cs="Times New Roman"/>
          <w:sz w:val="28"/>
          <w:szCs w:val="28"/>
        </w:rPr>
        <w:t>пузырь это индивидуальная ситуация для каждого рынка и времени. Пузырь можно сравнить со злокачественной опухолью, при этом легко понять, что на ры</w:t>
      </w:r>
      <w:r w:rsidR="001726C1">
        <w:rPr>
          <w:rFonts w:ascii="Times New Roman" w:hAnsi="Times New Roman" w:cs="Times New Roman"/>
          <w:sz w:val="28"/>
          <w:szCs w:val="28"/>
        </w:rPr>
        <w:t>н</w:t>
      </w:r>
      <w:r w:rsidRPr="00097FDA">
        <w:rPr>
          <w:rFonts w:ascii="Times New Roman" w:hAnsi="Times New Roman" w:cs="Times New Roman"/>
          <w:sz w:val="28"/>
          <w:szCs w:val="28"/>
        </w:rPr>
        <w:t xml:space="preserve">ке присутствует опухоль, а требуется определить </w:t>
      </w:r>
      <w:r w:rsidR="001726C1">
        <w:rPr>
          <w:rFonts w:ascii="Times New Roman" w:hAnsi="Times New Roman" w:cs="Times New Roman"/>
          <w:sz w:val="28"/>
          <w:szCs w:val="28"/>
        </w:rPr>
        <w:t>доброкачественная</w:t>
      </w:r>
      <w:r w:rsidRPr="00097FDA">
        <w:rPr>
          <w:rFonts w:ascii="Times New Roman" w:hAnsi="Times New Roman" w:cs="Times New Roman"/>
          <w:sz w:val="28"/>
          <w:szCs w:val="28"/>
        </w:rPr>
        <w:t xml:space="preserve"> она или нет. Однако</w:t>
      </w:r>
      <w:r w:rsidR="001726C1">
        <w:rPr>
          <w:rFonts w:ascii="Times New Roman" w:hAnsi="Times New Roman" w:cs="Times New Roman"/>
          <w:sz w:val="28"/>
          <w:szCs w:val="28"/>
        </w:rPr>
        <w:t>,</w:t>
      </w:r>
      <w:r w:rsidRPr="00097FDA">
        <w:rPr>
          <w:rFonts w:ascii="Times New Roman" w:hAnsi="Times New Roman" w:cs="Times New Roman"/>
          <w:sz w:val="28"/>
          <w:szCs w:val="28"/>
        </w:rPr>
        <w:t xml:space="preserve"> есть характерные признаки появления финансовых пузырей и их можно отличить от обычного роста цены. </w:t>
      </w:r>
    </w:p>
    <w:p w14:paraId="3159B5BC" w14:textId="4D35D874" w:rsidR="00B35E18" w:rsidRPr="00097FDA" w:rsidRDefault="00B35E18" w:rsidP="00097FDA">
      <w:pPr>
        <w:spacing w:line="360" w:lineRule="auto"/>
        <w:jc w:val="both"/>
        <w:rPr>
          <w:rFonts w:ascii="Times New Roman" w:hAnsi="Times New Roman" w:cs="Times New Roman"/>
          <w:sz w:val="28"/>
          <w:szCs w:val="28"/>
        </w:rPr>
      </w:pPr>
      <w:r w:rsidRPr="00097FDA">
        <w:rPr>
          <w:rFonts w:ascii="Times New Roman" w:hAnsi="Times New Roman" w:cs="Times New Roman"/>
          <w:sz w:val="28"/>
          <w:szCs w:val="28"/>
        </w:rPr>
        <w:t>Выбор данной темы обусловлен тем, что на данный момент нет инструментов точного прогнозирования и предупреждения финансовых пузырей. Есть разрозненные представления и методы построенные на предыдущих наблюдениях</w:t>
      </w:r>
      <w:r w:rsidR="001726C1">
        <w:rPr>
          <w:rFonts w:ascii="Times New Roman" w:hAnsi="Times New Roman" w:cs="Times New Roman"/>
          <w:sz w:val="28"/>
          <w:szCs w:val="28"/>
        </w:rPr>
        <w:t>,</w:t>
      </w:r>
      <w:r w:rsidRPr="00097FDA">
        <w:rPr>
          <w:rFonts w:ascii="Times New Roman" w:hAnsi="Times New Roman" w:cs="Times New Roman"/>
          <w:sz w:val="28"/>
          <w:szCs w:val="28"/>
        </w:rPr>
        <w:t xml:space="preserve"> которые в совокупности могут показать подозрительные тенденции на рынках, однако</w:t>
      </w:r>
      <w:r w:rsidR="001726C1">
        <w:rPr>
          <w:rFonts w:ascii="Times New Roman" w:hAnsi="Times New Roman" w:cs="Times New Roman"/>
          <w:sz w:val="28"/>
          <w:szCs w:val="28"/>
        </w:rPr>
        <w:t>,</w:t>
      </w:r>
      <w:r w:rsidRPr="00097FDA">
        <w:rPr>
          <w:rFonts w:ascii="Times New Roman" w:hAnsi="Times New Roman" w:cs="Times New Roman"/>
          <w:sz w:val="28"/>
          <w:szCs w:val="28"/>
        </w:rPr>
        <w:t xml:space="preserve"> из-за того, что информация о деятельности компаний является в основном секретной, нельзя судить о состоянии рынка только по ценам </w:t>
      </w:r>
      <w:r w:rsidR="00AA0026" w:rsidRPr="00097FDA">
        <w:rPr>
          <w:rFonts w:ascii="Times New Roman" w:hAnsi="Times New Roman" w:cs="Times New Roman"/>
          <w:sz w:val="28"/>
          <w:szCs w:val="28"/>
        </w:rPr>
        <w:t>акций, количес</w:t>
      </w:r>
      <w:r w:rsidR="00DE2DE7">
        <w:rPr>
          <w:rFonts w:ascii="Times New Roman" w:hAnsi="Times New Roman" w:cs="Times New Roman"/>
          <w:sz w:val="28"/>
          <w:szCs w:val="28"/>
        </w:rPr>
        <w:t>т</w:t>
      </w:r>
      <w:r w:rsidR="00AA0026" w:rsidRPr="00097FDA">
        <w:rPr>
          <w:rFonts w:ascii="Times New Roman" w:hAnsi="Times New Roman" w:cs="Times New Roman"/>
          <w:sz w:val="28"/>
          <w:szCs w:val="28"/>
        </w:rPr>
        <w:t>ву игроков и т.д.</w:t>
      </w:r>
    </w:p>
    <w:p w14:paraId="4C256B10" w14:textId="25BDBEFF" w:rsidR="00B35E18" w:rsidRDefault="00B35E18" w:rsidP="00097FDA">
      <w:pPr>
        <w:spacing w:line="360" w:lineRule="auto"/>
        <w:jc w:val="both"/>
        <w:rPr>
          <w:rFonts w:ascii="Times New Roman" w:hAnsi="Times New Roman" w:cs="Times New Roman"/>
          <w:sz w:val="28"/>
          <w:szCs w:val="28"/>
        </w:rPr>
      </w:pPr>
      <w:r w:rsidRPr="00097FDA">
        <w:rPr>
          <w:rFonts w:ascii="Times New Roman" w:hAnsi="Times New Roman" w:cs="Times New Roman"/>
          <w:sz w:val="28"/>
          <w:szCs w:val="28"/>
        </w:rPr>
        <w:t xml:space="preserve">Данная тема стала особенно актуальна в последние два десятка лет, в связи с тем, что к рынку теперь имеют доступ все больше и больше спекулянтов зарабатывающих на разнице цен, тем самым только раскачивая рынок. Также за это время произошло уже два </w:t>
      </w:r>
      <w:r w:rsidR="001726C1">
        <w:rPr>
          <w:rFonts w:ascii="Times New Roman" w:hAnsi="Times New Roman" w:cs="Times New Roman"/>
          <w:sz w:val="28"/>
          <w:szCs w:val="28"/>
        </w:rPr>
        <w:t xml:space="preserve">больших </w:t>
      </w:r>
      <w:r w:rsidRPr="00097FDA">
        <w:rPr>
          <w:rFonts w:ascii="Times New Roman" w:hAnsi="Times New Roman" w:cs="Times New Roman"/>
          <w:sz w:val="28"/>
          <w:szCs w:val="28"/>
        </w:rPr>
        <w:t xml:space="preserve">финансовых пузыря: ипотечный </w:t>
      </w:r>
      <w:r w:rsidR="00AA0026" w:rsidRPr="00097FDA">
        <w:rPr>
          <w:rFonts w:ascii="Times New Roman" w:hAnsi="Times New Roman" w:cs="Times New Roman"/>
          <w:sz w:val="28"/>
          <w:szCs w:val="28"/>
        </w:rPr>
        <w:t>пузырь США и пузырь «доткомов».</w:t>
      </w:r>
    </w:p>
    <w:p w14:paraId="7CC2233D" w14:textId="5D2E037F" w:rsidR="00DE2DE7" w:rsidRPr="00097FDA" w:rsidRDefault="00DE2DE7" w:rsidP="00097F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данной работы являются финансовые пузыри, а предметом исследования </w:t>
      </w:r>
      <w:r w:rsidR="00171573">
        <w:rPr>
          <w:rFonts w:ascii="Times New Roman" w:hAnsi="Times New Roman" w:cs="Times New Roman"/>
          <w:sz w:val="28"/>
          <w:szCs w:val="28"/>
        </w:rPr>
        <w:t>являются методы предсказания</w:t>
      </w:r>
      <w:r>
        <w:rPr>
          <w:rFonts w:ascii="Times New Roman" w:hAnsi="Times New Roman" w:cs="Times New Roman"/>
          <w:sz w:val="28"/>
          <w:szCs w:val="28"/>
        </w:rPr>
        <w:t xml:space="preserve"> финансовых пузырей. </w:t>
      </w:r>
    </w:p>
    <w:p w14:paraId="63BAFB76" w14:textId="6F48CBFF" w:rsidR="00B35E18" w:rsidRPr="00097FDA" w:rsidRDefault="00B35E18" w:rsidP="00097FDA">
      <w:pPr>
        <w:spacing w:line="360" w:lineRule="auto"/>
        <w:jc w:val="both"/>
        <w:rPr>
          <w:rFonts w:ascii="Times New Roman" w:hAnsi="Times New Roman" w:cs="Times New Roman"/>
          <w:sz w:val="28"/>
          <w:szCs w:val="28"/>
        </w:rPr>
      </w:pPr>
      <w:r w:rsidRPr="00097FDA">
        <w:rPr>
          <w:rFonts w:ascii="Times New Roman" w:hAnsi="Times New Roman" w:cs="Times New Roman"/>
          <w:sz w:val="28"/>
          <w:szCs w:val="28"/>
        </w:rPr>
        <w:t xml:space="preserve">Целью данной работы является </w:t>
      </w:r>
      <w:r w:rsidR="00DE2DE7">
        <w:rPr>
          <w:rFonts w:ascii="Times New Roman" w:hAnsi="Times New Roman" w:cs="Times New Roman"/>
          <w:sz w:val="28"/>
          <w:szCs w:val="28"/>
        </w:rPr>
        <w:t>предсказание финансовых пузырей на основе уже существующих методик с</w:t>
      </w:r>
      <w:r w:rsidR="00633BA1">
        <w:rPr>
          <w:rFonts w:ascii="Times New Roman" w:hAnsi="Times New Roman" w:cs="Times New Roman"/>
          <w:sz w:val="28"/>
          <w:szCs w:val="28"/>
        </w:rPr>
        <w:t xml:space="preserve"> помощью их комбинации для разны</w:t>
      </w:r>
      <w:r w:rsidR="00DE2DE7">
        <w:rPr>
          <w:rFonts w:ascii="Times New Roman" w:hAnsi="Times New Roman" w:cs="Times New Roman"/>
          <w:sz w:val="28"/>
          <w:szCs w:val="28"/>
        </w:rPr>
        <w:t>х видов финансовых пузырей.</w:t>
      </w:r>
    </w:p>
    <w:p w14:paraId="1C8D40EB" w14:textId="77777777" w:rsidR="00B35E18" w:rsidRPr="00097FDA" w:rsidRDefault="00B35E18" w:rsidP="00097FDA">
      <w:pPr>
        <w:spacing w:line="360" w:lineRule="auto"/>
        <w:jc w:val="both"/>
        <w:rPr>
          <w:rFonts w:ascii="Times New Roman" w:hAnsi="Times New Roman" w:cs="Times New Roman"/>
          <w:sz w:val="28"/>
          <w:szCs w:val="28"/>
        </w:rPr>
      </w:pPr>
      <w:r w:rsidRPr="00097FDA">
        <w:rPr>
          <w:rFonts w:ascii="Times New Roman" w:hAnsi="Times New Roman" w:cs="Times New Roman"/>
          <w:sz w:val="28"/>
          <w:szCs w:val="28"/>
        </w:rPr>
        <w:t>Для достижения данной цели необходимо решить следующие задачи:</w:t>
      </w:r>
    </w:p>
    <w:p w14:paraId="72003B41" w14:textId="215036A3" w:rsidR="00B35E18" w:rsidRPr="00633BA1" w:rsidRDefault="00DE2DE7" w:rsidP="00633BA1">
      <w:pPr>
        <w:pStyle w:val="a6"/>
        <w:numPr>
          <w:ilvl w:val="0"/>
          <w:numId w:val="6"/>
        </w:numPr>
        <w:spacing w:line="360" w:lineRule="auto"/>
        <w:jc w:val="both"/>
        <w:rPr>
          <w:rFonts w:ascii="Times New Roman" w:hAnsi="Times New Roman" w:cs="Times New Roman"/>
          <w:sz w:val="28"/>
          <w:szCs w:val="28"/>
        </w:rPr>
      </w:pPr>
      <w:r w:rsidRPr="00633BA1">
        <w:rPr>
          <w:rFonts w:ascii="Times New Roman" w:hAnsi="Times New Roman" w:cs="Times New Roman"/>
          <w:sz w:val="28"/>
          <w:szCs w:val="28"/>
        </w:rPr>
        <w:t>Проанализировать</w:t>
      </w:r>
      <w:r w:rsidR="00B35E18" w:rsidRPr="00633BA1">
        <w:rPr>
          <w:rFonts w:ascii="Times New Roman" w:hAnsi="Times New Roman" w:cs="Times New Roman"/>
          <w:sz w:val="28"/>
          <w:szCs w:val="28"/>
        </w:rPr>
        <w:t xml:space="preserve"> с</w:t>
      </w:r>
      <w:r w:rsidR="00633BA1">
        <w:rPr>
          <w:rFonts w:ascii="Times New Roman" w:hAnsi="Times New Roman" w:cs="Times New Roman"/>
          <w:sz w:val="28"/>
          <w:szCs w:val="28"/>
        </w:rPr>
        <w:t>труктуру финансовых пузырей</w:t>
      </w:r>
      <w:r w:rsidR="00633BA1">
        <w:rPr>
          <w:rFonts w:ascii="Times New Roman" w:hAnsi="Times New Roman" w:cs="Times New Roman"/>
          <w:sz w:val="28"/>
          <w:szCs w:val="28"/>
          <w:lang w:val="en-US"/>
        </w:rPr>
        <w:t>;</w:t>
      </w:r>
    </w:p>
    <w:p w14:paraId="7EC229B1" w14:textId="24141FC9" w:rsidR="00DE2DE7" w:rsidRPr="00633BA1" w:rsidRDefault="00DE2DE7" w:rsidP="00633BA1">
      <w:pPr>
        <w:pStyle w:val="a6"/>
        <w:numPr>
          <w:ilvl w:val="0"/>
          <w:numId w:val="6"/>
        </w:numPr>
        <w:spacing w:line="360" w:lineRule="auto"/>
        <w:jc w:val="both"/>
        <w:rPr>
          <w:rFonts w:ascii="Times New Roman" w:hAnsi="Times New Roman" w:cs="Times New Roman"/>
          <w:sz w:val="28"/>
          <w:szCs w:val="28"/>
        </w:rPr>
      </w:pPr>
      <w:r w:rsidRPr="00633BA1">
        <w:rPr>
          <w:rFonts w:ascii="Times New Roman" w:hAnsi="Times New Roman" w:cs="Times New Roman"/>
          <w:sz w:val="28"/>
          <w:szCs w:val="28"/>
        </w:rPr>
        <w:t>Исследовать причи</w:t>
      </w:r>
      <w:r w:rsidR="00633BA1">
        <w:rPr>
          <w:rFonts w:ascii="Times New Roman" w:hAnsi="Times New Roman" w:cs="Times New Roman"/>
          <w:sz w:val="28"/>
          <w:szCs w:val="28"/>
        </w:rPr>
        <w:t>ны появления финансовых пузырей;</w:t>
      </w:r>
    </w:p>
    <w:p w14:paraId="0DEE1C2F" w14:textId="275DDA38" w:rsidR="00B35E18" w:rsidRPr="00633BA1" w:rsidRDefault="00DE2DE7" w:rsidP="00633BA1">
      <w:pPr>
        <w:pStyle w:val="a6"/>
        <w:numPr>
          <w:ilvl w:val="0"/>
          <w:numId w:val="6"/>
        </w:numPr>
        <w:spacing w:line="360" w:lineRule="auto"/>
        <w:jc w:val="both"/>
        <w:rPr>
          <w:rFonts w:ascii="Times New Roman" w:hAnsi="Times New Roman" w:cs="Times New Roman"/>
          <w:sz w:val="28"/>
          <w:szCs w:val="28"/>
        </w:rPr>
      </w:pPr>
      <w:r w:rsidRPr="00633BA1">
        <w:rPr>
          <w:rFonts w:ascii="Times New Roman" w:hAnsi="Times New Roman" w:cs="Times New Roman"/>
          <w:sz w:val="28"/>
          <w:szCs w:val="28"/>
        </w:rPr>
        <w:t>Исследовать и проанализировать методы про</w:t>
      </w:r>
      <w:r w:rsidR="00633BA1">
        <w:rPr>
          <w:rFonts w:ascii="Times New Roman" w:hAnsi="Times New Roman" w:cs="Times New Roman"/>
          <w:sz w:val="28"/>
          <w:szCs w:val="28"/>
        </w:rPr>
        <w:t>гнозирования финансовых пузырей;</w:t>
      </w:r>
    </w:p>
    <w:p w14:paraId="706583CF" w14:textId="06B8FC15" w:rsidR="00DE2DE7" w:rsidRDefault="00DE2DE7" w:rsidP="00097FDA">
      <w:pPr>
        <w:spacing w:line="360" w:lineRule="auto"/>
        <w:jc w:val="both"/>
        <w:rPr>
          <w:rFonts w:ascii="Times New Roman" w:hAnsi="Times New Roman" w:cs="Times New Roman"/>
          <w:sz w:val="28"/>
          <w:szCs w:val="28"/>
        </w:rPr>
      </w:pPr>
      <w:r>
        <w:rPr>
          <w:rFonts w:ascii="Times New Roman" w:hAnsi="Times New Roman" w:cs="Times New Roman"/>
          <w:sz w:val="28"/>
          <w:szCs w:val="28"/>
        </w:rPr>
        <w:t>Работа будет состоять из трех ч</w:t>
      </w:r>
      <w:r w:rsidR="00633BA1">
        <w:rPr>
          <w:rFonts w:ascii="Times New Roman" w:hAnsi="Times New Roman" w:cs="Times New Roman"/>
          <w:sz w:val="28"/>
          <w:szCs w:val="28"/>
        </w:rPr>
        <w:t>астей. В первой части будет ана</w:t>
      </w:r>
      <w:r>
        <w:rPr>
          <w:rFonts w:ascii="Times New Roman" w:hAnsi="Times New Roman" w:cs="Times New Roman"/>
          <w:sz w:val="28"/>
          <w:szCs w:val="28"/>
        </w:rPr>
        <w:t>лиз финансового пузыря как явления с разных точек зрения, а также</w:t>
      </w:r>
      <w:r w:rsidR="00633BA1">
        <w:rPr>
          <w:rFonts w:ascii="Times New Roman" w:hAnsi="Times New Roman" w:cs="Times New Roman"/>
          <w:sz w:val="28"/>
          <w:szCs w:val="28"/>
        </w:rPr>
        <w:t xml:space="preserve"> будут</w:t>
      </w:r>
      <w:r>
        <w:rPr>
          <w:rFonts w:ascii="Times New Roman" w:hAnsi="Times New Roman" w:cs="Times New Roman"/>
          <w:sz w:val="28"/>
          <w:szCs w:val="28"/>
        </w:rPr>
        <w:t xml:space="preserve"> разобраны и проанализированы причины появления пузырей на различных рынках. Помимо этого будут выделены различные виды</w:t>
      </w:r>
      <w:r w:rsidR="00633BA1">
        <w:rPr>
          <w:rFonts w:ascii="Times New Roman" w:hAnsi="Times New Roman" w:cs="Times New Roman"/>
          <w:sz w:val="28"/>
          <w:szCs w:val="28"/>
        </w:rPr>
        <w:t xml:space="preserve"> финансовых</w:t>
      </w:r>
      <w:r>
        <w:rPr>
          <w:rFonts w:ascii="Times New Roman" w:hAnsi="Times New Roman" w:cs="Times New Roman"/>
          <w:sz w:val="28"/>
          <w:szCs w:val="28"/>
        </w:rPr>
        <w:t xml:space="preserve"> пузырей.</w:t>
      </w:r>
    </w:p>
    <w:p w14:paraId="723A220A" w14:textId="22E28B69" w:rsidR="00DE2DE7" w:rsidRDefault="00DE2DE7" w:rsidP="00097FDA">
      <w:pPr>
        <w:spacing w:line="360" w:lineRule="auto"/>
        <w:jc w:val="both"/>
        <w:rPr>
          <w:rFonts w:ascii="Times New Roman" w:hAnsi="Times New Roman" w:cs="Times New Roman"/>
          <w:sz w:val="28"/>
          <w:szCs w:val="28"/>
        </w:rPr>
      </w:pPr>
      <w:r>
        <w:rPr>
          <w:rFonts w:ascii="Times New Roman" w:hAnsi="Times New Roman" w:cs="Times New Roman"/>
          <w:sz w:val="28"/>
          <w:szCs w:val="28"/>
        </w:rPr>
        <w:t>Во второй части будут перечислены методы предсказа</w:t>
      </w:r>
      <w:r w:rsidR="00BB3780">
        <w:rPr>
          <w:rFonts w:ascii="Times New Roman" w:hAnsi="Times New Roman" w:cs="Times New Roman"/>
          <w:sz w:val="28"/>
          <w:szCs w:val="28"/>
        </w:rPr>
        <w:t>н</w:t>
      </w:r>
      <w:r>
        <w:rPr>
          <w:rFonts w:ascii="Times New Roman" w:hAnsi="Times New Roman" w:cs="Times New Roman"/>
          <w:sz w:val="28"/>
          <w:szCs w:val="28"/>
        </w:rPr>
        <w:t>ия финансовых пузырей. Они основаны на многих факторах, которые окружают появление финансовых пузырей. В конце второй части будет проведен анализ предложенных методов для определения применимости их в задачам и сочетаемости их между собой.</w:t>
      </w:r>
    </w:p>
    <w:p w14:paraId="3B38D737" w14:textId="256CC457" w:rsidR="00DE2DE7" w:rsidRDefault="00DE2DE7" w:rsidP="00097FDA">
      <w:pPr>
        <w:spacing w:line="360" w:lineRule="auto"/>
        <w:jc w:val="both"/>
        <w:rPr>
          <w:rFonts w:ascii="Times New Roman" w:hAnsi="Times New Roman" w:cs="Times New Roman"/>
          <w:sz w:val="28"/>
          <w:szCs w:val="28"/>
        </w:rPr>
      </w:pPr>
      <w:r>
        <w:rPr>
          <w:rFonts w:ascii="Times New Roman" w:hAnsi="Times New Roman" w:cs="Times New Roman"/>
          <w:sz w:val="28"/>
          <w:szCs w:val="28"/>
        </w:rPr>
        <w:t>В т</w:t>
      </w:r>
      <w:r w:rsidR="00633BA1">
        <w:rPr>
          <w:rFonts w:ascii="Times New Roman" w:hAnsi="Times New Roman" w:cs="Times New Roman"/>
          <w:sz w:val="28"/>
          <w:szCs w:val="28"/>
        </w:rPr>
        <w:t>ретьей части будут разобраны три</w:t>
      </w:r>
      <w:r>
        <w:rPr>
          <w:rFonts w:ascii="Times New Roman" w:hAnsi="Times New Roman" w:cs="Times New Roman"/>
          <w:sz w:val="28"/>
          <w:szCs w:val="28"/>
        </w:rPr>
        <w:t xml:space="preserve"> конкретных случая </w:t>
      </w:r>
      <w:r w:rsidR="00C6230D">
        <w:rPr>
          <w:rFonts w:ascii="Times New Roman" w:hAnsi="Times New Roman" w:cs="Times New Roman"/>
          <w:sz w:val="28"/>
          <w:szCs w:val="28"/>
        </w:rPr>
        <w:t>финансовых пузырей и применимости к ним методов предсказания. В конце сделан вывод о применимости метода сочетания.</w:t>
      </w:r>
    </w:p>
    <w:p w14:paraId="3C7659B7" w14:textId="58B4F68D" w:rsidR="00C6230D" w:rsidRDefault="00C6230D" w:rsidP="00097F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Используемая литература состоит из интернет статей и книг. Интернет статьи определяли те факторы, которые появляются и определяют появление </w:t>
      </w:r>
      <w:r w:rsidR="00633BA1">
        <w:rPr>
          <w:rFonts w:ascii="Times New Roman" w:hAnsi="Times New Roman" w:cs="Times New Roman"/>
          <w:sz w:val="28"/>
          <w:szCs w:val="28"/>
        </w:rPr>
        <w:t xml:space="preserve">финансового </w:t>
      </w:r>
      <w:r>
        <w:rPr>
          <w:rFonts w:ascii="Times New Roman" w:hAnsi="Times New Roman" w:cs="Times New Roman"/>
          <w:sz w:val="28"/>
          <w:szCs w:val="28"/>
        </w:rPr>
        <w:t>пузыря на рынках, а книги объясняют значение тех факторов, которые наблюдаются в статьях.</w:t>
      </w:r>
    </w:p>
    <w:p w14:paraId="63CA732F" w14:textId="77777777" w:rsidR="00F26B9B" w:rsidRPr="00097FDA" w:rsidRDefault="00F26B9B" w:rsidP="00097FDA">
      <w:pPr>
        <w:spacing w:line="360" w:lineRule="auto"/>
        <w:jc w:val="both"/>
        <w:rPr>
          <w:rFonts w:ascii="Times New Roman" w:hAnsi="Times New Roman" w:cs="Times New Roman"/>
          <w:sz w:val="28"/>
          <w:szCs w:val="28"/>
        </w:rPr>
      </w:pPr>
    </w:p>
    <w:p w14:paraId="36AA2A51" w14:textId="77777777" w:rsidR="00AA0026" w:rsidRPr="00097FDA" w:rsidRDefault="00AA0026" w:rsidP="00097FDA">
      <w:pPr>
        <w:spacing w:line="360" w:lineRule="auto"/>
        <w:jc w:val="both"/>
        <w:rPr>
          <w:rFonts w:ascii="Times New Roman" w:hAnsi="Times New Roman" w:cs="Times New Roman"/>
          <w:b/>
          <w:sz w:val="28"/>
          <w:szCs w:val="28"/>
        </w:rPr>
      </w:pPr>
    </w:p>
    <w:p w14:paraId="4FCE1BB1" w14:textId="61F841DC" w:rsidR="00521992" w:rsidRPr="001C02EE" w:rsidRDefault="00B35E18" w:rsidP="00097FDA">
      <w:pPr>
        <w:pStyle w:val="1"/>
        <w:spacing w:line="360" w:lineRule="auto"/>
        <w:rPr>
          <w:rFonts w:ascii="Times New Roman" w:hAnsi="Times New Roman" w:cs="Times New Roman"/>
          <w:sz w:val="28"/>
          <w:szCs w:val="28"/>
          <w:lang w:val="en-US"/>
        </w:rPr>
      </w:pPr>
      <w:bookmarkStart w:id="3" w:name="_Toc230890172"/>
      <w:bookmarkStart w:id="4" w:name="_Toc231574100"/>
      <w:r w:rsidRPr="00097FDA">
        <w:rPr>
          <w:rFonts w:ascii="Times New Roman" w:hAnsi="Times New Roman" w:cs="Times New Roman"/>
          <w:sz w:val="28"/>
          <w:szCs w:val="28"/>
        </w:rPr>
        <w:t>1</w:t>
      </w:r>
      <w:r w:rsidR="00011088">
        <w:rPr>
          <w:rFonts w:ascii="Times New Roman" w:hAnsi="Times New Roman" w:cs="Times New Roman"/>
          <w:sz w:val="28"/>
          <w:szCs w:val="28"/>
        </w:rPr>
        <w:t>.</w:t>
      </w:r>
      <w:r w:rsidRPr="00097FDA">
        <w:rPr>
          <w:rFonts w:ascii="Times New Roman" w:hAnsi="Times New Roman" w:cs="Times New Roman"/>
          <w:sz w:val="28"/>
          <w:szCs w:val="28"/>
        </w:rPr>
        <w:t xml:space="preserve"> </w:t>
      </w:r>
      <w:bookmarkEnd w:id="3"/>
      <w:r w:rsidR="00011088">
        <w:rPr>
          <w:rFonts w:ascii="Times New Roman" w:hAnsi="Times New Roman" w:cs="Times New Roman"/>
          <w:sz w:val="28"/>
          <w:szCs w:val="28"/>
        </w:rPr>
        <w:t>Финансовые «пузыри», их характеристика и особенности</w:t>
      </w:r>
      <w:bookmarkEnd w:id="4"/>
    </w:p>
    <w:p w14:paraId="3319255B" w14:textId="60082DEF" w:rsidR="004F2E3A" w:rsidRPr="003B40D5" w:rsidRDefault="00011088" w:rsidP="003B40D5">
      <w:pPr>
        <w:pStyle w:val="2"/>
        <w:spacing w:line="360" w:lineRule="auto"/>
        <w:rPr>
          <w:rFonts w:ascii="Times New Roman" w:hAnsi="Times New Roman" w:cs="Times New Roman"/>
          <w:sz w:val="28"/>
          <w:szCs w:val="28"/>
        </w:rPr>
      </w:pPr>
      <w:bookmarkStart w:id="5" w:name="_Toc230890174"/>
      <w:bookmarkStart w:id="6" w:name="_Toc231574101"/>
      <w:r>
        <w:rPr>
          <w:rFonts w:ascii="Times New Roman" w:hAnsi="Times New Roman" w:cs="Times New Roman"/>
          <w:sz w:val="28"/>
          <w:szCs w:val="28"/>
          <w:lang w:val="en-US"/>
        </w:rPr>
        <w:t>1.1 Методы</w:t>
      </w:r>
      <w:r w:rsidR="00B35E18" w:rsidRPr="00097FDA">
        <w:rPr>
          <w:rFonts w:ascii="Times New Roman" w:hAnsi="Times New Roman" w:cs="Times New Roman"/>
          <w:sz w:val="28"/>
          <w:szCs w:val="28"/>
          <w:lang w:val="en-US"/>
        </w:rPr>
        <w:t xml:space="preserve"> анализа</w:t>
      </w:r>
      <w:r>
        <w:rPr>
          <w:rFonts w:ascii="Times New Roman" w:hAnsi="Times New Roman" w:cs="Times New Roman"/>
          <w:sz w:val="28"/>
          <w:szCs w:val="28"/>
          <w:lang w:val="en-US"/>
        </w:rPr>
        <w:t xml:space="preserve"> </w:t>
      </w:r>
      <w:r w:rsidR="00584951" w:rsidRPr="00097FDA">
        <w:rPr>
          <w:rFonts w:ascii="Times New Roman" w:hAnsi="Times New Roman" w:cs="Times New Roman"/>
          <w:sz w:val="28"/>
          <w:szCs w:val="28"/>
          <w:lang w:val="en-US"/>
        </w:rPr>
        <w:t xml:space="preserve">ключевых показателей </w:t>
      </w:r>
      <w:r>
        <w:rPr>
          <w:rFonts w:ascii="Times New Roman" w:hAnsi="Times New Roman" w:cs="Times New Roman"/>
          <w:sz w:val="28"/>
          <w:szCs w:val="28"/>
          <w:lang w:val="en-US"/>
        </w:rPr>
        <w:t xml:space="preserve">финансовых </w:t>
      </w:r>
      <w:r>
        <w:rPr>
          <w:rFonts w:ascii="Times New Roman" w:hAnsi="Times New Roman" w:cs="Times New Roman"/>
          <w:sz w:val="28"/>
          <w:szCs w:val="28"/>
        </w:rPr>
        <w:t>«</w:t>
      </w:r>
      <w:r w:rsidR="00584951" w:rsidRPr="00097FDA">
        <w:rPr>
          <w:rFonts w:ascii="Times New Roman" w:hAnsi="Times New Roman" w:cs="Times New Roman"/>
          <w:sz w:val="28"/>
          <w:szCs w:val="28"/>
          <w:lang w:val="en-US"/>
        </w:rPr>
        <w:t>пузырей</w:t>
      </w:r>
      <w:bookmarkEnd w:id="5"/>
      <w:r>
        <w:rPr>
          <w:rFonts w:ascii="Times New Roman" w:hAnsi="Times New Roman" w:cs="Times New Roman"/>
          <w:sz w:val="28"/>
          <w:szCs w:val="28"/>
        </w:rPr>
        <w:t>»</w:t>
      </w:r>
      <w:bookmarkEnd w:id="6"/>
    </w:p>
    <w:p w14:paraId="63A0B56B" w14:textId="77777777" w:rsidR="00867866" w:rsidRPr="00097FDA" w:rsidRDefault="00867866" w:rsidP="00097FDA">
      <w:pPr>
        <w:spacing w:line="360" w:lineRule="auto"/>
        <w:jc w:val="both"/>
        <w:rPr>
          <w:rFonts w:ascii="Times New Roman" w:hAnsi="Times New Roman" w:cs="Times New Roman"/>
          <w:sz w:val="28"/>
          <w:szCs w:val="28"/>
        </w:rPr>
      </w:pPr>
      <w:r w:rsidRPr="00097FDA">
        <w:rPr>
          <w:rFonts w:ascii="Times New Roman" w:hAnsi="Times New Roman" w:cs="Times New Roman"/>
          <w:sz w:val="28"/>
          <w:szCs w:val="28"/>
        </w:rPr>
        <w:t>В данной р</w:t>
      </w:r>
      <w:r w:rsidR="00955F88" w:rsidRPr="00097FDA">
        <w:rPr>
          <w:rFonts w:ascii="Times New Roman" w:hAnsi="Times New Roman" w:cs="Times New Roman"/>
          <w:sz w:val="28"/>
          <w:szCs w:val="28"/>
        </w:rPr>
        <w:t>аботе будут ра</w:t>
      </w:r>
      <w:r w:rsidRPr="00097FDA">
        <w:rPr>
          <w:rFonts w:ascii="Times New Roman" w:hAnsi="Times New Roman" w:cs="Times New Roman"/>
          <w:sz w:val="28"/>
          <w:szCs w:val="28"/>
        </w:rPr>
        <w:t xml:space="preserve">ссматриваться несколько подходов </w:t>
      </w:r>
      <w:r w:rsidR="00955F88" w:rsidRPr="00097FDA">
        <w:rPr>
          <w:rFonts w:ascii="Times New Roman" w:hAnsi="Times New Roman" w:cs="Times New Roman"/>
          <w:sz w:val="28"/>
          <w:szCs w:val="28"/>
        </w:rPr>
        <w:t xml:space="preserve"> как </w:t>
      </w:r>
      <w:r w:rsidRPr="00097FDA">
        <w:rPr>
          <w:rFonts w:ascii="Times New Roman" w:hAnsi="Times New Roman" w:cs="Times New Roman"/>
          <w:sz w:val="28"/>
          <w:szCs w:val="28"/>
        </w:rPr>
        <w:t>к прогнозированию</w:t>
      </w:r>
      <w:r w:rsidR="00955F88" w:rsidRPr="00097FDA">
        <w:rPr>
          <w:rFonts w:ascii="Times New Roman" w:hAnsi="Times New Roman" w:cs="Times New Roman"/>
          <w:sz w:val="28"/>
          <w:szCs w:val="28"/>
        </w:rPr>
        <w:t xml:space="preserve"> финансовых пузырей так и к самого процесса возникновения. Основные два подхода будут математический и институциональный. Математический подход необходим для поиска закономерностей, поводов возникновения и общих черт финансовых пузырей. При этом вся модель будет строго математической и рынок будет рассматриваться исключительно как временные ряды. С другой стороны институциональный подход будет рассматривать все с точки зрения причины и следствия. Тем самым обеспечивается более полный подход к исследованию причин возникновения финансовых пузырей, а следовательно более полное исследование возможности прогнозирования </w:t>
      </w:r>
      <w:r w:rsidR="00FC2D6C" w:rsidRPr="00097FDA">
        <w:rPr>
          <w:rFonts w:ascii="Times New Roman" w:hAnsi="Times New Roman" w:cs="Times New Roman"/>
          <w:sz w:val="28"/>
          <w:szCs w:val="28"/>
        </w:rPr>
        <w:t xml:space="preserve">данного явления. </w:t>
      </w:r>
    </w:p>
    <w:p w14:paraId="6772FF18" w14:textId="6EF3D1FA" w:rsidR="00C67294" w:rsidRPr="00097FDA" w:rsidRDefault="004F2E3A" w:rsidP="00097FDA">
      <w:pPr>
        <w:spacing w:line="360" w:lineRule="auto"/>
        <w:jc w:val="both"/>
        <w:rPr>
          <w:rFonts w:ascii="Times New Roman" w:hAnsi="Times New Roman" w:cs="Times New Roman"/>
          <w:sz w:val="28"/>
          <w:szCs w:val="28"/>
        </w:rPr>
      </w:pPr>
      <w:r w:rsidRPr="00097FDA">
        <w:rPr>
          <w:rFonts w:ascii="Times New Roman" w:hAnsi="Times New Roman" w:cs="Times New Roman"/>
          <w:sz w:val="28"/>
          <w:szCs w:val="28"/>
        </w:rPr>
        <w:t>Во первых необходимо проанализировать финансовые пузыри с точки зрения институционального анализа</w:t>
      </w:r>
      <w:r w:rsidR="00E47D02">
        <w:rPr>
          <w:rStyle w:val="af2"/>
          <w:rFonts w:ascii="Times New Roman" w:hAnsi="Times New Roman" w:cs="Times New Roman"/>
          <w:sz w:val="28"/>
          <w:szCs w:val="28"/>
        </w:rPr>
        <w:footnoteReference w:id="1"/>
      </w:r>
      <w:r w:rsidRPr="00097FDA">
        <w:rPr>
          <w:rFonts w:ascii="Times New Roman" w:hAnsi="Times New Roman" w:cs="Times New Roman"/>
          <w:sz w:val="28"/>
          <w:szCs w:val="28"/>
        </w:rPr>
        <w:t xml:space="preserve">, то есть определить, что именно влияет на их появление. В данной работе предполагается, что есть </w:t>
      </w:r>
      <w:r w:rsidR="00C67294" w:rsidRPr="00097FDA">
        <w:rPr>
          <w:rFonts w:ascii="Times New Roman" w:hAnsi="Times New Roman" w:cs="Times New Roman"/>
          <w:sz w:val="28"/>
          <w:szCs w:val="28"/>
        </w:rPr>
        <w:t>три</w:t>
      </w:r>
      <w:r w:rsidRPr="00097FDA">
        <w:rPr>
          <w:rFonts w:ascii="Times New Roman" w:hAnsi="Times New Roman" w:cs="Times New Roman"/>
          <w:sz w:val="28"/>
          <w:szCs w:val="28"/>
        </w:rPr>
        <w:t xml:space="preserve"> вида пузырей</w:t>
      </w:r>
      <w:r w:rsidR="00C67294" w:rsidRPr="00097FDA">
        <w:rPr>
          <w:rFonts w:ascii="Times New Roman" w:hAnsi="Times New Roman" w:cs="Times New Roman"/>
          <w:sz w:val="28"/>
          <w:szCs w:val="28"/>
        </w:rPr>
        <w:t>.</w:t>
      </w:r>
    </w:p>
    <w:p w14:paraId="4F060C27" w14:textId="639482CD" w:rsidR="000B444F" w:rsidRPr="00097FDA" w:rsidRDefault="000B444F" w:rsidP="00097FDA">
      <w:pPr>
        <w:spacing w:line="360" w:lineRule="auto"/>
        <w:jc w:val="both"/>
        <w:rPr>
          <w:rFonts w:ascii="Times New Roman" w:hAnsi="Times New Roman" w:cs="Times New Roman"/>
          <w:sz w:val="28"/>
          <w:szCs w:val="28"/>
        </w:rPr>
      </w:pPr>
    </w:p>
    <w:p w14:paraId="178E5201" w14:textId="7FD9F58E" w:rsidR="000B444F" w:rsidRPr="00097FDA" w:rsidRDefault="000B444F" w:rsidP="00097FDA">
      <w:pPr>
        <w:spacing w:line="360" w:lineRule="auto"/>
        <w:jc w:val="both"/>
        <w:rPr>
          <w:rFonts w:ascii="Times New Roman" w:hAnsi="Times New Roman" w:cs="Times New Roman"/>
          <w:sz w:val="28"/>
          <w:szCs w:val="28"/>
        </w:rPr>
      </w:pPr>
      <w:r w:rsidRPr="00097FDA">
        <w:rPr>
          <w:rFonts w:ascii="Times New Roman" w:hAnsi="Times New Roman" w:cs="Times New Roman"/>
          <w:sz w:val="28"/>
          <w:szCs w:val="28"/>
        </w:rPr>
        <w:t>Первый вид пузырей образуется из-за попытки устранить недостаточность финансирования. Второй возникает наоборот на благоприятной почве, когда все уверены в успешности какой либо отрасли и вкладывают в нее деньги, так как это является самым лучшем вложением на данный момент.</w:t>
      </w:r>
    </w:p>
    <w:p w14:paraId="49ECC183" w14:textId="448F71B3" w:rsidR="000B444F" w:rsidRPr="00097FDA" w:rsidRDefault="000B444F" w:rsidP="00097FDA">
      <w:pPr>
        <w:spacing w:line="360" w:lineRule="auto"/>
        <w:jc w:val="both"/>
        <w:rPr>
          <w:rFonts w:ascii="Times New Roman" w:hAnsi="Times New Roman" w:cs="Times New Roman"/>
          <w:sz w:val="28"/>
          <w:szCs w:val="28"/>
        </w:rPr>
      </w:pPr>
      <w:r w:rsidRPr="00097FDA">
        <w:rPr>
          <w:rFonts w:ascii="Times New Roman" w:hAnsi="Times New Roman" w:cs="Times New Roman"/>
          <w:sz w:val="28"/>
          <w:szCs w:val="28"/>
        </w:rPr>
        <w:t>Первый случай происходит когда агент занимает деньги для дальнейшего функционирования, однако практически все инвестиции идут на покрытие предыдущих долгов. Примеров такого случая большое количество когда абсолютно легитимная организация превращается в подобие финансовой пирамиды. Чаще всего данный случай происходил с государствами, когда инвесторы были уверены в своевременной помощи МВФ экономике</w:t>
      </w:r>
      <w:r w:rsidR="00E47D02">
        <w:rPr>
          <w:rStyle w:val="af2"/>
          <w:rFonts w:ascii="Times New Roman" w:hAnsi="Times New Roman" w:cs="Times New Roman"/>
          <w:sz w:val="28"/>
          <w:szCs w:val="28"/>
        </w:rPr>
        <w:footnoteReference w:id="2"/>
      </w:r>
      <w:r w:rsidRPr="00097FDA">
        <w:rPr>
          <w:rFonts w:ascii="Times New Roman" w:hAnsi="Times New Roman" w:cs="Times New Roman"/>
          <w:sz w:val="28"/>
          <w:szCs w:val="28"/>
        </w:rPr>
        <w:t xml:space="preserve"> в которую они вкладывали деньги, а помощь не оказывалась и государство было вынуждено объявлять дефолт. Однако если бы у инвесторов не было уверенности в поддержке МВФ, то деньги бы не вкладывались и главной предпосылки превращения в пирамиду не было. Таким образом, экономика находилась бы в нормальном ее состоя</w:t>
      </w:r>
      <w:r w:rsidR="00DB48A3">
        <w:rPr>
          <w:rFonts w:ascii="Times New Roman" w:hAnsi="Times New Roman" w:cs="Times New Roman"/>
          <w:sz w:val="28"/>
          <w:szCs w:val="28"/>
        </w:rPr>
        <w:t>нии, хоть и с долгами для покрыт</w:t>
      </w:r>
      <w:r w:rsidRPr="00097FDA">
        <w:rPr>
          <w:rFonts w:ascii="Times New Roman" w:hAnsi="Times New Roman" w:cs="Times New Roman"/>
          <w:sz w:val="28"/>
          <w:szCs w:val="28"/>
        </w:rPr>
        <w:t>ия которым и были заимствованы новые средства. В данном случае именно моральный риск подталкивает ситуацию к превращению в финансовый пузырь. Государство уверенное в поддержке в любых ситуациях, особенно если государство обладает экономикой с большой важностью для мировой экономики в целом, воспринимает поддержку как д</w:t>
      </w:r>
      <w:r w:rsidR="00DB48A3">
        <w:rPr>
          <w:rFonts w:ascii="Times New Roman" w:hAnsi="Times New Roman" w:cs="Times New Roman"/>
          <w:sz w:val="28"/>
          <w:szCs w:val="28"/>
        </w:rPr>
        <w:t>олжное поэ</w:t>
      </w:r>
      <w:r w:rsidRPr="00097FDA">
        <w:rPr>
          <w:rFonts w:ascii="Times New Roman" w:hAnsi="Times New Roman" w:cs="Times New Roman"/>
          <w:sz w:val="28"/>
          <w:szCs w:val="28"/>
        </w:rPr>
        <w:t xml:space="preserve">тому средства часто расходуются не эффективно. Именно поэтому средства направленные на восстановление экономики редко направляются на необходимые отрасли и тем самым вынуждают государство брать в долг больше денег на покрытие истекающих долгов. </w:t>
      </w:r>
    </w:p>
    <w:p w14:paraId="0CA6080A" w14:textId="30FD2F2F" w:rsidR="00493DD2" w:rsidRPr="00097FDA" w:rsidRDefault="00493DD2" w:rsidP="00097FDA">
      <w:pPr>
        <w:spacing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rPr>
        <w:t xml:space="preserve">То есть происходит превращение легитимной организации в финансовую пирамиду. </w:t>
      </w:r>
      <w:r w:rsidRPr="00097FDA">
        <w:rPr>
          <w:rFonts w:ascii="Times New Roman" w:hAnsi="Times New Roman" w:cs="Times New Roman"/>
          <w:sz w:val="28"/>
          <w:szCs w:val="28"/>
          <w:lang w:val="en-US"/>
        </w:rPr>
        <w:t>Случается это следующим образом: продавец заявляет доход на ценные бумаги, а потом не может выполнить обязательства и для закрытия долга выпукает еще облигаций. Происходит в основном потому, что продавец обычно большая организация или даже целая страна и покупатели уверены в возвращаемости инвестиций при том, что обычно доходность на последующие выпуски заявляется все больше и больше. Однако внутри продавца проблема в чрезмерной уверенности, а так же можно сказать всеобщем моральном риске. Большие организации уверены в помощи со стороны в случае кризиса. Это ослабляет мотивацию расходовать деньги по назначению. Примером может служить выпуск облигаций России или превращение в финансо</w:t>
      </w:r>
      <w:r w:rsidR="00DB48A3">
        <w:rPr>
          <w:rFonts w:ascii="Times New Roman" w:hAnsi="Times New Roman" w:cs="Times New Roman"/>
          <w:sz w:val="28"/>
          <w:szCs w:val="28"/>
          <w:lang w:val="en-US"/>
        </w:rPr>
        <w:t>вые пирамиды множе</w:t>
      </w:r>
      <w:r w:rsidRPr="00097FDA">
        <w:rPr>
          <w:rFonts w:ascii="Times New Roman" w:hAnsi="Times New Roman" w:cs="Times New Roman"/>
          <w:sz w:val="28"/>
          <w:szCs w:val="28"/>
          <w:lang w:val="en-US"/>
        </w:rPr>
        <w:t>с</w:t>
      </w:r>
      <w:r w:rsidR="00DB48A3">
        <w:rPr>
          <w:rFonts w:ascii="Times New Roman" w:hAnsi="Times New Roman" w:cs="Times New Roman"/>
          <w:sz w:val="28"/>
          <w:szCs w:val="28"/>
          <w:lang w:val="en-US"/>
        </w:rPr>
        <w:t>т</w:t>
      </w:r>
      <w:r w:rsidRPr="00097FDA">
        <w:rPr>
          <w:rFonts w:ascii="Times New Roman" w:hAnsi="Times New Roman" w:cs="Times New Roman"/>
          <w:sz w:val="28"/>
          <w:szCs w:val="28"/>
          <w:lang w:val="en-US"/>
        </w:rPr>
        <w:t>во банков в 90х годах</w:t>
      </w:r>
      <w:r w:rsidR="00C16F13">
        <w:rPr>
          <w:rStyle w:val="af2"/>
          <w:rFonts w:ascii="Times New Roman" w:hAnsi="Times New Roman" w:cs="Times New Roman"/>
          <w:sz w:val="28"/>
          <w:szCs w:val="28"/>
          <w:lang w:val="en-US"/>
        </w:rPr>
        <w:footnoteReference w:id="3"/>
      </w:r>
      <w:r w:rsidR="00C16F13">
        <w:rPr>
          <w:rStyle w:val="af2"/>
          <w:rFonts w:ascii="Times New Roman" w:hAnsi="Times New Roman" w:cs="Times New Roman"/>
          <w:sz w:val="28"/>
          <w:szCs w:val="28"/>
          <w:lang w:val="en-US"/>
        </w:rPr>
        <w:footnoteReference w:id="4"/>
      </w:r>
      <w:r w:rsidRPr="00097FDA">
        <w:rPr>
          <w:rFonts w:ascii="Times New Roman" w:hAnsi="Times New Roman" w:cs="Times New Roman"/>
          <w:sz w:val="28"/>
          <w:szCs w:val="28"/>
          <w:lang w:val="en-US"/>
        </w:rPr>
        <w:t>.</w:t>
      </w:r>
    </w:p>
    <w:p w14:paraId="1AC88D91" w14:textId="68422BF8" w:rsidR="000B444F" w:rsidRPr="00097FDA" w:rsidRDefault="0028561E" w:rsidP="00097FDA">
      <w:pPr>
        <w:spacing w:line="360" w:lineRule="auto"/>
        <w:jc w:val="both"/>
        <w:rPr>
          <w:rFonts w:ascii="Times New Roman" w:hAnsi="Times New Roman" w:cs="Times New Roman"/>
          <w:sz w:val="28"/>
          <w:szCs w:val="28"/>
        </w:rPr>
      </w:pPr>
      <w:r w:rsidRPr="00097FDA">
        <w:rPr>
          <w:rFonts w:ascii="Times New Roman" w:hAnsi="Times New Roman" w:cs="Times New Roman"/>
          <w:sz w:val="28"/>
          <w:szCs w:val="28"/>
        </w:rPr>
        <w:t>Второй случай вызван другими</w:t>
      </w:r>
      <w:r w:rsidR="000B444F" w:rsidRPr="00097FDA">
        <w:rPr>
          <w:rFonts w:ascii="Times New Roman" w:hAnsi="Times New Roman" w:cs="Times New Roman"/>
          <w:sz w:val="28"/>
          <w:szCs w:val="28"/>
        </w:rPr>
        <w:t xml:space="preserve"> процессами, </w:t>
      </w:r>
      <w:r w:rsidRPr="00097FDA">
        <w:rPr>
          <w:rFonts w:ascii="Times New Roman" w:hAnsi="Times New Roman" w:cs="Times New Roman"/>
          <w:sz w:val="28"/>
          <w:szCs w:val="28"/>
        </w:rPr>
        <w:t xml:space="preserve">при который на благоприятной почве возникают пузыри. Возникают они на отдельных рынках  благоприятный для него период. Обычно это связано с завышенными ожиданиями инвесторов. </w:t>
      </w:r>
      <w:r w:rsidR="00275B05" w:rsidRPr="00097FDA">
        <w:rPr>
          <w:rFonts w:ascii="Times New Roman" w:hAnsi="Times New Roman" w:cs="Times New Roman"/>
          <w:sz w:val="28"/>
          <w:szCs w:val="28"/>
        </w:rPr>
        <w:t xml:space="preserve">Обычно такие пузыри возникают на достаточно новых рынках, при этом переоценивается будущее значение дохода. Инвесторы становятся уверенными в успешности данной отрасли и курсы взлетают вверх, но после определенных событий наступает момент разочарования и курсы падают до минимума. Такие пузыри происходят в несколько этапов. Первый этап это проба и заключается в том, что первые проинвестированные компании показывают хорошие показатели. Второй этап начало пузыря происходит через некоторое время, когда все убеждаются в выгоде вложений. Третий этап эйфория, когда начинается активная </w:t>
      </w:r>
      <w:r w:rsidR="00493DD2" w:rsidRPr="00097FDA">
        <w:rPr>
          <w:rFonts w:ascii="Times New Roman" w:hAnsi="Times New Roman" w:cs="Times New Roman"/>
          <w:sz w:val="28"/>
          <w:szCs w:val="28"/>
        </w:rPr>
        <w:t>деятельность</w:t>
      </w:r>
      <w:r w:rsidR="00275B05" w:rsidRPr="00097FDA">
        <w:rPr>
          <w:rFonts w:ascii="Times New Roman" w:hAnsi="Times New Roman" w:cs="Times New Roman"/>
          <w:sz w:val="28"/>
          <w:szCs w:val="28"/>
        </w:rPr>
        <w:t xml:space="preserve"> на рынке и цены акций повышаются в несколько раз. После этого следует затишье и схлапывание пузыря как результат неоправдавшихся ожиданий. Основной причиной с точки зрения институционального анализа также служит моральный риск. Риски инвесторов лежат исключительно на компаниях акциями которых торгуют на рынках. Помимо этого стоит рассматривать не только рынок акций, но и вообще ситуацию и цены на рынке.</w:t>
      </w:r>
    </w:p>
    <w:p w14:paraId="57ACFBE5" w14:textId="4C81D8C7" w:rsidR="00493DD2" w:rsidRPr="00097FDA" w:rsidRDefault="00493DD2" w:rsidP="00097FDA">
      <w:pPr>
        <w:spacing w:line="360" w:lineRule="auto"/>
        <w:jc w:val="both"/>
        <w:rPr>
          <w:rFonts w:ascii="Times New Roman" w:hAnsi="Times New Roman" w:cs="Times New Roman"/>
          <w:sz w:val="28"/>
          <w:szCs w:val="28"/>
        </w:rPr>
      </w:pPr>
      <w:r w:rsidRPr="00097FDA">
        <w:rPr>
          <w:rFonts w:ascii="Times New Roman" w:hAnsi="Times New Roman" w:cs="Times New Roman"/>
          <w:sz w:val="28"/>
          <w:szCs w:val="28"/>
        </w:rPr>
        <w:t>В общем основными характеристиками такого пузыря являются:</w:t>
      </w:r>
    </w:p>
    <w:p w14:paraId="2C661D04" w14:textId="301EE0E5" w:rsidR="00493DD2" w:rsidRPr="00097FDA" w:rsidRDefault="00493DD2" w:rsidP="00097FDA">
      <w:pPr>
        <w:spacing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-Нет одного четкого рынка и предметом торговли являются компании</w:t>
      </w:r>
    </w:p>
    <w:p w14:paraId="6473EA4F" w14:textId="77777777" w:rsidR="00493DD2" w:rsidRPr="00097FDA" w:rsidRDefault="00493DD2" w:rsidP="00097FDA">
      <w:pPr>
        <w:spacing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-Уверенность в успешности отрасли в связи с чем переоцениваются все компании</w:t>
      </w:r>
    </w:p>
    <w:p w14:paraId="4DF0B9F5" w14:textId="1C494CB0" w:rsidR="00493DD2" w:rsidRPr="00097FDA" w:rsidRDefault="00493DD2" w:rsidP="00097FDA">
      <w:pPr>
        <w:spacing w:line="360" w:lineRule="auto"/>
        <w:jc w:val="both"/>
        <w:rPr>
          <w:rFonts w:ascii="Times New Roman" w:hAnsi="Times New Roman" w:cs="Times New Roman"/>
          <w:sz w:val="28"/>
          <w:szCs w:val="28"/>
        </w:rPr>
      </w:pPr>
      <w:r w:rsidRPr="00097FDA">
        <w:rPr>
          <w:rFonts w:ascii="Times New Roman" w:hAnsi="Times New Roman" w:cs="Times New Roman"/>
          <w:sz w:val="28"/>
          <w:szCs w:val="28"/>
          <w:lang w:val="en-US"/>
        </w:rPr>
        <w:t xml:space="preserve">-Риск лежит на менеджерах компаний, причем могут быть различные условия: менеджеры для выполнения kpi </w:t>
      </w:r>
      <w:r w:rsidRPr="00097FDA">
        <w:rPr>
          <w:rFonts w:ascii="Times New Roman" w:hAnsi="Times New Roman" w:cs="Times New Roman"/>
          <w:sz w:val="28"/>
          <w:szCs w:val="28"/>
        </w:rPr>
        <w:t xml:space="preserve">и собственной выгоды пренебрегают качеством или просто халатность в отношении услуг. </w:t>
      </w:r>
      <w:r w:rsidRPr="00097FDA">
        <w:rPr>
          <w:rFonts w:ascii="Times New Roman" w:hAnsi="Times New Roman" w:cs="Times New Roman"/>
          <w:sz w:val="28"/>
          <w:szCs w:val="28"/>
          <w:lang w:val="en-US"/>
        </w:rPr>
        <w:t>Примером такого явления является пузырь доткомов</w:t>
      </w:r>
      <w:r w:rsidR="00C16F13">
        <w:rPr>
          <w:rStyle w:val="af2"/>
          <w:rFonts w:ascii="Times New Roman" w:hAnsi="Times New Roman" w:cs="Times New Roman"/>
          <w:sz w:val="28"/>
          <w:szCs w:val="28"/>
          <w:lang w:val="en-US"/>
        </w:rPr>
        <w:footnoteReference w:id="5"/>
      </w:r>
      <w:r w:rsidR="00C16F13">
        <w:rPr>
          <w:rStyle w:val="af2"/>
          <w:rFonts w:ascii="Times New Roman" w:hAnsi="Times New Roman" w:cs="Times New Roman"/>
          <w:sz w:val="28"/>
          <w:szCs w:val="28"/>
          <w:lang w:val="en-US"/>
        </w:rPr>
        <w:footnoteReference w:id="6"/>
      </w:r>
      <w:r w:rsidRPr="00097FDA">
        <w:rPr>
          <w:rFonts w:ascii="Times New Roman" w:hAnsi="Times New Roman" w:cs="Times New Roman"/>
          <w:sz w:val="28"/>
          <w:szCs w:val="28"/>
          <w:lang w:val="en-US"/>
        </w:rPr>
        <w:t>.</w:t>
      </w:r>
    </w:p>
    <w:p w14:paraId="271ABD01" w14:textId="77777777" w:rsidR="00493DD2" w:rsidRPr="00097FDA" w:rsidRDefault="00493DD2" w:rsidP="00097FDA">
      <w:pPr>
        <w:spacing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Самый опасный вариант когда вложения в пузырь будет официально признано банками как хорошее вложение, например, ипотечные облигации, тогда под угрозой окажутся и банки, а следовательно это опасность совсем другого масштаба.</w:t>
      </w:r>
    </w:p>
    <w:p w14:paraId="224858C2" w14:textId="68B30E38" w:rsidR="00493DD2" w:rsidRPr="00097FDA" w:rsidRDefault="00493DD2" w:rsidP="00097FDA">
      <w:pPr>
        <w:spacing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Примером является ипотечный пузырь 2008 года</w:t>
      </w:r>
      <w:r w:rsidR="00C16F13">
        <w:rPr>
          <w:rStyle w:val="af2"/>
          <w:rFonts w:ascii="Times New Roman" w:hAnsi="Times New Roman" w:cs="Times New Roman"/>
          <w:sz w:val="28"/>
          <w:szCs w:val="28"/>
          <w:lang w:val="en-US"/>
        </w:rPr>
        <w:footnoteReference w:id="7"/>
      </w:r>
      <w:r w:rsidR="00DB48A3">
        <w:rPr>
          <w:rFonts w:ascii="Times New Roman" w:hAnsi="Times New Roman" w:cs="Times New Roman"/>
          <w:sz w:val="28"/>
          <w:szCs w:val="28"/>
          <w:lang w:val="en-US"/>
        </w:rPr>
        <w:t xml:space="preserve"> когда разруш</w:t>
      </w:r>
      <w:r w:rsidRPr="00097FDA">
        <w:rPr>
          <w:rFonts w:ascii="Times New Roman" w:hAnsi="Times New Roman" w:cs="Times New Roman"/>
          <w:sz w:val="28"/>
          <w:szCs w:val="28"/>
          <w:lang w:val="en-US"/>
        </w:rPr>
        <w:t>илось множество банков держащих активы в ипотечных облигациях. Те в свою очередь были переоценены и заявленную доходность не исполняли из-за того, что ипотеку раздавали не учитывая рисков неуплаты.</w:t>
      </w:r>
    </w:p>
    <w:p w14:paraId="4F529889" w14:textId="77777777" w:rsidR="00A67B8B" w:rsidRPr="00097FDA" w:rsidRDefault="00493DD2" w:rsidP="00097FDA">
      <w:pPr>
        <w:spacing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 xml:space="preserve">И третий самый распространенный тип пузыря это спекулятивный пузырь. Отличается тем, что может быть абсолютно любых объемов и масштабов. При желании им можно назвать практически любое своеобразное отклонение на рынке. Спекулятивный пузырь это самое простое явление на рынке. Его отличительными характеристиками являются всеобщая эйфория по поводу успешности рынка, сопровождающаяся ростом цены. Причем люди настолько уверены, что на этом рынке можно заработать, что вкладывают в него кредитные деньги. Также характеристикой является резкий рост количества игроков на рынке среди которых появляется много новичков. </w:t>
      </w:r>
    </w:p>
    <w:p w14:paraId="7563E83A" w14:textId="43AD57FD" w:rsidR="00B77D5C" w:rsidRPr="00097FDA" w:rsidRDefault="00B77D5C" w:rsidP="00097FDA">
      <w:pPr>
        <w:spacing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 xml:space="preserve">Спекулятивный пузырь может быть как глобальным так и локальным, то есть может появляться на международных рынках, так и на внутренних. В основном это явление основано на чувствах людей и никак не может быть интерпретировано </w:t>
      </w:r>
      <w:r w:rsidR="00284B5F" w:rsidRPr="00097FDA">
        <w:rPr>
          <w:rFonts w:ascii="Times New Roman" w:hAnsi="Times New Roman" w:cs="Times New Roman"/>
          <w:sz w:val="28"/>
          <w:szCs w:val="28"/>
          <w:lang w:val="en-US"/>
        </w:rPr>
        <w:t>в математическую или институциональнуютеории, но есть предпосылки которые анализируются и в их стороны в том числе.</w:t>
      </w:r>
    </w:p>
    <w:p w14:paraId="0E056FCA" w14:textId="132F0F24" w:rsidR="00493DD2" w:rsidRPr="00097FDA" w:rsidRDefault="00493DD2" w:rsidP="00097FDA">
      <w:pPr>
        <w:spacing w:line="360" w:lineRule="auto"/>
        <w:jc w:val="both"/>
        <w:rPr>
          <w:rFonts w:ascii="Times New Roman" w:hAnsi="Times New Roman" w:cs="Times New Roman"/>
          <w:sz w:val="28"/>
          <w:szCs w:val="28"/>
        </w:rPr>
      </w:pPr>
      <w:r w:rsidRPr="00097FDA">
        <w:rPr>
          <w:rFonts w:ascii="Times New Roman" w:hAnsi="Times New Roman" w:cs="Times New Roman"/>
          <w:sz w:val="28"/>
          <w:szCs w:val="28"/>
          <w:lang w:val="en-US"/>
        </w:rPr>
        <w:t>Один из примеров является тюльпаномания</w:t>
      </w:r>
      <w:r w:rsidR="00C16F13">
        <w:rPr>
          <w:rStyle w:val="af2"/>
          <w:rFonts w:ascii="Times New Roman" w:hAnsi="Times New Roman" w:cs="Times New Roman"/>
          <w:sz w:val="28"/>
          <w:szCs w:val="28"/>
          <w:lang w:val="en-US"/>
        </w:rPr>
        <w:footnoteReference w:id="8"/>
      </w:r>
      <w:r w:rsidRPr="00097FDA">
        <w:rPr>
          <w:rFonts w:ascii="Times New Roman" w:hAnsi="Times New Roman" w:cs="Times New Roman"/>
          <w:sz w:val="28"/>
          <w:szCs w:val="28"/>
          <w:lang w:val="en-US"/>
        </w:rPr>
        <w:t xml:space="preserve"> или рынок биткойнов</w:t>
      </w:r>
      <w:r w:rsidR="00C16F13">
        <w:rPr>
          <w:rStyle w:val="af2"/>
          <w:rFonts w:ascii="Times New Roman" w:hAnsi="Times New Roman" w:cs="Times New Roman"/>
          <w:sz w:val="28"/>
          <w:szCs w:val="28"/>
          <w:lang w:val="en-US"/>
        </w:rPr>
        <w:footnoteReference w:id="9"/>
      </w:r>
      <w:r w:rsidRPr="00097FDA">
        <w:rPr>
          <w:rFonts w:ascii="Times New Roman" w:hAnsi="Times New Roman" w:cs="Times New Roman"/>
          <w:sz w:val="28"/>
          <w:szCs w:val="28"/>
          <w:lang w:val="en-US"/>
        </w:rPr>
        <w:t>.</w:t>
      </w:r>
    </w:p>
    <w:p w14:paraId="60D0C906" w14:textId="56463A21" w:rsidR="00284B5F" w:rsidRPr="00097FDA" w:rsidRDefault="00275B05" w:rsidP="00097FDA">
      <w:pPr>
        <w:spacing w:line="360" w:lineRule="auto"/>
        <w:jc w:val="both"/>
        <w:rPr>
          <w:rFonts w:ascii="Times New Roman" w:hAnsi="Times New Roman" w:cs="Times New Roman"/>
          <w:sz w:val="28"/>
          <w:szCs w:val="28"/>
        </w:rPr>
      </w:pPr>
      <w:r w:rsidRPr="00097FDA">
        <w:rPr>
          <w:rFonts w:ascii="Times New Roman" w:hAnsi="Times New Roman" w:cs="Times New Roman"/>
          <w:sz w:val="28"/>
          <w:szCs w:val="28"/>
        </w:rPr>
        <w:t xml:space="preserve">С точки </w:t>
      </w:r>
      <w:r w:rsidR="00967B3A" w:rsidRPr="00097FDA">
        <w:rPr>
          <w:rFonts w:ascii="Times New Roman" w:hAnsi="Times New Roman" w:cs="Times New Roman"/>
          <w:sz w:val="28"/>
          <w:szCs w:val="28"/>
        </w:rPr>
        <w:t>зрения математической модели финансовый пузырь это превышение рыночной стоимости акивов над их фундаментальной стоимостью. То есть актив в момент пузыря стоит гораздо больше  дивидендов за период времени, чем другой обычный актив по отношению к дивидендам за тот же период времени. Таким образом выиграть на таком активе можно в двух случаях, во первых если при повышении цены продать его, а во в</w:t>
      </w:r>
      <w:r w:rsidR="00DB48A3">
        <w:rPr>
          <w:rFonts w:ascii="Times New Roman" w:hAnsi="Times New Roman" w:cs="Times New Roman"/>
          <w:sz w:val="28"/>
          <w:szCs w:val="28"/>
        </w:rPr>
        <w:t>торых надежды инвесторов оправда</w:t>
      </w:r>
      <w:r w:rsidR="00967B3A" w:rsidRPr="00097FDA">
        <w:rPr>
          <w:rFonts w:ascii="Times New Roman" w:hAnsi="Times New Roman" w:cs="Times New Roman"/>
          <w:sz w:val="28"/>
          <w:szCs w:val="28"/>
        </w:rPr>
        <w:t xml:space="preserve">ются и дивиденды достигнут необходимого уровня. </w:t>
      </w:r>
    </w:p>
    <w:p w14:paraId="196F2991" w14:textId="2558CFF7" w:rsidR="002D6D72" w:rsidRPr="00097FDA" w:rsidRDefault="00967B3A" w:rsidP="00097FDA">
      <w:pPr>
        <w:spacing w:line="360" w:lineRule="auto"/>
        <w:jc w:val="both"/>
        <w:rPr>
          <w:rFonts w:ascii="Times New Roman" w:hAnsi="Times New Roman" w:cs="Times New Roman"/>
          <w:sz w:val="28"/>
          <w:szCs w:val="28"/>
        </w:rPr>
      </w:pPr>
      <w:r w:rsidRPr="00097FDA">
        <w:rPr>
          <w:rFonts w:ascii="Times New Roman" w:hAnsi="Times New Roman" w:cs="Times New Roman"/>
          <w:sz w:val="28"/>
          <w:szCs w:val="28"/>
        </w:rPr>
        <w:t>Инвесторов стоит раздели</w:t>
      </w:r>
      <w:r w:rsidR="00022BD6">
        <w:rPr>
          <w:rFonts w:ascii="Times New Roman" w:hAnsi="Times New Roman" w:cs="Times New Roman"/>
          <w:sz w:val="28"/>
          <w:szCs w:val="28"/>
        </w:rPr>
        <w:t>ть на три части. Первая часть ин</w:t>
      </w:r>
      <w:r w:rsidRPr="00097FDA">
        <w:rPr>
          <w:rFonts w:ascii="Times New Roman" w:hAnsi="Times New Roman" w:cs="Times New Roman"/>
          <w:sz w:val="28"/>
          <w:szCs w:val="28"/>
        </w:rPr>
        <w:t xml:space="preserve">весторов держит активы и зарабатывает на дивидендах с этих активов. Вторая часть спекулирует активами и </w:t>
      </w:r>
      <w:r w:rsidR="00760DE7" w:rsidRPr="00097FDA">
        <w:rPr>
          <w:rFonts w:ascii="Times New Roman" w:hAnsi="Times New Roman" w:cs="Times New Roman"/>
          <w:sz w:val="28"/>
          <w:szCs w:val="28"/>
        </w:rPr>
        <w:t>зарабатывает на разнице цен. И третья часть которая не придерживается определенных стратегий и лишь следуют тенденциям рынка. При этом третья часть является нерациональной частью инвесторов и лишь сильнее раскачивает рынок. Вторая часть поддерживает тенденции третьей части и увеличивает тенденции стремясь заработать на разнице.</w:t>
      </w:r>
    </w:p>
    <w:p w14:paraId="5F49B5DA" w14:textId="680C7E12" w:rsidR="00760DE7" w:rsidRPr="00097FDA" w:rsidRDefault="00760DE7" w:rsidP="00097FDA">
      <w:pPr>
        <w:widowControl w:val="0"/>
        <w:autoSpaceDE w:val="0"/>
        <w:autoSpaceDN w:val="0"/>
        <w:adjustRightInd w:val="0"/>
        <w:spacing w:after="24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Рациональные инвесторы</w:t>
      </w:r>
      <w:r w:rsidR="00E47D02">
        <w:rPr>
          <w:rStyle w:val="af2"/>
          <w:rFonts w:ascii="Times New Roman" w:hAnsi="Times New Roman" w:cs="Times New Roman"/>
          <w:sz w:val="28"/>
          <w:szCs w:val="28"/>
          <w:lang w:val="en-US"/>
        </w:rPr>
        <w:footnoteReference w:id="10"/>
      </w:r>
      <w:r w:rsidRPr="00097FDA">
        <w:rPr>
          <w:rFonts w:ascii="Times New Roman" w:hAnsi="Times New Roman" w:cs="Times New Roman"/>
          <w:sz w:val="28"/>
          <w:szCs w:val="28"/>
          <w:lang w:val="en-US"/>
        </w:rPr>
        <w:t xml:space="preserve"> владеют активом </w:t>
      </w:r>
      <w:r w:rsidR="00B4100A">
        <w:rPr>
          <w:rFonts w:ascii="Times New Roman" w:hAnsi="Times New Roman" w:cs="Times New Roman"/>
          <w:sz w:val="28"/>
          <w:szCs w:val="28"/>
          <w:lang w:val="en-US"/>
        </w:rPr>
        <w:t>для</w:t>
      </w:r>
      <w:r w:rsidRPr="00097FDA">
        <w:rPr>
          <w:rFonts w:ascii="Times New Roman" w:hAnsi="Times New Roman" w:cs="Times New Roman"/>
          <w:sz w:val="28"/>
          <w:szCs w:val="28"/>
          <w:lang w:val="en-US"/>
        </w:rPr>
        <w:t xml:space="preserve"> получения дивидендного дохода. </w:t>
      </w:r>
      <w:r w:rsidR="00B4100A">
        <w:rPr>
          <w:rFonts w:ascii="Times New Roman" w:hAnsi="Times New Roman" w:cs="Times New Roman"/>
          <w:sz w:val="28"/>
          <w:szCs w:val="28"/>
          <w:lang w:val="en-US"/>
        </w:rPr>
        <w:t>В</w:t>
      </w:r>
      <w:r w:rsidRPr="00097FDA">
        <w:rPr>
          <w:rFonts w:ascii="Times New Roman" w:hAnsi="Times New Roman" w:cs="Times New Roman"/>
          <w:sz w:val="28"/>
          <w:szCs w:val="28"/>
          <w:lang w:val="en-US"/>
        </w:rPr>
        <w:t xml:space="preserve"> каждый момент времени </w:t>
      </w:r>
      <w:r w:rsidR="00B4100A">
        <w:rPr>
          <w:rFonts w:ascii="Times New Roman" w:hAnsi="Times New Roman" w:cs="Times New Roman"/>
          <w:sz w:val="28"/>
          <w:szCs w:val="28"/>
          <w:lang w:val="en-US"/>
        </w:rPr>
        <w:t xml:space="preserve">они </w:t>
      </w:r>
      <w:r w:rsidRPr="00097FDA">
        <w:rPr>
          <w:rFonts w:ascii="Times New Roman" w:hAnsi="Times New Roman" w:cs="Times New Roman"/>
          <w:sz w:val="28"/>
          <w:szCs w:val="28"/>
          <w:lang w:val="en-US"/>
        </w:rPr>
        <w:t>сравнивают</w:t>
      </w:r>
      <w:r w:rsidR="00B4100A">
        <w:rPr>
          <w:rFonts w:ascii="Times New Roman" w:hAnsi="Times New Roman" w:cs="Times New Roman"/>
          <w:sz w:val="28"/>
          <w:szCs w:val="28"/>
          <w:lang w:val="en-US"/>
        </w:rPr>
        <w:t xml:space="preserve"> фундаментальную стоимость </w:t>
      </w:r>
      <w:r w:rsidRPr="00097FDA">
        <w:rPr>
          <w:rFonts w:ascii="Times New Roman" w:hAnsi="Times New Roman" w:cs="Times New Roman"/>
          <w:sz w:val="28"/>
          <w:szCs w:val="28"/>
          <w:lang w:val="en-US"/>
        </w:rPr>
        <w:t xml:space="preserve">актива с его </w:t>
      </w:r>
      <w:r w:rsidR="00B4100A">
        <w:rPr>
          <w:rFonts w:ascii="Times New Roman" w:hAnsi="Times New Roman" w:cs="Times New Roman"/>
          <w:sz w:val="28"/>
          <w:szCs w:val="28"/>
          <w:lang w:val="en-US"/>
        </w:rPr>
        <w:t>текущей</w:t>
      </w:r>
      <w:r w:rsidRPr="00097FDA">
        <w:rPr>
          <w:rFonts w:ascii="Times New Roman" w:hAnsi="Times New Roman" w:cs="Times New Roman"/>
          <w:sz w:val="28"/>
          <w:szCs w:val="28"/>
          <w:lang w:val="en-US"/>
        </w:rPr>
        <w:t xml:space="preserve"> стоимостью. </w:t>
      </w:r>
      <w:r w:rsidR="00B4100A">
        <w:rPr>
          <w:rFonts w:ascii="Times New Roman" w:hAnsi="Times New Roman" w:cs="Times New Roman"/>
          <w:sz w:val="28"/>
          <w:szCs w:val="28"/>
          <w:lang w:val="en-US"/>
        </w:rPr>
        <w:t>Ожидания</w:t>
      </w:r>
      <w:r w:rsidRPr="00097FDA">
        <w:rPr>
          <w:rFonts w:ascii="Times New Roman" w:hAnsi="Times New Roman" w:cs="Times New Roman"/>
          <w:sz w:val="28"/>
          <w:szCs w:val="28"/>
          <w:lang w:val="en-US"/>
        </w:rPr>
        <w:t xml:space="preserve"> рациональных инвесторов </w:t>
      </w:r>
      <w:r w:rsidR="00B4100A">
        <w:rPr>
          <w:rFonts w:ascii="Times New Roman" w:hAnsi="Times New Roman" w:cs="Times New Roman"/>
          <w:sz w:val="28"/>
          <w:szCs w:val="28"/>
          <w:lang w:val="en-US"/>
        </w:rPr>
        <w:t>моделируются следующим выражением</w:t>
      </w:r>
      <w:r w:rsidRPr="00097FDA">
        <w:rPr>
          <w:rFonts w:ascii="Times New Roman" w:hAnsi="Times New Roman" w:cs="Times New Roman"/>
          <w:sz w:val="28"/>
          <w:szCs w:val="28"/>
          <w:lang w:val="en-US"/>
        </w:rPr>
        <w:t>:</w:t>
      </w:r>
    </w:p>
    <w:p w14:paraId="1BCA52BC" w14:textId="100A510C" w:rsidR="00E8756D" w:rsidRPr="00097FDA" w:rsidRDefault="00E8756D" w:rsidP="00010E81">
      <w:pPr>
        <w:widowControl w:val="0"/>
        <w:autoSpaceDE w:val="0"/>
        <w:autoSpaceDN w:val="0"/>
        <w:adjustRightInd w:val="0"/>
        <w:spacing w:after="240" w:line="360" w:lineRule="auto"/>
        <w:jc w:val="center"/>
        <w:rPr>
          <w:rFonts w:ascii="Times New Roman" w:hAnsi="Times New Roman" w:cs="Times New Roman"/>
          <w:sz w:val="28"/>
          <w:szCs w:val="28"/>
          <w:lang w:val="en-US"/>
        </w:rPr>
      </w:pPr>
      <m:oMath>
        <m:r>
          <w:rPr>
            <w:rFonts w:ascii="STIXGeneral-Regular" w:hAnsi="STIXGeneral-Regular" w:cs="STIXGeneral-Regular"/>
            <w:sz w:val="28"/>
            <w:szCs w:val="28"/>
            <w:lang w:val="en-US"/>
          </w:rPr>
          <m:t>E</m:t>
        </m:r>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t+1</m:t>
                </m:r>
              </m:sub>
            </m:sSub>
          </m:e>
        </m:d>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t</m:t>
            </m:r>
          </m:sub>
        </m:sSub>
        <m:r>
          <w:rPr>
            <w:rFonts w:ascii="Cambria Math" w:hAnsi="Cambria Math" w:cs="Times New Roman"/>
            <w:sz w:val="28"/>
            <w:szCs w:val="28"/>
            <w:lang w:val="en-US"/>
          </w:rPr>
          <m:t>+ λ</m:t>
        </m:r>
        <m:d>
          <m:dPr>
            <m:ctrlPr>
              <w:rPr>
                <w:rFonts w:ascii="Cambria Math" w:hAnsi="Cambria Math" w:cs="Times New Roman"/>
                <w:i/>
                <w:sz w:val="28"/>
                <w:szCs w:val="28"/>
                <w:lang w:val="en-US"/>
              </w:rPr>
            </m:ctrlPr>
          </m:dPr>
          <m:e>
            <m:r>
              <w:rPr>
                <w:rFonts w:ascii="Cambria Math" w:hAnsi="Cambria Math" w:cs="Times New Roman"/>
                <w:sz w:val="28"/>
                <w:szCs w:val="28"/>
                <w:lang w:val="en-US"/>
              </w:rPr>
              <m:t>P-</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t</m:t>
                </m:r>
              </m:sub>
            </m:sSub>
          </m:e>
        </m:d>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ε</m:t>
            </m:r>
          </m:e>
          <m:sub>
            <m:r>
              <w:rPr>
                <w:rFonts w:ascii="Cambria Math" w:hAnsi="Cambria Math" w:cs="Times New Roman"/>
                <w:sz w:val="28"/>
                <w:szCs w:val="28"/>
                <w:lang w:val="en-US"/>
              </w:rPr>
              <m:t>t</m:t>
            </m:r>
          </m:sub>
        </m:sSub>
      </m:oMath>
      <w:r w:rsidR="00010E81">
        <w:rPr>
          <w:rFonts w:ascii="Times New Roman" w:hAnsi="Times New Roman" w:cs="Times New Roman"/>
          <w:sz w:val="28"/>
          <w:szCs w:val="28"/>
          <w:lang w:val="en-US"/>
        </w:rPr>
        <w:t xml:space="preserve">  (1)</w:t>
      </w:r>
    </w:p>
    <w:p w14:paraId="3407CF02" w14:textId="2C22251C" w:rsidR="00760DE7" w:rsidRPr="00097FDA" w:rsidRDefault="00760DE7" w:rsidP="00097FDA">
      <w:pPr>
        <w:widowControl w:val="0"/>
        <w:autoSpaceDE w:val="0"/>
        <w:autoSpaceDN w:val="0"/>
        <w:adjustRightInd w:val="0"/>
        <w:spacing w:after="24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 xml:space="preserve">λ – </w:t>
      </w:r>
      <w:r w:rsidR="00B4100A">
        <w:rPr>
          <w:rFonts w:ascii="Times New Roman" w:hAnsi="Times New Roman" w:cs="Times New Roman"/>
          <w:sz w:val="28"/>
          <w:szCs w:val="28"/>
          <w:lang w:val="en-US"/>
        </w:rPr>
        <w:t>характеризует</w:t>
      </w:r>
      <w:r w:rsidRPr="00097FDA">
        <w:rPr>
          <w:rFonts w:ascii="Times New Roman" w:hAnsi="Times New Roman" w:cs="Times New Roman"/>
          <w:sz w:val="28"/>
          <w:szCs w:val="28"/>
          <w:lang w:val="en-US"/>
        </w:rPr>
        <w:t xml:space="preserve"> </w:t>
      </w:r>
      <w:r w:rsidR="00B4100A">
        <w:rPr>
          <w:rFonts w:ascii="Times New Roman" w:hAnsi="Times New Roman" w:cs="Times New Roman"/>
          <w:sz w:val="28"/>
          <w:szCs w:val="28"/>
          <w:lang w:val="en-US"/>
        </w:rPr>
        <w:t>приспособление текущей цены актива и</w:t>
      </w:r>
      <w:r w:rsidRPr="00097FDA">
        <w:rPr>
          <w:rFonts w:ascii="Times New Roman" w:hAnsi="Times New Roman" w:cs="Times New Roman"/>
          <w:sz w:val="28"/>
          <w:szCs w:val="28"/>
          <w:lang w:val="en-US"/>
        </w:rPr>
        <w:t xml:space="preserve"> его фундаментальной стоимости;</w:t>
      </w:r>
    </w:p>
    <w:p w14:paraId="22CEB2C8" w14:textId="50129C61" w:rsidR="00B4100A" w:rsidRDefault="00760DE7" w:rsidP="00097FDA">
      <w:pPr>
        <w:widowControl w:val="0"/>
        <w:autoSpaceDE w:val="0"/>
        <w:autoSpaceDN w:val="0"/>
        <w:adjustRightInd w:val="0"/>
        <w:spacing w:after="24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ε</w:t>
      </w:r>
      <w:r w:rsidRPr="00097FDA">
        <w:rPr>
          <w:rFonts w:ascii="Times New Roman" w:hAnsi="Times New Roman" w:cs="Times New Roman"/>
          <w:iCs/>
          <w:position w:val="-8"/>
          <w:sz w:val="28"/>
          <w:szCs w:val="28"/>
          <w:lang w:val="en-US"/>
        </w:rPr>
        <w:t xml:space="preserve">t </w:t>
      </w:r>
      <w:r w:rsidRPr="00097FDA">
        <w:rPr>
          <w:rFonts w:ascii="Times New Roman" w:hAnsi="Times New Roman" w:cs="Times New Roman"/>
          <w:sz w:val="28"/>
          <w:szCs w:val="28"/>
          <w:lang w:val="en-US"/>
        </w:rPr>
        <w:t>– нормально распределенная слу</w:t>
      </w:r>
      <w:r w:rsidR="00B4100A">
        <w:rPr>
          <w:rFonts w:ascii="Times New Roman" w:hAnsi="Times New Roman" w:cs="Times New Roman"/>
          <w:sz w:val="28"/>
          <w:szCs w:val="28"/>
          <w:lang w:val="en-US"/>
        </w:rPr>
        <w:t>чайная величина</w:t>
      </w:r>
      <w:r w:rsidRPr="00097FDA">
        <w:rPr>
          <w:rFonts w:ascii="Times New Roman" w:hAnsi="Times New Roman" w:cs="Times New Roman"/>
          <w:sz w:val="28"/>
          <w:szCs w:val="28"/>
          <w:lang w:val="en-US"/>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ε</m:t>
            </m:r>
          </m:e>
          <m:sub>
            <m:r>
              <w:rPr>
                <w:rFonts w:ascii="Cambria Math" w:hAnsi="Cambria Math" w:cs="Times New Roman"/>
                <w:sz w:val="28"/>
                <w:szCs w:val="28"/>
                <w:lang w:val="en-US"/>
              </w:rPr>
              <m:t>t</m:t>
            </m:r>
          </m:sub>
        </m:sSub>
        <m:r>
          <w:rPr>
            <w:rFonts w:ascii="Cambria Math" w:hAnsi="Cambria Math" w:cs="Times New Roman"/>
            <w:sz w:val="28"/>
            <w:szCs w:val="28"/>
            <w:lang w:val="en-US"/>
          </w:rPr>
          <m:t xml:space="preserve"> ~ N</m:t>
        </m:r>
        <m:d>
          <m:dPr>
            <m:ctrlPr>
              <w:rPr>
                <w:rFonts w:ascii="Cambria Math" w:hAnsi="Cambria Math" w:cs="Times New Roman"/>
                <w:i/>
                <w:sz w:val="28"/>
                <w:szCs w:val="28"/>
                <w:lang w:val="en-US"/>
              </w:rPr>
            </m:ctrlPr>
          </m:dPr>
          <m:e>
            <m:r>
              <w:rPr>
                <w:rFonts w:ascii="Cambria Math" w:hAnsi="Cambria Math" w:cs="Times New Roman"/>
                <w:sz w:val="28"/>
                <w:szCs w:val="28"/>
                <w:lang w:val="en-US"/>
              </w:rPr>
              <m:t>0,</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σ</m:t>
                </m:r>
              </m:e>
              <m:sup>
                <m:r>
                  <w:rPr>
                    <w:rFonts w:ascii="Cambria Math" w:hAnsi="Cambria Math" w:cs="Times New Roman"/>
                    <w:sz w:val="28"/>
                    <w:szCs w:val="28"/>
                    <w:lang w:val="en-US"/>
                  </w:rPr>
                  <m:t>2</m:t>
                </m:r>
              </m:sup>
            </m:sSup>
          </m:e>
        </m:d>
      </m:oMath>
      <w:r w:rsidRPr="00097FDA">
        <w:rPr>
          <w:rFonts w:ascii="Times New Roman" w:hAnsi="Times New Roman" w:cs="Times New Roman"/>
          <w:sz w:val="28"/>
          <w:szCs w:val="28"/>
          <w:lang w:val="en-US"/>
        </w:rPr>
        <w:t xml:space="preserve">, </w:t>
      </w:r>
      <w:r w:rsidR="00B4100A">
        <w:rPr>
          <w:rFonts w:ascii="Times New Roman" w:hAnsi="Times New Roman" w:cs="Times New Roman"/>
          <w:sz w:val="28"/>
          <w:szCs w:val="28"/>
          <w:lang w:val="en-US"/>
        </w:rPr>
        <w:t>характериз</w:t>
      </w:r>
      <w:r w:rsidR="00B4100A">
        <w:rPr>
          <w:rFonts w:ascii="Times New Roman" w:hAnsi="Times New Roman" w:cs="Times New Roman"/>
          <w:sz w:val="28"/>
          <w:szCs w:val="28"/>
        </w:rPr>
        <w:t>ует</w:t>
      </w:r>
      <w:r w:rsidR="00B4100A" w:rsidRPr="00097FDA">
        <w:rPr>
          <w:rFonts w:ascii="Times New Roman" w:hAnsi="Times New Roman" w:cs="Times New Roman"/>
          <w:sz w:val="28"/>
          <w:szCs w:val="28"/>
          <w:lang w:val="en-US"/>
        </w:rPr>
        <w:t xml:space="preserve"> влияние</w:t>
      </w:r>
      <w:r w:rsidR="00B4100A">
        <w:rPr>
          <w:rFonts w:ascii="Times New Roman" w:hAnsi="Times New Roman" w:cs="Times New Roman"/>
          <w:sz w:val="28"/>
          <w:szCs w:val="28"/>
          <w:lang w:val="en-US"/>
        </w:rPr>
        <w:t xml:space="preserve"> </w:t>
      </w:r>
      <w:r w:rsidR="00B4100A" w:rsidRPr="00097FDA">
        <w:rPr>
          <w:rFonts w:ascii="Times New Roman" w:hAnsi="Times New Roman" w:cs="Times New Roman"/>
          <w:sz w:val="28"/>
          <w:szCs w:val="28"/>
          <w:lang w:val="en-US"/>
        </w:rPr>
        <w:t>новостных шоко</w:t>
      </w:r>
      <w:r w:rsidR="00B4100A">
        <w:rPr>
          <w:rFonts w:ascii="Times New Roman" w:hAnsi="Times New Roman" w:cs="Times New Roman"/>
          <w:sz w:val="28"/>
          <w:szCs w:val="28"/>
          <w:lang w:val="en-US"/>
        </w:rPr>
        <w:t>в на ожидаемую стоимость актива.</w:t>
      </w:r>
    </w:p>
    <w:p w14:paraId="45DCA00A" w14:textId="62A09703" w:rsidR="001C3A39" w:rsidRPr="001C3A39" w:rsidRDefault="001C3A39" w:rsidP="00097FDA">
      <w:pPr>
        <w:widowControl w:val="0"/>
        <w:autoSpaceDE w:val="0"/>
        <w:autoSpaceDN w:val="0"/>
        <w:adjustRightInd w:val="0"/>
        <w:spacing w:after="24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P – </w:t>
      </w:r>
      <w:r>
        <w:rPr>
          <w:rFonts w:ascii="Times New Roman" w:hAnsi="Times New Roman" w:cs="Times New Roman"/>
          <w:sz w:val="28"/>
          <w:szCs w:val="28"/>
        </w:rPr>
        <w:t>стоимость актива</w:t>
      </w:r>
      <w:r>
        <w:rPr>
          <w:rFonts w:ascii="Times New Roman" w:hAnsi="Times New Roman" w:cs="Times New Roman"/>
          <w:sz w:val="28"/>
          <w:szCs w:val="28"/>
          <w:lang w:val="en-US"/>
        </w:rPr>
        <w:t>;</w:t>
      </w:r>
    </w:p>
    <w:p w14:paraId="61BA700C" w14:textId="24E0AF3B" w:rsidR="00760DE7" w:rsidRPr="00097FDA" w:rsidRDefault="00B4100A" w:rsidP="00097FDA">
      <w:pPr>
        <w:widowControl w:val="0"/>
        <w:autoSpaceDE w:val="0"/>
        <w:autoSpaceDN w:val="0"/>
        <w:adjustRightInd w:val="0"/>
        <w:spacing w:after="24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Целью спекулянтов является получение дохода от прироста капитала</w:t>
      </w:r>
      <w:r w:rsidR="00760DE7" w:rsidRPr="00097FDA">
        <w:rPr>
          <w:rFonts w:ascii="Times New Roman" w:hAnsi="Times New Roman" w:cs="Times New Roman"/>
          <w:sz w:val="28"/>
          <w:szCs w:val="28"/>
          <w:lang w:val="en-US"/>
        </w:rPr>
        <w:t xml:space="preserve">, при этом </w:t>
      </w:r>
      <w:r>
        <w:rPr>
          <w:rFonts w:ascii="Times New Roman" w:hAnsi="Times New Roman" w:cs="Times New Roman"/>
          <w:sz w:val="28"/>
          <w:szCs w:val="28"/>
          <w:lang w:val="en-US"/>
        </w:rPr>
        <w:t>они полагают</w:t>
      </w:r>
      <w:r w:rsidR="00760DE7" w:rsidRPr="00097FDA">
        <w:rPr>
          <w:rFonts w:ascii="Times New Roman" w:hAnsi="Times New Roman" w:cs="Times New Roman"/>
          <w:sz w:val="28"/>
          <w:szCs w:val="28"/>
          <w:lang w:val="en-US"/>
        </w:rPr>
        <w:t xml:space="preserve">, что остальные участники рынка </w:t>
      </w:r>
      <w:r>
        <w:rPr>
          <w:rFonts w:ascii="Times New Roman" w:hAnsi="Times New Roman" w:cs="Times New Roman"/>
          <w:sz w:val="28"/>
          <w:szCs w:val="28"/>
          <w:lang w:val="en-US"/>
        </w:rPr>
        <w:t>действуют также как и они</w:t>
      </w:r>
      <w:r w:rsidR="00760DE7" w:rsidRPr="00097FDA">
        <w:rPr>
          <w:rFonts w:ascii="Times New Roman" w:hAnsi="Times New Roman" w:cs="Times New Roman"/>
          <w:sz w:val="28"/>
          <w:szCs w:val="28"/>
          <w:lang w:val="en-US"/>
        </w:rPr>
        <w:t xml:space="preserve">. Спекулянтам выгодно </w:t>
      </w:r>
      <w:r>
        <w:rPr>
          <w:rFonts w:ascii="Times New Roman" w:hAnsi="Times New Roman" w:cs="Times New Roman"/>
          <w:sz w:val="28"/>
          <w:szCs w:val="28"/>
          <w:lang w:val="en-US"/>
        </w:rPr>
        <w:t>когда на рынке существует легко улавливаемый тренд</w:t>
      </w:r>
      <w:r w:rsidR="00760DE7" w:rsidRPr="00097FDA">
        <w:rPr>
          <w:rFonts w:ascii="Times New Roman" w:hAnsi="Times New Roman" w:cs="Times New Roman"/>
          <w:sz w:val="28"/>
          <w:szCs w:val="28"/>
          <w:lang w:val="en-US"/>
        </w:rPr>
        <w:t>. Их ожидания</w:t>
      </w:r>
      <w:r w:rsidR="001C3A39">
        <w:rPr>
          <w:rFonts w:ascii="Times New Roman" w:hAnsi="Times New Roman" w:cs="Times New Roman"/>
          <w:sz w:val="28"/>
          <w:szCs w:val="28"/>
          <w:lang w:val="en-US"/>
        </w:rPr>
        <w:t xml:space="preserve"> </w:t>
      </w:r>
      <w:r w:rsidR="00760DE7" w:rsidRPr="00097FDA">
        <w:rPr>
          <w:rFonts w:ascii="Times New Roman" w:hAnsi="Times New Roman" w:cs="Times New Roman"/>
          <w:sz w:val="28"/>
          <w:szCs w:val="28"/>
          <w:lang w:val="en-US"/>
        </w:rPr>
        <w:t>можно представить следующим образом:</w:t>
      </w:r>
    </w:p>
    <w:p w14:paraId="27A2D2FE" w14:textId="6C668209" w:rsidR="00E8756D" w:rsidRPr="00097FDA" w:rsidRDefault="00E8756D" w:rsidP="00010E81">
      <w:pPr>
        <w:widowControl w:val="0"/>
        <w:autoSpaceDE w:val="0"/>
        <w:autoSpaceDN w:val="0"/>
        <w:adjustRightInd w:val="0"/>
        <w:spacing w:after="240" w:line="360" w:lineRule="auto"/>
        <w:jc w:val="center"/>
        <w:rPr>
          <w:rFonts w:ascii="Times New Roman" w:hAnsi="Times New Roman" w:cs="Times New Roman"/>
          <w:sz w:val="28"/>
          <w:szCs w:val="28"/>
          <w:lang w:val="en-US"/>
        </w:rPr>
      </w:pPr>
      <m:oMath>
        <m:r>
          <w:rPr>
            <w:rFonts w:ascii="STIXGeneral-Regular" w:hAnsi="STIXGeneral-Regular" w:cs="STIXGeneral-Regular"/>
            <w:sz w:val="28"/>
            <w:szCs w:val="28"/>
            <w:lang w:val="en-US"/>
          </w:rPr>
          <m:t>E</m:t>
        </m:r>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t+1</m:t>
                </m:r>
              </m:sub>
            </m:sSub>
          </m:e>
        </m:d>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t</m:t>
            </m:r>
          </m:sub>
        </m:sSub>
        <m:r>
          <w:rPr>
            <w:rFonts w:ascii="Cambria Math" w:hAnsi="Cambria Math" w:cs="Times New Roman"/>
            <w:sz w:val="28"/>
            <w:szCs w:val="28"/>
            <w:lang w:val="en-US"/>
          </w:rPr>
          <m:t xml:space="preserve">+ </m:t>
        </m:r>
        <m:nary>
          <m:naryPr>
            <m:chr m:val="∑"/>
            <m:limLoc m:val="undOvr"/>
            <m:subHide m:val="1"/>
            <m:supHide m:val="1"/>
            <m:ctrlPr>
              <w:rPr>
                <w:rFonts w:ascii="Cambria Math" w:hAnsi="Cambria Math" w:cs="Times New Roman"/>
                <w:i/>
                <w:sz w:val="28"/>
                <w:szCs w:val="28"/>
                <w:lang w:val="en-US"/>
              </w:rPr>
            </m:ctrlPr>
          </m:naryPr>
          <m:sub/>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i</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t-i</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t-i-1</m:t>
                </m:r>
              </m:sub>
            </m:sSub>
            <m:r>
              <w:rPr>
                <w:rFonts w:ascii="Cambria Math" w:hAnsi="Cambria Math" w:cs="Times New Roman"/>
                <w:sz w:val="28"/>
                <w:szCs w:val="28"/>
                <w:lang w:val="en-US"/>
              </w:rPr>
              <m:t>)</m:t>
            </m:r>
          </m:e>
        </m:nary>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ε</m:t>
            </m:r>
          </m:e>
          <m:sub>
            <m:r>
              <w:rPr>
                <w:rFonts w:ascii="Cambria Math" w:hAnsi="Cambria Math" w:cs="Times New Roman"/>
                <w:sz w:val="28"/>
                <w:szCs w:val="28"/>
                <w:lang w:val="en-US"/>
              </w:rPr>
              <m:t>t</m:t>
            </m:r>
          </m:sub>
        </m:sSub>
      </m:oMath>
      <w:r w:rsidR="00010E81">
        <w:rPr>
          <w:rFonts w:ascii="Times New Roman" w:hAnsi="Times New Roman" w:cs="Times New Roman"/>
          <w:sz w:val="28"/>
          <w:szCs w:val="28"/>
          <w:lang w:val="en-US"/>
        </w:rPr>
        <w:t xml:space="preserve"> (2)</w:t>
      </w:r>
    </w:p>
    <w:p w14:paraId="5AAF24F4" w14:textId="77777777" w:rsidR="00B4100A" w:rsidRDefault="002D6D72" w:rsidP="00097FDA">
      <w:pPr>
        <w:widowControl w:val="0"/>
        <w:autoSpaceDE w:val="0"/>
        <w:autoSpaceDN w:val="0"/>
        <w:adjustRightInd w:val="0"/>
        <w:spacing w:after="240" w:line="360" w:lineRule="auto"/>
        <w:jc w:val="both"/>
        <w:rPr>
          <w:rFonts w:ascii="Times New Roman" w:hAnsi="Times New Roman" w:cs="Times New Roman"/>
          <w:sz w:val="28"/>
          <w:szCs w:val="28"/>
          <w:lang w:val="en-US"/>
        </w:rPr>
      </w:pPr>
      <w:r w:rsidRPr="00097FDA">
        <w:rPr>
          <w:rFonts w:ascii="Times New Roman" w:hAnsi="Times New Roman" w:cs="Times New Roman"/>
          <w:iCs/>
          <w:sz w:val="28"/>
          <w:szCs w:val="28"/>
          <w:lang w:val="en-US"/>
        </w:rPr>
        <w:t>w</w:t>
      </w:r>
      <w:r w:rsidRPr="00097FDA">
        <w:rPr>
          <w:rFonts w:ascii="Times New Roman" w:hAnsi="Times New Roman" w:cs="Times New Roman"/>
          <w:iCs/>
          <w:position w:val="-8"/>
          <w:sz w:val="28"/>
          <w:szCs w:val="28"/>
          <w:lang w:val="en-US"/>
        </w:rPr>
        <w:t xml:space="preserve">i </w:t>
      </w:r>
      <w:r w:rsidRPr="00097FDA">
        <w:rPr>
          <w:rFonts w:ascii="Times New Roman" w:hAnsi="Times New Roman" w:cs="Times New Roman"/>
          <w:sz w:val="28"/>
          <w:szCs w:val="28"/>
          <w:lang w:val="en-US"/>
        </w:rPr>
        <w:t>&gt; 0 – коэффициенты, характеризующие чувствительность к прошлым изменениям</w:t>
      </w:r>
      <w:r w:rsidR="001C3A39">
        <w:rPr>
          <w:rFonts w:ascii="Times New Roman" w:hAnsi="Times New Roman" w:cs="Times New Roman"/>
          <w:sz w:val="28"/>
          <w:szCs w:val="28"/>
          <w:lang w:val="en-US"/>
        </w:rPr>
        <w:t xml:space="preserve"> </w:t>
      </w:r>
      <w:r w:rsidRPr="00097FDA">
        <w:rPr>
          <w:rFonts w:ascii="Times New Roman" w:hAnsi="Times New Roman" w:cs="Times New Roman"/>
          <w:sz w:val="28"/>
          <w:szCs w:val="28"/>
          <w:lang w:val="en-US"/>
        </w:rPr>
        <w:t>цен, и убывающие по мере роста отдален</w:t>
      </w:r>
      <w:r w:rsidR="00C6230D">
        <w:rPr>
          <w:rFonts w:ascii="Times New Roman" w:hAnsi="Times New Roman" w:cs="Times New Roman"/>
          <w:sz w:val="28"/>
          <w:szCs w:val="28"/>
          <w:lang w:val="en-US"/>
        </w:rPr>
        <w:t xml:space="preserve">ности прошлого момента времени. </w:t>
      </w:r>
    </w:p>
    <w:p w14:paraId="08F2A16A" w14:textId="7B43B104" w:rsidR="002D6D72" w:rsidRPr="00097FDA" w:rsidRDefault="002D6D72" w:rsidP="00097FDA">
      <w:pPr>
        <w:widowControl w:val="0"/>
        <w:autoSpaceDE w:val="0"/>
        <w:autoSpaceDN w:val="0"/>
        <w:adjustRightInd w:val="0"/>
        <w:spacing w:after="24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 xml:space="preserve">Шумовые трейдеры </w:t>
      </w:r>
      <w:r w:rsidR="00B4100A">
        <w:rPr>
          <w:rFonts w:ascii="Times New Roman" w:hAnsi="Times New Roman" w:cs="Times New Roman"/>
          <w:sz w:val="28"/>
          <w:szCs w:val="28"/>
          <w:lang w:val="en-US"/>
        </w:rPr>
        <w:t>не имеют</w:t>
      </w:r>
      <w:r w:rsidRPr="00097FDA">
        <w:rPr>
          <w:rFonts w:ascii="Times New Roman" w:hAnsi="Times New Roman" w:cs="Times New Roman"/>
          <w:sz w:val="28"/>
          <w:szCs w:val="28"/>
          <w:lang w:val="en-US"/>
        </w:rPr>
        <w:t xml:space="preserve"> собственных ожиданий. </w:t>
      </w:r>
      <w:r w:rsidR="00B4100A">
        <w:rPr>
          <w:rFonts w:ascii="Times New Roman" w:hAnsi="Times New Roman" w:cs="Times New Roman"/>
          <w:sz w:val="28"/>
          <w:szCs w:val="28"/>
          <w:lang w:val="en-US"/>
        </w:rPr>
        <w:t>Они</w:t>
      </w:r>
      <w:r w:rsidRPr="00097FDA">
        <w:rPr>
          <w:rFonts w:ascii="Times New Roman" w:hAnsi="Times New Roman" w:cs="Times New Roman"/>
          <w:sz w:val="28"/>
          <w:szCs w:val="28"/>
          <w:lang w:val="en-US"/>
        </w:rPr>
        <w:t xml:space="preserve"> ориентируются</w:t>
      </w:r>
      <w:r w:rsidR="00B35E18" w:rsidRPr="00097FDA">
        <w:rPr>
          <w:rFonts w:ascii="Times New Roman" w:hAnsi="Times New Roman" w:cs="Times New Roman"/>
          <w:sz w:val="28"/>
          <w:szCs w:val="28"/>
          <w:lang w:val="en-US"/>
        </w:rPr>
        <w:t xml:space="preserve"> </w:t>
      </w:r>
      <w:r w:rsidRPr="00097FDA">
        <w:rPr>
          <w:rFonts w:ascii="Times New Roman" w:hAnsi="Times New Roman" w:cs="Times New Roman"/>
          <w:sz w:val="28"/>
          <w:szCs w:val="28"/>
          <w:lang w:val="en-US"/>
        </w:rPr>
        <w:t>на доминирую</w:t>
      </w:r>
      <w:r w:rsidR="00B35E18" w:rsidRPr="00097FDA">
        <w:rPr>
          <w:rFonts w:ascii="Times New Roman" w:hAnsi="Times New Roman" w:cs="Times New Roman"/>
          <w:sz w:val="28"/>
          <w:szCs w:val="28"/>
          <w:lang w:val="en-US"/>
        </w:rPr>
        <w:t>щий тренд в принятии решений</w:t>
      </w:r>
      <w:r w:rsidR="00B4100A">
        <w:rPr>
          <w:rFonts w:ascii="Times New Roman" w:hAnsi="Times New Roman" w:cs="Times New Roman"/>
          <w:sz w:val="28"/>
          <w:szCs w:val="28"/>
          <w:lang w:val="en-US"/>
        </w:rPr>
        <w:t>, то есть принимают общее движение</w:t>
      </w:r>
      <w:r w:rsidR="00B35E18" w:rsidRPr="00097FDA">
        <w:rPr>
          <w:rFonts w:ascii="Times New Roman" w:hAnsi="Times New Roman" w:cs="Times New Roman"/>
          <w:sz w:val="28"/>
          <w:szCs w:val="28"/>
          <w:lang w:val="en-US"/>
        </w:rPr>
        <w:t xml:space="preserve">. </w:t>
      </w:r>
      <w:r w:rsidRPr="00097FDA">
        <w:rPr>
          <w:rFonts w:ascii="Times New Roman" w:hAnsi="Times New Roman" w:cs="Times New Roman"/>
          <w:sz w:val="28"/>
          <w:szCs w:val="28"/>
          <w:lang w:val="en-US"/>
        </w:rPr>
        <w:t xml:space="preserve">В каждом периоде </w:t>
      </w:r>
      <w:r w:rsidR="00B4100A">
        <w:rPr>
          <w:rFonts w:ascii="Times New Roman" w:hAnsi="Times New Roman" w:cs="Times New Roman"/>
          <w:sz w:val="28"/>
          <w:szCs w:val="28"/>
          <w:lang w:val="en-US"/>
        </w:rPr>
        <w:t>первоначально</w:t>
      </w:r>
      <w:r w:rsidRPr="00097FDA">
        <w:rPr>
          <w:rFonts w:ascii="Times New Roman" w:hAnsi="Times New Roman" w:cs="Times New Roman"/>
          <w:sz w:val="28"/>
          <w:szCs w:val="28"/>
          <w:lang w:val="en-US"/>
        </w:rPr>
        <w:t xml:space="preserve"> действия производятся рациональными инвесторами и</w:t>
      </w:r>
      <w:r w:rsidR="00B90343" w:rsidRPr="00097FDA">
        <w:rPr>
          <w:rFonts w:ascii="Times New Roman" w:hAnsi="Times New Roman" w:cs="Times New Roman"/>
          <w:sz w:val="28"/>
          <w:szCs w:val="28"/>
          <w:lang w:val="en-US"/>
        </w:rPr>
        <w:t xml:space="preserve"> </w:t>
      </w:r>
      <w:r w:rsidRPr="00097FDA">
        <w:rPr>
          <w:rFonts w:ascii="Times New Roman" w:hAnsi="Times New Roman" w:cs="Times New Roman"/>
          <w:sz w:val="28"/>
          <w:szCs w:val="28"/>
          <w:lang w:val="en-US"/>
        </w:rPr>
        <w:t xml:space="preserve">спекулянтами, затем – шумовыми трейдерами. Динамика актива </w:t>
      </w:r>
      <w:r w:rsidR="00B4100A">
        <w:rPr>
          <w:rFonts w:ascii="Times New Roman" w:hAnsi="Times New Roman" w:cs="Times New Roman"/>
          <w:sz w:val="28"/>
          <w:szCs w:val="28"/>
          <w:lang w:val="en-US"/>
        </w:rPr>
        <w:t>задается</w:t>
      </w:r>
      <w:r w:rsidRPr="00097FDA">
        <w:rPr>
          <w:rFonts w:ascii="Times New Roman" w:hAnsi="Times New Roman" w:cs="Times New Roman"/>
          <w:sz w:val="28"/>
          <w:szCs w:val="28"/>
          <w:lang w:val="en-US"/>
        </w:rPr>
        <w:t xml:space="preserve"> совокупными действиями</w:t>
      </w:r>
      <w:r w:rsidR="00B4100A">
        <w:rPr>
          <w:rFonts w:ascii="Times New Roman" w:hAnsi="Times New Roman" w:cs="Times New Roman"/>
          <w:sz w:val="28"/>
          <w:szCs w:val="28"/>
          <w:lang w:val="en-US"/>
        </w:rPr>
        <w:t xml:space="preserve"> всех инвесторов</w:t>
      </w:r>
      <w:r w:rsidRPr="00097FDA">
        <w:rPr>
          <w:rFonts w:ascii="Times New Roman" w:hAnsi="Times New Roman" w:cs="Times New Roman"/>
          <w:sz w:val="28"/>
          <w:szCs w:val="28"/>
          <w:lang w:val="en-US"/>
        </w:rPr>
        <w:t>.</w:t>
      </w:r>
    </w:p>
    <w:p w14:paraId="31D449B2" w14:textId="043F2F92" w:rsidR="00B90343" w:rsidRPr="00097FDA" w:rsidRDefault="002D6D72" w:rsidP="00097FDA">
      <w:pPr>
        <w:widowControl w:val="0"/>
        <w:autoSpaceDE w:val="0"/>
        <w:autoSpaceDN w:val="0"/>
        <w:adjustRightInd w:val="0"/>
        <w:spacing w:after="24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 xml:space="preserve">Таким образом, </w:t>
      </w:r>
      <w:r w:rsidR="00B4100A">
        <w:rPr>
          <w:rFonts w:ascii="Times New Roman" w:hAnsi="Times New Roman" w:cs="Times New Roman"/>
          <w:sz w:val="28"/>
          <w:szCs w:val="28"/>
          <w:lang w:val="en-US"/>
        </w:rPr>
        <w:t>данная</w:t>
      </w:r>
      <w:r w:rsidRPr="00097FDA">
        <w:rPr>
          <w:rFonts w:ascii="Times New Roman" w:hAnsi="Times New Roman" w:cs="Times New Roman"/>
          <w:sz w:val="28"/>
          <w:szCs w:val="28"/>
          <w:lang w:val="en-US"/>
        </w:rPr>
        <w:t xml:space="preserve"> модель позволяет моделировать динамику </w:t>
      </w:r>
      <w:r w:rsidR="00B4100A">
        <w:rPr>
          <w:rFonts w:ascii="Times New Roman" w:hAnsi="Times New Roman" w:cs="Times New Roman"/>
          <w:sz w:val="28"/>
          <w:szCs w:val="28"/>
          <w:lang w:val="en-US"/>
        </w:rPr>
        <w:t>цены</w:t>
      </w:r>
      <w:r w:rsidRPr="00097FDA">
        <w:rPr>
          <w:rFonts w:ascii="Times New Roman" w:hAnsi="Times New Roman" w:cs="Times New Roman"/>
          <w:sz w:val="28"/>
          <w:szCs w:val="28"/>
          <w:lang w:val="en-US"/>
        </w:rPr>
        <w:t xml:space="preserve"> актива с учетом </w:t>
      </w:r>
      <w:r w:rsidR="00B4100A">
        <w:rPr>
          <w:rFonts w:ascii="Times New Roman" w:hAnsi="Times New Roman" w:cs="Times New Roman"/>
          <w:sz w:val="28"/>
          <w:szCs w:val="28"/>
          <w:lang w:val="en-US"/>
        </w:rPr>
        <w:t>всех составляющих актива, то есть рациональной</w:t>
      </w:r>
      <w:r w:rsidRPr="00097FDA">
        <w:rPr>
          <w:rFonts w:ascii="Times New Roman" w:hAnsi="Times New Roman" w:cs="Times New Roman"/>
          <w:sz w:val="28"/>
          <w:szCs w:val="28"/>
          <w:lang w:val="en-US"/>
        </w:rPr>
        <w:t xml:space="preserve"> и поведенческой в действиях инвесторов. </w:t>
      </w:r>
      <w:r w:rsidR="00B4100A">
        <w:rPr>
          <w:rFonts w:ascii="Times New Roman" w:hAnsi="Times New Roman" w:cs="Times New Roman"/>
          <w:sz w:val="28"/>
          <w:szCs w:val="28"/>
          <w:lang w:val="en-US"/>
        </w:rPr>
        <w:t>В</w:t>
      </w:r>
      <w:r w:rsidRPr="00097FDA">
        <w:rPr>
          <w:rFonts w:ascii="Times New Roman" w:hAnsi="Times New Roman" w:cs="Times New Roman"/>
          <w:sz w:val="28"/>
          <w:szCs w:val="28"/>
          <w:lang w:val="en-US"/>
        </w:rPr>
        <w:t xml:space="preserve"> модели </w:t>
      </w:r>
      <w:r w:rsidR="00B4100A">
        <w:rPr>
          <w:rFonts w:ascii="Times New Roman" w:hAnsi="Times New Roman" w:cs="Times New Roman"/>
          <w:sz w:val="28"/>
          <w:szCs w:val="28"/>
          <w:lang w:val="en-US"/>
        </w:rPr>
        <w:t>уделяется внимание</w:t>
      </w:r>
      <w:r w:rsidRPr="00097FDA">
        <w:rPr>
          <w:rFonts w:ascii="Times New Roman" w:hAnsi="Times New Roman" w:cs="Times New Roman"/>
          <w:sz w:val="28"/>
          <w:szCs w:val="28"/>
          <w:lang w:val="en-US"/>
        </w:rPr>
        <w:t xml:space="preserve"> влиянию различных новостных шоков, которые позволяют моделировать так называемые «заразные кризисы»</w:t>
      </w:r>
      <w:r w:rsidR="00C16F13">
        <w:rPr>
          <w:rStyle w:val="af2"/>
          <w:rFonts w:ascii="Times New Roman" w:hAnsi="Times New Roman" w:cs="Times New Roman"/>
          <w:sz w:val="28"/>
          <w:szCs w:val="28"/>
          <w:lang w:val="en-US"/>
        </w:rPr>
        <w:footnoteReference w:id="11"/>
      </w:r>
      <w:r w:rsidRPr="00097FDA">
        <w:rPr>
          <w:rFonts w:ascii="Times New Roman" w:hAnsi="Times New Roman" w:cs="Times New Roman"/>
          <w:sz w:val="28"/>
          <w:szCs w:val="28"/>
          <w:lang w:val="en-US"/>
        </w:rPr>
        <w:t>, влияние на динамику стоимости активов смены рейтингов кредитоспособности государств и др.</w:t>
      </w:r>
    </w:p>
    <w:p w14:paraId="5ADF0E07" w14:textId="1E96BE83" w:rsidR="002D6D72" w:rsidRPr="00097FDA" w:rsidRDefault="002D6D72"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 xml:space="preserve">В зависимости от </w:t>
      </w:r>
      <w:r w:rsidR="00CC439D">
        <w:rPr>
          <w:rFonts w:ascii="Times New Roman" w:hAnsi="Times New Roman" w:cs="Times New Roman"/>
          <w:sz w:val="28"/>
          <w:szCs w:val="28"/>
          <w:lang w:val="en-US"/>
        </w:rPr>
        <w:t>того как пузыри появляются</w:t>
      </w:r>
      <w:r w:rsidRPr="00097FDA">
        <w:rPr>
          <w:rFonts w:ascii="Times New Roman" w:hAnsi="Times New Roman" w:cs="Times New Roman"/>
          <w:sz w:val="28"/>
          <w:szCs w:val="28"/>
          <w:lang w:val="en-US"/>
        </w:rPr>
        <w:t xml:space="preserve"> и </w:t>
      </w:r>
      <w:r w:rsidR="00CC439D">
        <w:rPr>
          <w:rFonts w:ascii="Times New Roman" w:hAnsi="Times New Roman" w:cs="Times New Roman"/>
          <w:sz w:val="28"/>
          <w:szCs w:val="28"/>
          <w:lang w:val="en-US"/>
        </w:rPr>
        <w:t>развиваются в дальнейшем</w:t>
      </w:r>
      <w:r w:rsidRPr="00097FDA">
        <w:rPr>
          <w:rFonts w:ascii="Times New Roman" w:hAnsi="Times New Roman" w:cs="Times New Roman"/>
          <w:sz w:val="28"/>
          <w:szCs w:val="28"/>
          <w:lang w:val="en-US"/>
        </w:rPr>
        <w:t xml:space="preserve"> можно выделить </w:t>
      </w:r>
      <w:r w:rsidR="00CC439D">
        <w:rPr>
          <w:rFonts w:ascii="Times New Roman" w:hAnsi="Times New Roman" w:cs="Times New Roman"/>
          <w:sz w:val="28"/>
          <w:szCs w:val="28"/>
          <w:lang w:val="en-US"/>
        </w:rPr>
        <w:t>несколько видов</w:t>
      </w:r>
      <w:r w:rsidRPr="00097FDA">
        <w:rPr>
          <w:rFonts w:ascii="Times New Roman" w:hAnsi="Times New Roman" w:cs="Times New Roman"/>
          <w:sz w:val="28"/>
          <w:szCs w:val="28"/>
          <w:lang w:val="en-US"/>
        </w:rPr>
        <w:t xml:space="preserve"> пузырей.</w:t>
      </w:r>
    </w:p>
    <w:p w14:paraId="3A2A047A" w14:textId="63C9D0A1" w:rsidR="002D6D72" w:rsidRPr="00097FDA" w:rsidRDefault="00CC439D"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Первый вид – спекулятивные финансовые</w:t>
      </w:r>
      <w:r w:rsidR="002D6D72" w:rsidRPr="00097FDA">
        <w:rPr>
          <w:rFonts w:ascii="Times New Roman" w:hAnsi="Times New Roman" w:cs="Times New Roman"/>
          <w:sz w:val="28"/>
          <w:szCs w:val="28"/>
          <w:lang w:val="en-US"/>
        </w:rPr>
        <w:t xml:space="preserve"> </w:t>
      </w:r>
      <w:r w:rsidR="001C3A39">
        <w:rPr>
          <w:rFonts w:ascii="Times New Roman" w:hAnsi="Times New Roman" w:cs="Times New Roman"/>
          <w:sz w:val="28"/>
          <w:szCs w:val="28"/>
          <w:lang w:val="en-US"/>
        </w:rPr>
        <w:t xml:space="preserve">пузыри. </w:t>
      </w:r>
      <w:r>
        <w:rPr>
          <w:rFonts w:ascii="Times New Roman" w:hAnsi="Times New Roman" w:cs="Times New Roman"/>
          <w:sz w:val="28"/>
          <w:szCs w:val="28"/>
          <w:lang w:val="en-US"/>
        </w:rPr>
        <w:t>А</w:t>
      </w:r>
      <w:r w:rsidR="002D6D72" w:rsidRPr="00097FDA">
        <w:rPr>
          <w:rFonts w:ascii="Times New Roman" w:hAnsi="Times New Roman" w:cs="Times New Roman"/>
          <w:sz w:val="28"/>
          <w:szCs w:val="28"/>
          <w:lang w:val="en-US"/>
        </w:rPr>
        <w:t xml:space="preserve">ктив приобретается потому, что инвестор ожидает дальнейшего роста цен, </w:t>
      </w:r>
      <w:r>
        <w:rPr>
          <w:rFonts w:ascii="Times New Roman" w:hAnsi="Times New Roman" w:cs="Times New Roman"/>
          <w:sz w:val="28"/>
          <w:szCs w:val="28"/>
          <w:lang w:val="en-US"/>
        </w:rPr>
        <w:t>однако</w:t>
      </w:r>
      <w:r w:rsidR="002D6D72" w:rsidRPr="00097FDA">
        <w:rPr>
          <w:rFonts w:ascii="Times New Roman" w:hAnsi="Times New Roman" w:cs="Times New Roman"/>
          <w:sz w:val="28"/>
          <w:szCs w:val="28"/>
          <w:lang w:val="en-US"/>
        </w:rPr>
        <w:t xml:space="preserve"> его ожидания не основаны на изменениях в фундаментальных показателях.</w:t>
      </w:r>
    </w:p>
    <w:p w14:paraId="78FA7F4E" w14:textId="752258BD" w:rsidR="002D6D72" w:rsidRPr="00097FDA" w:rsidRDefault="002D6D72"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 xml:space="preserve">Рациональные </w:t>
      </w:r>
      <w:r w:rsidR="00CC439D">
        <w:rPr>
          <w:rFonts w:ascii="Times New Roman" w:hAnsi="Times New Roman" w:cs="Times New Roman"/>
          <w:sz w:val="28"/>
          <w:szCs w:val="28"/>
          <w:lang w:val="en-US"/>
        </w:rPr>
        <w:t xml:space="preserve">финансовые </w:t>
      </w:r>
      <w:r w:rsidRPr="00097FDA">
        <w:rPr>
          <w:rFonts w:ascii="Times New Roman" w:hAnsi="Times New Roman" w:cs="Times New Roman"/>
          <w:sz w:val="28"/>
          <w:szCs w:val="28"/>
          <w:lang w:val="en-US"/>
        </w:rPr>
        <w:t xml:space="preserve">пузыри. </w:t>
      </w:r>
      <w:r w:rsidR="00CC439D">
        <w:rPr>
          <w:rFonts w:ascii="Times New Roman" w:hAnsi="Times New Roman" w:cs="Times New Roman"/>
          <w:sz w:val="28"/>
          <w:szCs w:val="28"/>
          <w:lang w:val="en-US"/>
        </w:rPr>
        <w:t>Р</w:t>
      </w:r>
      <w:r w:rsidRPr="00097FDA">
        <w:rPr>
          <w:rFonts w:ascii="Times New Roman" w:hAnsi="Times New Roman" w:cs="Times New Roman"/>
          <w:sz w:val="28"/>
          <w:szCs w:val="28"/>
          <w:lang w:val="en-US"/>
        </w:rPr>
        <w:t xml:space="preserve">ациональный пузырь – это разница между рыночной ценой и ценой, которая </w:t>
      </w:r>
      <w:r w:rsidR="00CC439D">
        <w:rPr>
          <w:rFonts w:ascii="Times New Roman" w:hAnsi="Times New Roman" w:cs="Times New Roman"/>
          <w:sz w:val="28"/>
          <w:szCs w:val="28"/>
          <w:lang w:val="en-US"/>
        </w:rPr>
        <w:t>обеспечена фундаментальными составляющими</w:t>
      </w:r>
      <w:r w:rsidRPr="00097FDA">
        <w:rPr>
          <w:rFonts w:ascii="Times New Roman" w:hAnsi="Times New Roman" w:cs="Times New Roman"/>
          <w:sz w:val="28"/>
          <w:szCs w:val="28"/>
          <w:lang w:val="en-US"/>
        </w:rPr>
        <w:t>.</w:t>
      </w:r>
    </w:p>
    <w:p w14:paraId="3CF2BC03" w14:textId="2BB2306B" w:rsidR="002D6D72" w:rsidRPr="00097FDA" w:rsidRDefault="00CC439D"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Р</w:t>
      </w:r>
      <w:r w:rsidR="002D6D72" w:rsidRPr="00097FDA">
        <w:rPr>
          <w:rFonts w:ascii="Times New Roman" w:hAnsi="Times New Roman" w:cs="Times New Roman"/>
          <w:sz w:val="28"/>
          <w:szCs w:val="28"/>
          <w:lang w:val="en-US"/>
        </w:rPr>
        <w:t>аспространен</w:t>
      </w:r>
      <w:r w:rsidR="00AD42CA">
        <w:rPr>
          <w:rFonts w:ascii="Times New Roman" w:hAnsi="Times New Roman" w:cs="Times New Roman"/>
          <w:sz w:val="28"/>
          <w:szCs w:val="28"/>
        </w:rPr>
        <w:t>н</w:t>
      </w:r>
      <w:r>
        <w:rPr>
          <w:rFonts w:ascii="Times New Roman" w:hAnsi="Times New Roman" w:cs="Times New Roman"/>
          <w:sz w:val="28"/>
          <w:szCs w:val="28"/>
          <w:lang w:val="en-US"/>
        </w:rPr>
        <w:t>ый</w:t>
      </w:r>
      <w:r w:rsidR="002D6D72" w:rsidRPr="00097FDA">
        <w:rPr>
          <w:rFonts w:ascii="Times New Roman" w:hAnsi="Times New Roman" w:cs="Times New Roman"/>
          <w:sz w:val="28"/>
          <w:szCs w:val="28"/>
          <w:lang w:val="en-US"/>
        </w:rPr>
        <w:t xml:space="preserve"> подход, когда </w:t>
      </w:r>
      <w:r w:rsidR="005F7FFD">
        <w:rPr>
          <w:rFonts w:ascii="Times New Roman" w:hAnsi="Times New Roman" w:cs="Times New Roman"/>
          <w:sz w:val="28"/>
          <w:szCs w:val="28"/>
          <w:lang w:val="en-US"/>
        </w:rPr>
        <w:t>наличие пузыря</w:t>
      </w:r>
      <w:r w:rsidR="002D6D72" w:rsidRPr="00097FDA">
        <w:rPr>
          <w:rFonts w:ascii="Times New Roman" w:hAnsi="Times New Roman" w:cs="Times New Roman"/>
          <w:sz w:val="28"/>
          <w:szCs w:val="28"/>
          <w:lang w:val="en-US"/>
        </w:rPr>
        <w:t xml:space="preserve"> определяется исходя из ги</w:t>
      </w:r>
      <w:r w:rsidR="001C3A39">
        <w:rPr>
          <w:rFonts w:ascii="Times New Roman" w:hAnsi="Times New Roman" w:cs="Times New Roman"/>
          <w:sz w:val="28"/>
          <w:szCs w:val="28"/>
          <w:lang w:val="en-US"/>
        </w:rPr>
        <w:t>потезы эффективного рынка</w:t>
      </w:r>
      <w:r w:rsidR="002D6D72" w:rsidRPr="00097FDA">
        <w:rPr>
          <w:rFonts w:ascii="Times New Roman" w:hAnsi="Times New Roman" w:cs="Times New Roman"/>
          <w:sz w:val="28"/>
          <w:szCs w:val="28"/>
          <w:lang w:val="en-US"/>
        </w:rPr>
        <w:t xml:space="preserve">. </w:t>
      </w:r>
      <w:r w:rsidR="005F7FFD">
        <w:rPr>
          <w:rFonts w:ascii="Times New Roman" w:hAnsi="Times New Roman" w:cs="Times New Roman"/>
          <w:sz w:val="28"/>
          <w:szCs w:val="28"/>
          <w:lang w:val="en-US"/>
        </w:rPr>
        <w:t>Д</w:t>
      </w:r>
      <w:r w:rsidR="002D6D72" w:rsidRPr="00097FDA">
        <w:rPr>
          <w:rFonts w:ascii="Times New Roman" w:hAnsi="Times New Roman" w:cs="Times New Roman"/>
          <w:sz w:val="28"/>
          <w:szCs w:val="28"/>
          <w:lang w:val="en-US"/>
        </w:rPr>
        <w:t xml:space="preserve">анный подход используется в </w:t>
      </w:r>
      <w:r w:rsidR="005F7FFD">
        <w:rPr>
          <w:rFonts w:ascii="Times New Roman" w:hAnsi="Times New Roman" w:cs="Times New Roman"/>
          <w:sz w:val="28"/>
          <w:szCs w:val="28"/>
          <w:lang w:val="en-US"/>
        </w:rPr>
        <w:t>большом количестве</w:t>
      </w:r>
      <w:r w:rsidR="002D6D72" w:rsidRPr="00097FDA">
        <w:rPr>
          <w:rFonts w:ascii="Times New Roman" w:hAnsi="Times New Roman" w:cs="Times New Roman"/>
          <w:sz w:val="28"/>
          <w:szCs w:val="28"/>
          <w:lang w:val="en-US"/>
        </w:rPr>
        <w:t xml:space="preserve"> рассматриваемых вариантах эмпирических тестов на наличие пузыря.</w:t>
      </w:r>
    </w:p>
    <w:p w14:paraId="3A44846E" w14:textId="5F173352" w:rsidR="002D6D72" w:rsidRDefault="005F7FFD"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Рассмотрим саму модель. Доходность</w:t>
      </w:r>
      <w:r w:rsidR="002D6D72" w:rsidRPr="00097FDA">
        <w:rPr>
          <w:rFonts w:ascii="Times New Roman" w:hAnsi="Times New Roman" w:cs="Times New Roman"/>
          <w:sz w:val="28"/>
          <w:szCs w:val="28"/>
          <w:lang w:val="en-US"/>
        </w:rPr>
        <w:t xml:space="preserve"> акции в период t + 1</w:t>
      </w:r>
      <w:r w:rsidR="00D54EB6">
        <w:rPr>
          <w:rFonts w:ascii="Times New Roman" w:hAnsi="Times New Roman" w:cs="Times New Roman"/>
          <w:sz w:val="28"/>
          <w:szCs w:val="28"/>
          <w:lang w:val="en-US"/>
        </w:rPr>
        <w:t xml:space="preserve"> </w:t>
      </w:r>
    </w:p>
    <w:p w14:paraId="0CF1AC3D" w14:textId="0AE28BF9" w:rsidR="00D54EB6" w:rsidRPr="001C3A39" w:rsidRDefault="006338ED" w:rsidP="00010E81">
      <w:pPr>
        <w:widowControl w:val="0"/>
        <w:autoSpaceDE w:val="0"/>
        <w:autoSpaceDN w:val="0"/>
        <w:adjustRightInd w:val="0"/>
        <w:spacing w:after="260" w:line="360" w:lineRule="auto"/>
        <w:jc w:val="center"/>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t+1</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t+1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t+1</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t</m:t>
                </m:r>
              </m:sub>
            </m:sSub>
          </m:den>
        </m:f>
        <m:r>
          <w:rPr>
            <w:rFonts w:ascii="Cambria Math" w:hAnsi="Cambria Math" w:cs="Times New Roman"/>
            <w:sz w:val="28"/>
            <w:szCs w:val="28"/>
            <w:lang w:val="en-US"/>
          </w:rPr>
          <m:t>-1</m:t>
        </m:r>
      </m:oMath>
      <w:r w:rsidR="00010E81">
        <w:rPr>
          <w:rFonts w:ascii="Times New Roman" w:hAnsi="Times New Roman" w:cs="Times New Roman"/>
          <w:sz w:val="28"/>
          <w:szCs w:val="28"/>
          <w:lang w:val="en-US"/>
        </w:rPr>
        <w:t xml:space="preserve"> (3)</w:t>
      </w:r>
      <w:r w:rsidR="001C3A39">
        <w:rPr>
          <w:rFonts w:ascii="Times New Roman" w:hAnsi="Times New Roman" w:cs="Times New Roman"/>
          <w:sz w:val="28"/>
          <w:szCs w:val="28"/>
          <w:lang w:val="en-US"/>
        </w:rPr>
        <w:t xml:space="preserve"> </w:t>
      </w:r>
      <w:r w:rsidR="001C3A39">
        <w:rPr>
          <w:rFonts w:ascii="Times New Roman" w:hAnsi="Times New Roman" w:cs="Times New Roman"/>
          <w:sz w:val="28"/>
          <w:szCs w:val="28"/>
        </w:rPr>
        <w:t>где</w:t>
      </w:r>
    </w:p>
    <w:p w14:paraId="4801B349" w14:textId="3E590AE4" w:rsidR="00D54EB6" w:rsidRPr="00D54EB6" w:rsidRDefault="00D54EB6" w:rsidP="00D54EB6">
      <w:pPr>
        <w:widowControl w:val="0"/>
        <w:autoSpaceDE w:val="0"/>
        <w:autoSpaceDN w:val="0"/>
        <w:adjustRightInd w:val="0"/>
        <w:spacing w:after="260"/>
        <w:rPr>
          <w:rFonts w:ascii="Times New Roman" w:hAnsi="Times New Roman" w:cs="Times New Roman"/>
          <w:sz w:val="28"/>
          <w:szCs w:val="28"/>
        </w:rPr>
      </w:pPr>
      <w:r>
        <w:rPr>
          <w:rFonts w:ascii="Times New Roman" w:hAnsi="Times New Roman" w:cs="Times New Roman"/>
          <w:sz w:val="28"/>
          <w:szCs w:val="28"/>
          <w:lang w:val="en-US"/>
        </w:rPr>
        <w:t xml:space="preserve">P – начальная </w:t>
      </w:r>
      <w:r>
        <w:rPr>
          <w:rFonts w:ascii="Times New Roman" w:hAnsi="Times New Roman" w:cs="Times New Roman"/>
          <w:sz w:val="28"/>
          <w:szCs w:val="28"/>
        </w:rPr>
        <w:t>стоимость акции</w:t>
      </w:r>
      <w:r w:rsidR="001C3A39">
        <w:rPr>
          <w:rFonts w:ascii="Times New Roman" w:hAnsi="Times New Roman" w:cs="Times New Roman"/>
          <w:sz w:val="28"/>
          <w:szCs w:val="28"/>
        </w:rPr>
        <w:t>;</w:t>
      </w:r>
    </w:p>
    <w:p w14:paraId="0447C06E" w14:textId="7903A7CA" w:rsidR="00D54EB6" w:rsidRDefault="00D54EB6" w:rsidP="00D54EB6">
      <w:pPr>
        <w:widowControl w:val="0"/>
        <w:autoSpaceDE w:val="0"/>
        <w:autoSpaceDN w:val="0"/>
        <w:adjustRightInd w:val="0"/>
        <w:spacing w:after="260"/>
        <w:rPr>
          <w:rFonts w:ascii="Times New Roman" w:hAnsi="Times New Roman" w:cs="Times New Roman"/>
          <w:sz w:val="28"/>
          <w:szCs w:val="28"/>
          <w:lang w:val="en-US"/>
        </w:rPr>
      </w:pPr>
      <w:r>
        <w:rPr>
          <w:rFonts w:ascii="Times New Roman" w:hAnsi="Times New Roman" w:cs="Times New Roman"/>
          <w:sz w:val="28"/>
          <w:szCs w:val="28"/>
          <w:lang w:val="en-US"/>
        </w:rPr>
        <w:t>t – период времени</w:t>
      </w:r>
      <w:r w:rsidR="001C3A39">
        <w:rPr>
          <w:rFonts w:ascii="Times New Roman" w:hAnsi="Times New Roman" w:cs="Times New Roman"/>
          <w:sz w:val="28"/>
          <w:szCs w:val="28"/>
          <w:lang w:val="en-US"/>
        </w:rPr>
        <w:t>;</w:t>
      </w:r>
    </w:p>
    <w:p w14:paraId="4FADE552" w14:textId="1C48DDDB" w:rsidR="00D54EB6" w:rsidRPr="00D54EB6" w:rsidRDefault="00D54EB6" w:rsidP="00D54EB6">
      <w:pPr>
        <w:widowControl w:val="0"/>
        <w:autoSpaceDE w:val="0"/>
        <w:autoSpaceDN w:val="0"/>
        <w:adjustRightInd w:val="0"/>
        <w:spacing w:after="260"/>
        <w:rPr>
          <w:rFonts w:ascii="Times New Roman" w:hAnsi="Times New Roman" w:cs="Times New Roman"/>
          <w:sz w:val="28"/>
          <w:szCs w:val="28"/>
        </w:rPr>
      </w:pPr>
      <w:r>
        <w:rPr>
          <w:rFonts w:ascii="Times New Roman" w:hAnsi="Times New Roman" w:cs="Times New Roman"/>
          <w:sz w:val="28"/>
          <w:szCs w:val="28"/>
          <w:lang w:val="en-US"/>
        </w:rPr>
        <w:t xml:space="preserve">r – </w:t>
      </w:r>
      <w:r>
        <w:rPr>
          <w:rFonts w:ascii="Times New Roman" w:hAnsi="Times New Roman" w:cs="Times New Roman"/>
          <w:sz w:val="28"/>
          <w:szCs w:val="28"/>
        </w:rPr>
        <w:t>доходность акции в определенном периоде</w:t>
      </w:r>
      <w:r w:rsidR="001C3A39">
        <w:rPr>
          <w:rFonts w:ascii="Times New Roman" w:hAnsi="Times New Roman" w:cs="Times New Roman"/>
          <w:sz w:val="28"/>
          <w:szCs w:val="28"/>
        </w:rPr>
        <w:t>;</w:t>
      </w:r>
    </w:p>
    <w:p w14:paraId="5D435ED1" w14:textId="3273DC92" w:rsidR="00D54EB6" w:rsidRDefault="00D54EB6" w:rsidP="00D54EB6">
      <w:pPr>
        <w:widowControl w:val="0"/>
        <w:autoSpaceDE w:val="0"/>
        <w:autoSpaceDN w:val="0"/>
        <w:adjustRightInd w:val="0"/>
        <w:spacing w:after="260"/>
        <w:rPr>
          <w:rFonts w:ascii="Times New Roman" w:hAnsi="Times New Roman" w:cs="Times New Roman"/>
          <w:sz w:val="28"/>
          <w:szCs w:val="28"/>
          <w:lang w:val="en-US"/>
        </w:rPr>
      </w:pPr>
      <w:r>
        <w:rPr>
          <w:rFonts w:ascii="Times New Roman" w:hAnsi="Times New Roman" w:cs="Times New Roman"/>
          <w:sz w:val="28"/>
          <w:szCs w:val="28"/>
          <w:lang w:val="en-US"/>
        </w:rPr>
        <w:t>d – дивиденды</w:t>
      </w:r>
      <w:r w:rsidR="001C3A39">
        <w:rPr>
          <w:rFonts w:ascii="Times New Roman" w:hAnsi="Times New Roman" w:cs="Times New Roman"/>
          <w:sz w:val="28"/>
          <w:szCs w:val="28"/>
          <w:lang w:val="en-US"/>
        </w:rPr>
        <w:t>;</w:t>
      </w:r>
    </w:p>
    <w:p w14:paraId="7C996492" w14:textId="21E1A7DB" w:rsidR="00D54EB6" w:rsidRDefault="00D54EB6" w:rsidP="00D54EB6">
      <w:pPr>
        <w:widowControl w:val="0"/>
        <w:autoSpaceDE w:val="0"/>
        <w:autoSpaceDN w:val="0"/>
        <w:adjustRightInd w:val="0"/>
        <w:spacing w:after="260"/>
        <w:rPr>
          <w:rFonts w:ascii="Times New Roman" w:hAnsi="Times New Roman" w:cs="Times New Roman"/>
          <w:sz w:val="28"/>
          <w:szCs w:val="28"/>
          <w:lang w:val="en-US"/>
        </w:rPr>
      </w:pPr>
      <w:r>
        <w:rPr>
          <w:rFonts w:ascii="Times New Roman" w:hAnsi="Times New Roman" w:cs="Times New Roman"/>
          <w:sz w:val="28"/>
          <w:szCs w:val="28"/>
          <w:lang w:val="en-US"/>
        </w:rPr>
        <w:t>p – доход от продажи акции</w:t>
      </w:r>
      <w:r w:rsidR="001C3A39">
        <w:rPr>
          <w:rFonts w:ascii="Times New Roman" w:hAnsi="Times New Roman" w:cs="Times New Roman"/>
          <w:sz w:val="28"/>
          <w:szCs w:val="28"/>
          <w:lang w:val="en-US"/>
        </w:rPr>
        <w:t>;</w:t>
      </w:r>
    </w:p>
    <w:p w14:paraId="2881EAA9" w14:textId="0474AD11" w:rsidR="002D6D72" w:rsidRPr="001C3A39" w:rsidRDefault="002D6D72"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 xml:space="preserve">Выразим стоимость акции </w:t>
      </w:r>
      <w:r w:rsidR="001C3A39">
        <w:rPr>
          <w:rFonts w:ascii="Times New Roman" w:hAnsi="Times New Roman" w:cs="Times New Roman"/>
          <w:sz w:val="28"/>
          <w:szCs w:val="28"/>
          <w:lang w:val="en-US"/>
        </w:rPr>
        <w:t xml:space="preserve">в текущий момент времени </w:t>
      </w:r>
      <w:r w:rsidR="00D54EB6" w:rsidRPr="001C3A39">
        <w:rPr>
          <w:rFonts w:ascii="Times New Roman" w:hAnsi="Times New Roman" w:cs="Times New Roman"/>
          <w:sz w:val="28"/>
          <w:szCs w:val="28"/>
          <w:lang w:val="en-US"/>
        </w:rPr>
        <w:t>преобразова</w:t>
      </w:r>
      <w:r w:rsidR="001C3A39" w:rsidRPr="001C3A39">
        <w:rPr>
          <w:rFonts w:ascii="Times New Roman" w:hAnsi="Times New Roman" w:cs="Times New Roman"/>
          <w:sz w:val="28"/>
          <w:szCs w:val="28"/>
          <w:lang w:val="en-US"/>
        </w:rPr>
        <w:t>в  формулу 3</w:t>
      </w:r>
      <w:r w:rsidRPr="001C3A39">
        <w:rPr>
          <w:rFonts w:ascii="Times New Roman" w:hAnsi="Times New Roman" w:cs="Times New Roman"/>
          <w:sz w:val="28"/>
          <w:szCs w:val="28"/>
          <w:lang w:val="en-US"/>
        </w:rPr>
        <w:t>:</w:t>
      </w:r>
    </w:p>
    <w:p w14:paraId="2E138670" w14:textId="668D10CC" w:rsidR="00D54EB6" w:rsidRPr="001C3A39" w:rsidRDefault="006338ED" w:rsidP="001C3A39">
      <w:pPr>
        <w:widowControl w:val="0"/>
        <w:autoSpaceDE w:val="0"/>
        <w:autoSpaceDN w:val="0"/>
        <w:adjustRightInd w:val="0"/>
        <w:spacing w:after="260" w:line="360" w:lineRule="auto"/>
        <w:jc w:val="center"/>
        <w:rPr>
          <w:rFonts w:ascii="Times New Roman" w:hAnsi="Times New Roman" w:cs="Times New Roman"/>
          <w:sz w:val="28"/>
          <w:szCs w:val="28"/>
          <w:lang w:val="en-US"/>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t</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t+1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t+1</m:t>
                </m:r>
              </m:sub>
            </m:sSub>
          </m:num>
          <m:den>
            <m:r>
              <w:rPr>
                <w:rFonts w:ascii="Cambria Math" w:hAnsi="Cambria Math" w:cs="Times New Roman"/>
                <w:sz w:val="28"/>
                <w:szCs w:val="28"/>
                <w:lang w:val="en-US"/>
              </w:rPr>
              <m:t>1+</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t+1</m:t>
                </m:r>
              </m:sub>
            </m:sSub>
          </m:den>
        </m:f>
      </m:oMath>
      <w:r w:rsidR="00010E81">
        <w:rPr>
          <w:rFonts w:ascii="Times New Roman" w:hAnsi="Times New Roman" w:cs="Times New Roman"/>
          <w:sz w:val="28"/>
          <w:szCs w:val="28"/>
          <w:lang w:val="en-US"/>
        </w:rPr>
        <w:t xml:space="preserve"> (4)</w:t>
      </w:r>
      <w:r w:rsidR="001C3A39">
        <w:rPr>
          <w:rFonts w:ascii="Times New Roman" w:hAnsi="Times New Roman" w:cs="Times New Roman"/>
          <w:sz w:val="28"/>
          <w:szCs w:val="28"/>
          <w:lang w:val="en-US"/>
        </w:rPr>
        <w:t xml:space="preserve"> </w:t>
      </w:r>
      <w:r w:rsidR="00D54EB6">
        <w:rPr>
          <w:rFonts w:ascii="Times New Roman" w:hAnsi="Times New Roman" w:cs="Times New Roman"/>
          <w:sz w:val="28"/>
          <w:szCs w:val="28"/>
        </w:rPr>
        <w:t>где</w:t>
      </w:r>
    </w:p>
    <w:p w14:paraId="3E194F54" w14:textId="3020766C" w:rsidR="00D54EB6" w:rsidRPr="001C3A39" w:rsidRDefault="00D54EB6"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 – начальная </w:t>
      </w:r>
      <w:r>
        <w:rPr>
          <w:rFonts w:ascii="Times New Roman" w:hAnsi="Times New Roman" w:cs="Times New Roman"/>
          <w:sz w:val="28"/>
          <w:szCs w:val="28"/>
        </w:rPr>
        <w:t>стоимость акции</w:t>
      </w:r>
      <w:r w:rsidR="001C3A39">
        <w:rPr>
          <w:rFonts w:ascii="Times New Roman" w:hAnsi="Times New Roman" w:cs="Times New Roman"/>
          <w:sz w:val="28"/>
          <w:szCs w:val="28"/>
          <w:lang w:val="en-US"/>
        </w:rPr>
        <w:t>;</w:t>
      </w:r>
    </w:p>
    <w:p w14:paraId="1B7AD39F" w14:textId="686BD217" w:rsidR="00D54EB6" w:rsidRDefault="00D54EB6"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 – период времени</w:t>
      </w:r>
      <w:r w:rsidR="001C3A39">
        <w:rPr>
          <w:rFonts w:ascii="Times New Roman" w:hAnsi="Times New Roman" w:cs="Times New Roman"/>
          <w:sz w:val="28"/>
          <w:szCs w:val="28"/>
          <w:lang w:val="en-US"/>
        </w:rPr>
        <w:t>;</w:t>
      </w:r>
    </w:p>
    <w:p w14:paraId="5779BC74" w14:textId="0B67B9CA" w:rsidR="00D54EB6" w:rsidRPr="00D54EB6" w:rsidRDefault="00D54EB6" w:rsidP="00097FDA">
      <w:pPr>
        <w:widowControl w:val="0"/>
        <w:autoSpaceDE w:val="0"/>
        <w:autoSpaceDN w:val="0"/>
        <w:adjustRightInd w:val="0"/>
        <w:spacing w:after="26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r – </w:t>
      </w:r>
      <w:r>
        <w:rPr>
          <w:rFonts w:ascii="Times New Roman" w:hAnsi="Times New Roman" w:cs="Times New Roman"/>
          <w:sz w:val="28"/>
          <w:szCs w:val="28"/>
        </w:rPr>
        <w:t>доходность акции в определенном периоде</w:t>
      </w:r>
      <w:r w:rsidR="001C3A39">
        <w:rPr>
          <w:rFonts w:ascii="Times New Roman" w:hAnsi="Times New Roman" w:cs="Times New Roman"/>
          <w:sz w:val="28"/>
          <w:szCs w:val="28"/>
        </w:rPr>
        <w:t>;</w:t>
      </w:r>
    </w:p>
    <w:p w14:paraId="09DCE32A" w14:textId="254F3068" w:rsidR="00D54EB6" w:rsidRDefault="00D54EB6"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 дивиденды</w:t>
      </w:r>
      <w:r w:rsidR="001C3A39">
        <w:rPr>
          <w:rFonts w:ascii="Times New Roman" w:hAnsi="Times New Roman" w:cs="Times New Roman"/>
          <w:sz w:val="28"/>
          <w:szCs w:val="28"/>
          <w:lang w:val="en-US"/>
        </w:rPr>
        <w:t>;</w:t>
      </w:r>
    </w:p>
    <w:p w14:paraId="78B5619B" w14:textId="6A00DE32" w:rsidR="00D54EB6" w:rsidRPr="00D54EB6" w:rsidRDefault="00D54EB6"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 – доход от продажи акции</w:t>
      </w:r>
      <w:r w:rsidR="001C3A39">
        <w:rPr>
          <w:rFonts w:ascii="Times New Roman" w:hAnsi="Times New Roman" w:cs="Times New Roman"/>
          <w:sz w:val="28"/>
          <w:szCs w:val="28"/>
          <w:lang w:val="en-US"/>
        </w:rPr>
        <w:t>;</w:t>
      </w:r>
    </w:p>
    <w:p w14:paraId="1B1422DF" w14:textId="664E42B3" w:rsidR="002D6D72" w:rsidRPr="00097FDA" w:rsidRDefault="005F7FFD"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Получается</w:t>
      </w:r>
      <w:r w:rsidR="002D6D72" w:rsidRPr="00097FDA">
        <w:rPr>
          <w:rFonts w:ascii="Times New Roman" w:hAnsi="Times New Roman" w:cs="Times New Roman"/>
          <w:sz w:val="28"/>
          <w:szCs w:val="28"/>
          <w:lang w:val="en-US"/>
        </w:rPr>
        <w:t>,</w:t>
      </w:r>
      <w:r>
        <w:rPr>
          <w:rFonts w:ascii="Times New Roman" w:hAnsi="Times New Roman" w:cs="Times New Roman"/>
          <w:sz w:val="28"/>
          <w:szCs w:val="28"/>
          <w:lang w:val="en-US"/>
        </w:rPr>
        <w:t xml:space="preserve"> что цену</w:t>
      </w:r>
      <w:r w:rsidR="002D6D72" w:rsidRPr="00097FDA">
        <w:rPr>
          <w:rFonts w:ascii="Times New Roman" w:hAnsi="Times New Roman" w:cs="Times New Roman"/>
          <w:sz w:val="28"/>
          <w:szCs w:val="28"/>
          <w:lang w:val="en-US"/>
        </w:rPr>
        <w:t xml:space="preserve"> акции </w:t>
      </w:r>
      <w:r>
        <w:rPr>
          <w:rFonts w:ascii="Times New Roman" w:hAnsi="Times New Roman" w:cs="Times New Roman"/>
          <w:sz w:val="28"/>
          <w:szCs w:val="28"/>
          <w:lang w:val="en-US"/>
        </w:rPr>
        <w:t xml:space="preserve">можно </w:t>
      </w:r>
      <w:r w:rsidR="002D6D72" w:rsidRPr="00097FDA">
        <w:rPr>
          <w:rFonts w:ascii="Times New Roman" w:hAnsi="Times New Roman" w:cs="Times New Roman"/>
          <w:sz w:val="28"/>
          <w:szCs w:val="28"/>
          <w:lang w:val="en-US"/>
        </w:rPr>
        <w:t>определ</w:t>
      </w:r>
      <w:r>
        <w:rPr>
          <w:rFonts w:ascii="Times New Roman" w:hAnsi="Times New Roman" w:cs="Times New Roman"/>
          <w:sz w:val="28"/>
          <w:szCs w:val="28"/>
          <w:lang w:val="en-US"/>
        </w:rPr>
        <w:t>ить</w:t>
      </w:r>
      <w:r w:rsidR="002D6D72" w:rsidRPr="00097FDA">
        <w:rPr>
          <w:rFonts w:ascii="Times New Roman" w:hAnsi="Times New Roman" w:cs="Times New Roman"/>
          <w:sz w:val="28"/>
          <w:szCs w:val="28"/>
          <w:lang w:val="en-US"/>
        </w:rPr>
        <w:t xml:space="preserve"> </w:t>
      </w:r>
      <w:r>
        <w:rPr>
          <w:rFonts w:ascii="Times New Roman" w:hAnsi="Times New Roman" w:cs="Times New Roman"/>
          <w:sz w:val="28"/>
          <w:szCs w:val="28"/>
          <w:lang w:val="en-US"/>
        </w:rPr>
        <w:t>с помощью</w:t>
      </w:r>
      <w:r w:rsidR="002D6D72" w:rsidRPr="00097FDA">
        <w:rPr>
          <w:rFonts w:ascii="Times New Roman" w:hAnsi="Times New Roman" w:cs="Times New Roman"/>
          <w:sz w:val="28"/>
          <w:szCs w:val="28"/>
          <w:lang w:val="en-US"/>
        </w:rPr>
        <w:t xml:space="preserve"> дисконтирования ожидаемых денежных потоков – </w:t>
      </w:r>
      <w:r>
        <w:rPr>
          <w:rFonts w:ascii="Times New Roman" w:hAnsi="Times New Roman" w:cs="Times New Roman"/>
          <w:sz w:val="28"/>
          <w:szCs w:val="28"/>
          <w:lang w:val="en-US"/>
        </w:rPr>
        <w:t xml:space="preserve">то есть в помощью </w:t>
      </w:r>
      <w:r w:rsidR="002D6D72" w:rsidRPr="00097FDA">
        <w:rPr>
          <w:rFonts w:ascii="Times New Roman" w:hAnsi="Times New Roman" w:cs="Times New Roman"/>
          <w:sz w:val="28"/>
          <w:szCs w:val="28"/>
          <w:lang w:val="en-US"/>
        </w:rPr>
        <w:t xml:space="preserve">дивидендов и </w:t>
      </w:r>
      <w:r>
        <w:rPr>
          <w:rFonts w:ascii="Times New Roman" w:hAnsi="Times New Roman" w:cs="Times New Roman"/>
          <w:sz w:val="28"/>
          <w:szCs w:val="28"/>
          <w:lang w:val="en-US"/>
        </w:rPr>
        <w:t xml:space="preserve">будущей </w:t>
      </w:r>
      <w:r w:rsidR="002D6D72" w:rsidRPr="00097FDA">
        <w:rPr>
          <w:rFonts w:ascii="Times New Roman" w:hAnsi="Times New Roman" w:cs="Times New Roman"/>
          <w:sz w:val="28"/>
          <w:szCs w:val="28"/>
          <w:lang w:val="en-US"/>
        </w:rPr>
        <w:t>стоим</w:t>
      </w:r>
      <w:r>
        <w:rPr>
          <w:rFonts w:ascii="Times New Roman" w:hAnsi="Times New Roman" w:cs="Times New Roman"/>
          <w:sz w:val="28"/>
          <w:szCs w:val="28"/>
          <w:lang w:val="en-US"/>
        </w:rPr>
        <w:t>ости акции при продаже</w:t>
      </w:r>
      <w:r w:rsidR="002D6D72" w:rsidRPr="00097FDA">
        <w:rPr>
          <w:rFonts w:ascii="Times New Roman" w:hAnsi="Times New Roman" w:cs="Times New Roman"/>
          <w:sz w:val="28"/>
          <w:szCs w:val="28"/>
          <w:lang w:val="en-US"/>
        </w:rPr>
        <w:t>.</w:t>
      </w:r>
    </w:p>
    <w:p w14:paraId="6E8A97CE" w14:textId="06EE5F8C" w:rsidR="002D6D72" w:rsidRPr="00097FDA" w:rsidRDefault="002D6D72"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 xml:space="preserve">В </w:t>
      </w:r>
      <w:r w:rsidR="005F7FFD">
        <w:rPr>
          <w:rFonts w:ascii="Times New Roman" w:hAnsi="Times New Roman" w:cs="Times New Roman"/>
          <w:sz w:val="28"/>
          <w:szCs w:val="28"/>
          <w:lang w:val="en-US"/>
        </w:rPr>
        <w:t xml:space="preserve">случае неопределенности цены акций будут зависеть от </w:t>
      </w:r>
      <w:r w:rsidRPr="00097FDA">
        <w:rPr>
          <w:rFonts w:ascii="Times New Roman" w:hAnsi="Times New Roman" w:cs="Times New Roman"/>
          <w:sz w:val="28"/>
          <w:szCs w:val="28"/>
          <w:lang w:val="en-US"/>
        </w:rPr>
        <w:t>значений дивидендов</w:t>
      </w:r>
      <w:r w:rsidR="005F7FFD">
        <w:rPr>
          <w:rFonts w:ascii="Times New Roman" w:hAnsi="Times New Roman" w:cs="Times New Roman"/>
          <w:sz w:val="28"/>
          <w:szCs w:val="28"/>
          <w:lang w:val="en-US"/>
        </w:rPr>
        <w:t xml:space="preserve"> которые будут, то есть от ожидаемых</w:t>
      </w:r>
      <w:r w:rsidRPr="00097FDA">
        <w:rPr>
          <w:rFonts w:ascii="Times New Roman" w:hAnsi="Times New Roman" w:cs="Times New Roman"/>
          <w:sz w:val="28"/>
          <w:szCs w:val="28"/>
          <w:lang w:val="en-US"/>
        </w:rPr>
        <w:t xml:space="preserve"> и стоимости продажи</w:t>
      </w:r>
      <w:r w:rsidR="005F7FFD">
        <w:rPr>
          <w:rFonts w:ascii="Times New Roman" w:hAnsi="Times New Roman" w:cs="Times New Roman"/>
          <w:sz w:val="28"/>
          <w:szCs w:val="28"/>
          <w:lang w:val="en-US"/>
        </w:rPr>
        <w:t>данной акции</w:t>
      </w:r>
      <w:r w:rsidRPr="00097FDA">
        <w:rPr>
          <w:rFonts w:ascii="Times New Roman" w:hAnsi="Times New Roman" w:cs="Times New Roman"/>
          <w:sz w:val="28"/>
          <w:szCs w:val="28"/>
          <w:lang w:val="en-US"/>
        </w:rPr>
        <w:t xml:space="preserve">, а также </w:t>
      </w:r>
      <w:r w:rsidR="005F7FFD">
        <w:rPr>
          <w:rFonts w:ascii="Times New Roman" w:hAnsi="Times New Roman" w:cs="Times New Roman"/>
          <w:sz w:val="28"/>
          <w:szCs w:val="28"/>
          <w:lang w:val="en-US"/>
        </w:rPr>
        <w:t xml:space="preserve">от ее </w:t>
      </w:r>
      <w:r w:rsidRPr="00097FDA">
        <w:rPr>
          <w:rFonts w:ascii="Times New Roman" w:hAnsi="Times New Roman" w:cs="Times New Roman"/>
          <w:sz w:val="28"/>
          <w:szCs w:val="28"/>
          <w:lang w:val="en-US"/>
        </w:rPr>
        <w:t xml:space="preserve">ожидаемой доходности. Для </w:t>
      </w:r>
      <w:r w:rsidR="005F7FFD">
        <w:rPr>
          <w:rFonts w:ascii="Times New Roman" w:hAnsi="Times New Roman" w:cs="Times New Roman"/>
          <w:sz w:val="28"/>
          <w:szCs w:val="28"/>
          <w:lang w:val="en-US"/>
        </w:rPr>
        <w:t xml:space="preserve">того чтобы </w:t>
      </w:r>
      <w:r w:rsidRPr="00097FDA">
        <w:rPr>
          <w:rFonts w:ascii="Times New Roman" w:hAnsi="Times New Roman" w:cs="Times New Roman"/>
          <w:sz w:val="28"/>
          <w:szCs w:val="28"/>
          <w:lang w:val="en-US"/>
        </w:rPr>
        <w:t>обознач</w:t>
      </w:r>
      <w:r w:rsidR="005F7FFD">
        <w:rPr>
          <w:rFonts w:ascii="Times New Roman" w:hAnsi="Times New Roman" w:cs="Times New Roman"/>
          <w:sz w:val="28"/>
          <w:szCs w:val="28"/>
          <w:lang w:val="en-US"/>
        </w:rPr>
        <w:t>ить ожидаемое значение</w:t>
      </w:r>
      <w:r w:rsidRPr="00097FDA">
        <w:rPr>
          <w:rFonts w:ascii="Times New Roman" w:hAnsi="Times New Roman" w:cs="Times New Roman"/>
          <w:sz w:val="28"/>
          <w:szCs w:val="28"/>
          <w:lang w:val="en-US"/>
        </w:rPr>
        <w:t xml:space="preserve"> </w:t>
      </w:r>
      <w:r w:rsidR="005F7FFD">
        <w:rPr>
          <w:rFonts w:ascii="Times New Roman" w:hAnsi="Times New Roman" w:cs="Times New Roman"/>
          <w:sz w:val="28"/>
          <w:szCs w:val="28"/>
          <w:lang w:val="en-US"/>
        </w:rPr>
        <w:t>какого либо</w:t>
      </w:r>
      <w:r w:rsidRPr="00097FDA">
        <w:rPr>
          <w:rFonts w:ascii="Times New Roman" w:hAnsi="Times New Roman" w:cs="Times New Roman"/>
          <w:sz w:val="28"/>
          <w:szCs w:val="28"/>
          <w:lang w:val="en-US"/>
        </w:rPr>
        <w:t xml:space="preserve"> показателя воспользуемся показателем математического ожидания E</w:t>
      </w:r>
      <w:r w:rsidRPr="00097FDA">
        <w:rPr>
          <w:rFonts w:ascii="Times New Roman" w:hAnsi="Times New Roman" w:cs="Times New Roman"/>
          <w:sz w:val="28"/>
          <w:szCs w:val="28"/>
          <w:vertAlign w:val="subscript"/>
          <w:lang w:val="en-US"/>
        </w:rPr>
        <w:t>t</w:t>
      </w:r>
      <w:r w:rsidR="00B90343" w:rsidRPr="00097FDA">
        <w:rPr>
          <w:rFonts w:ascii="Times New Roman" w:hAnsi="Times New Roman" w:cs="Times New Roman"/>
          <w:sz w:val="28"/>
          <w:szCs w:val="28"/>
          <w:lang w:val="en-US"/>
        </w:rPr>
        <w:t>(...).</w:t>
      </w:r>
    </w:p>
    <w:p w14:paraId="40BD5651" w14:textId="0C4858A2" w:rsidR="002D6D72" w:rsidRDefault="002D6D72"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 xml:space="preserve">Запишем </w:t>
      </w:r>
      <w:r w:rsidRPr="00245B3A">
        <w:rPr>
          <w:rFonts w:ascii="Times New Roman" w:hAnsi="Times New Roman" w:cs="Times New Roman"/>
          <w:sz w:val="28"/>
          <w:szCs w:val="28"/>
          <w:lang w:val="en-US"/>
        </w:rPr>
        <w:t xml:space="preserve">формулу </w:t>
      </w:r>
      <w:r w:rsidR="001C3A39" w:rsidRPr="00245B3A">
        <w:rPr>
          <w:rFonts w:ascii="Times New Roman" w:hAnsi="Times New Roman" w:cs="Times New Roman"/>
          <w:sz w:val="28"/>
          <w:szCs w:val="28"/>
          <w:lang w:val="en-US"/>
        </w:rPr>
        <w:t>(4</w:t>
      </w:r>
      <w:r w:rsidRPr="00245B3A">
        <w:rPr>
          <w:rFonts w:ascii="Times New Roman" w:hAnsi="Times New Roman" w:cs="Times New Roman"/>
          <w:sz w:val="28"/>
          <w:szCs w:val="28"/>
          <w:lang w:val="en-US"/>
        </w:rPr>
        <w:t>) с использованием</w:t>
      </w:r>
      <w:r w:rsidRPr="00097FDA">
        <w:rPr>
          <w:rFonts w:ascii="Times New Roman" w:hAnsi="Times New Roman" w:cs="Times New Roman"/>
          <w:sz w:val="28"/>
          <w:szCs w:val="28"/>
          <w:lang w:val="en-US"/>
        </w:rPr>
        <w:t xml:space="preserve"> математических ожиданий:</w:t>
      </w:r>
    </w:p>
    <w:p w14:paraId="2E2AF2BB" w14:textId="0D3E14DE" w:rsidR="00D54EB6" w:rsidRDefault="006338ED" w:rsidP="001C3A39">
      <w:pPr>
        <w:widowControl w:val="0"/>
        <w:autoSpaceDE w:val="0"/>
        <w:autoSpaceDN w:val="0"/>
        <w:adjustRightInd w:val="0"/>
        <w:spacing w:after="260" w:line="360" w:lineRule="auto"/>
        <w:jc w:val="center"/>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t</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t+1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t+1</m:t>
                </m:r>
              </m:sub>
            </m:sSub>
            <m:r>
              <w:rPr>
                <w:rFonts w:ascii="Cambria Math" w:hAnsi="Cambria Math" w:cs="Times New Roman"/>
                <w:sz w:val="28"/>
                <w:szCs w:val="28"/>
                <w:lang w:val="en-US"/>
              </w:rPr>
              <m:t>)</m:t>
            </m:r>
          </m:num>
          <m:den>
            <m:r>
              <w:rPr>
                <w:rFonts w:ascii="Cambria Math" w:hAnsi="Cambria Math" w:cs="Times New Roman"/>
                <w:sz w:val="28"/>
                <w:szCs w:val="28"/>
                <w:lang w:val="en-US"/>
              </w:rPr>
              <m:t>1+</m:t>
            </m:r>
            <m:sSub>
              <m:sSubPr>
                <m:ctrlPr>
                  <w:rPr>
                    <w:rFonts w:ascii="Cambria Math" w:hAnsi="Cambria Math" w:cs="Times New Roman"/>
                    <w:i/>
                    <w:sz w:val="28"/>
                    <w:szCs w:val="28"/>
                    <w:lang w:val="en-US"/>
                  </w:rPr>
                </m:ctrlPr>
              </m:sSub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t</m:t>
                    </m:r>
                  </m:sub>
                </m:sSub>
                <m:r>
                  <w:rPr>
                    <w:rFonts w:ascii="Cambria Math" w:hAnsi="Cambria Math" w:cs="Times New Roman"/>
                    <w:sz w:val="28"/>
                    <w:szCs w:val="28"/>
                    <w:lang w:val="en-US"/>
                  </w:rPr>
                  <m:t>(r</m:t>
                </m:r>
              </m:e>
              <m:sub>
                <m:r>
                  <w:rPr>
                    <w:rFonts w:ascii="Cambria Math" w:hAnsi="Cambria Math" w:cs="Times New Roman"/>
                    <w:sz w:val="28"/>
                    <w:szCs w:val="28"/>
                    <w:lang w:val="en-US"/>
                  </w:rPr>
                  <m:t>t+1</m:t>
                </m:r>
              </m:sub>
            </m:sSub>
            <m:r>
              <w:rPr>
                <w:rFonts w:ascii="Cambria Math" w:hAnsi="Cambria Math" w:cs="Times New Roman"/>
                <w:sz w:val="28"/>
                <w:szCs w:val="28"/>
                <w:lang w:val="en-US"/>
              </w:rPr>
              <m:t>)</m:t>
            </m:r>
          </m:den>
        </m:f>
      </m:oMath>
      <w:r w:rsidR="00010E81">
        <w:rPr>
          <w:rFonts w:ascii="Times New Roman" w:hAnsi="Times New Roman" w:cs="Times New Roman"/>
          <w:sz w:val="28"/>
          <w:szCs w:val="28"/>
          <w:lang w:val="en-US"/>
        </w:rPr>
        <w:t xml:space="preserve"> (5)</w:t>
      </w:r>
      <w:r w:rsidR="001C3A39">
        <w:rPr>
          <w:rFonts w:ascii="Times New Roman" w:hAnsi="Times New Roman" w:cs="Times New Roman"/>
          <w:sz w:val="28"/>
          <w:szCs w:val="28"/>
          <w:lang w:val="en-US"/>
        </w:rPr>
        <w:t xml:space="preserve"> </w:t>
      </w:r>
      <w:r w:rsidR="001C3A39">
        <w:rPr>
          <w:rFonts w:ascii="Times New Roman" w:hAnsi="Times New Roman" w:cs="Times New Roman"/>
          <w:sz w:val="28"/>
          <w:szCs w:val="28"/>
        </w:rPr>
        <w:t>где</w:t>
      </w:r>
    </w:p>
    <w:p w14:paraId="126EC3FF" w14:textId="21B33B4D" w:rsidR="00D54EB6" w:rsidRPr="001C3A39" w:rsidRDefault="00D54EB6" w:rsidP="00D54EB6">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rPr>
        <w:t>E – математическое ожидание</w:t>
      </w:r>
      <w:r w:rsidR="001C3A39">
        <w:rPr>
          <w:rFonts w:ascii="Times New Roman" w:hAnsi="Times New Roman" w:cs="Times New Roman"/>
          <w:sz w:val="28"/>
          <w:szCs w:val="28"/>
          <w:lang w:val="en-US"/>
        </w:rPr>
        <w:t>;</w:t>
      </w:r>
    </w:p>
    <w:p w14:paraId="40AEBB9D" w14:textId="73F6CAB7" w:rsidR="00D54EB6" w:rsidRPr="00D54EB6" w:rsidRDefault="00D54EB6" w:rsidP="00D54EB6">
      <w:pPr>
        <w:widowControl w:val="0"/>
        <w:autoSpaceDE w:val="0"/>
        <w:autoSpaceDN w:val="0"/>
        <w:adjustRightInd w:val="0"/>
        <w:spacing w:after="26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P – начальная </w:t>
      </w:r>
      <w:r>
        <w:rPr>
          <w:rFonts w:ascii="Times New Roman" w:hAnsi="Times New Roman" w:cs="Times New Roman"/>
          <w:sz w:val="28"/>
          <w:szCs w:val="28"/>
        </w:rPr>
        <w:t>стоимость акции</w:t>
      </w:r>
      <w:r w:rsidR="001C3A39">
        <w:rPr>
          <w:rFonts w:ascii="Times New Roman" w:hAnsi="Times New Roman" w:cs="Times New Roman"/>
          <w:sz w:val="28"/>
          <w:szCs w:val="28"/>
        </w:rPr>
        <w:t>;</w:t>
      </w:r>
    </w:p>
    <w:p w14:paraId="0A603B0C" w14:textId="5DCBD533" w:rsidR="00D54EB6" w:rsidRDefault="00D54EB6" w:rsidP="00D54EB6">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 – период времени</w:t>
      </w:r>
      <w:r w:rsidR="001C3A39">
        <w:rPr>
          <w:rFonts w:ascii="Times New Roman" w:hAnsi="Times New Roman" w:cs="Times New Roman"/>
          <w:sz w:val="28"/>
          <w:szCs w:val="28"/>
          <w:lang w:val="en-US"/>
        </w:rPr>
        <w:t>;</w:t>
      </w:r>
    </w:p>
    <w:p w14:paraId="28C5FA00" w14:textId="6FBEF624" w:rsidR="00D54EB6" w:rsidRPr="00D54EB6" w:rsidRDefault="00D54EB6" w:rsidP="00D54EB6">
      <w:pPr>
        <w:widowControl w:val="0"/>
        <w:autoSpaceDE w:val="0"/>
        <w:autoSpaceDN w:val="0"/>
        <w:adjustRightInd w:val="0"/>
        <w:spacing w:after="26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r – </w:t>
      </w:r>
      <w:r>
        <w:rPr>
          <w:rFonts w:ascii="Times New Roman" w:hAnsi="Times New Roman" w:cs="Times New Roman"/>
          <w:sz w:val="28"/>
          <w:szCs w:val="28"/>
        </w:rPr>
        <w:t>доходность акции в определенном периоде</w:t>
      </w:r>
      <w:r w:rsidR="001C3A39">
        <w:rPr>
          <w:rFonts w:ascii="Times New Roman" w:hAnsi="Times New Roman" w:cs="Times New Roman"/>
          <w:sz w:val="28"/>
          <w:szCs w:val="28"/>
        </w:rPr>
        <w:t>;</w:t>
      </w:r>
    </w:p>
    <w:p w14:paraId="4E14A625" w14:textId="0BF5C382" w:rsidR="00D54EB6" w:rsidRDefault="00D54EB6" w:rsidP="00D54EB6">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 дивиденды</w:t>
      </w:r>
      <w:r w:rsidR="001C3A39">
        <w:rPr>
          <w:rFonts w:ascii="Times New Roman" w:hAnsi="Times New Roman" w:cs="Times New Roman"/>
          <w:sz w:val="28"/>
          <w:szCs w:val="28"/>
          <w:lang w:val="en-US"/>
        </w:rPr>
        <w:t>;</w:t>
      </w:r>
    </w:p>
    <w:p w14:paraId="71DF7F38" w14:textId="6E5A1296" w:rsidR="00D54EB6" w:rsidRPr="00097FDA" w:rsidRDefault="00D54EB6" w:rsidP="00D54EB6">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 – доход от продажи акции</w:t>
      </w:r>
      <w:r w:rsidR="001C3A39">
        <w:rPr>
          <w:rFonts w:ascii="Times New Roman" w:hAnsi="Times New Roman" w:cs="Times New Roman"/>
          <w:sz w:val="28"/>
          <w:szCs w:val="28"/>
          <w:lang w:val="en-US"/>
        </w:rPr>
        <w:t>;</w:t>
      </w:r>
    </w:p>
    <w:p w14:paraId="6E9A9FFC" w14:textId="6A57CCD9" w:rsidR="002D6D72" w:rsidRPr="00097FDA" w:rsidRDefault="001C3A39"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sidRPr="001C3A39">
        <w:rPr>
          <w:rFonts w:ascii="Times New Roman" w:hAnsi="Times New Roman" w:cs="Times New Roman"/>
          <w:sz w:val="28"/>
          <w:szCs w:val="28"/>
          <w:lang w:val="en-US"/>
        </w:rPr>
        <w:t>Формула (5</w:t>
      </w:r>
      <w:r w:rsidR="002D6D72" w:rsidRPr="001C3A39">
        <w:rPr>
          <w:rFonts w:ascii="Times New Roman" w:hAnsi="Times New Roman" w:cs="Times New Roman"/>
          <w:sz w:val="28"/>
          <w:szCs w:val="28"/>
          <w:lang w:val="en-US"/>
        </w:rPr>
        <w:t xml:space="preserve">) является </w:t>
      </w:r>
      <w:r>
        <w:rPr>
          <w:rFonts w:ascii="Times New Roman" w:hAnsi="Times New Roman" w:cs="Times New Roman"/>
          <w:sz w:val="28"/>
          <w:szCs w:val="28"/>
        </w:rPr>
        <w:t>основной</w:t>
      </w:r>
      <w:r w:rsidR="002D6D72" w:rsidRPr="00097FDA">
        <w:rPr>
          <w:rFonts w:ascii="Times New Roman" w:hAnsi="Times New Roman" w:cs="Times New Roman"/>
          <w:sz w:val="28"/>
          <w:szCs w:val="28"/>
          <w:lang w:val="en-US"/>
        </w:rPr>
        <w:t xml:space="preserve"> при определении ф</w:t>
      </w:r>
      <w:r>
        <w:rPr>
          <w:rFonts w:ascii="Times New Roman" w:hAnsi="Times New Roman" w:cs="Times New Roman"/>
          <w:sz w:val="28"/>
          <w:szCs w:val="28"/>
          <w:lang w:val="en-US"/>
        </w:rPr>
        <w:t>ундаментальной стоимости акций. Полученная</w:t>
      </w:r>
      <w:r w:rsidR="002D6D72" w:rsidRPr="00097FDA">
        <w:rPr>
          <w:rFonts w:ascii="Times New Roman" w:hAnsi="Times New Roman" w:cs="Times New Roman"/>
          <w:sz w:val="28"/>
          <w:szCs w:val="28"/>
          <w:lang w:val="en-US"/>
        </w:rPr>
        <w:t xml:space="preserve"> формула</w:t>
      </w:r>
      <w:r>
        <w:rPr>
          <w:rFonts w:ascii="Times New Roman" w:hAnsi="Times New Roman" w:cs="Times New Roman"/>
          <w:sz w:val="28"/>
          <w:szCs w:val="28"/>
          <w:lang w:val="en-US"/>
        </w:rPr>
        <w:t xml:space="preserve"> (5)</w:t>
      </w:r>
      <w:r w:rsidR="002D6D72" w:rsidRPr="00097FDA">
        <w:rPr>
          <w:rFonts w:ascii="Times New Roman" w:hAnsi="Times New Roman" w:cs="Times New Roman"/>
          <w:sz w:val="28"/>
          <w:szCs w:val="28"/>
          <w:lang w:val="en-US"/>
        </w:rPr>
        <w:t xml:space="preserve"> основывается на следующих допущениях:</w:t>
      </w:r>
    </w:p>
    <w:p w14:paraId="3CF88B9F" w14:textId="4FF9159F" w:rsidR="002D6D72" w:rsidRPr="001C3A39" w:rsidRDefault="00152C41" w:rsidP="001C3A39">
      <w:pPr>
        <w:pStyle w:val="a6"/>
        <w:widowControl w:val="0"/>
        <w:numPr>
          <w:ilvl w:val="0"/>
          <w:numId w:val="3"/>
        </w:numPr>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Ожидания рациональны</w:t>
      </w:r>
      <w:r w:rsidR="002D6D72" w:rsidRPr="001C3A39">
        <w:rPr>
          <w:rFonts w:ascii="Times New Roman" w:hAnsi="Times New Roman" w:cs="Times New Roman"/>
          <w:sz w:val="28"/>
          <w:szCs w:val="28"/>
          <w:lang w:val="en-US"/>
        </w:rPr>
        <w:t>;</w:t>
      </w:r>
    </w:p>
    <w:p w14:paraId="26111D04" w14:textId="1AFE7C26" w:rsidR="002D6D72" w:rsidRPr="001C3A39" w:rsidRDefault="00152C41" w:rsidP="001C3A39">
      <w:pPr>
        <w:pStyle w:val="a6"/>
        <w:widowControl w:val="0"/>
        <w:numPr>
          <w:ilvl w:val="0"/>
          <w:numId w:val="3"/>
        </w:numPr>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Ассиметричная информация отсутствует</w:t>
      </w:r>
      <w:r w:rsidR="002D6D72" w:rsidRPr="001C3A39">
        <w:rPr>
          <w:rFonts w:ascii="Times New Roman" w:hAnsi="Times New Roman" w:cs="Times New Roman"/>
          <w:sz w:val="28"/>
          <w:szCs w:val="28"/>
          <w:lang w:val="en-US"/>
        </w:rPr>
        <w:t>;</w:t>
      </w:r>
    </w:p>
    <w:p w14:paraId="7992FC84" w14:textId="1C3830AE" w:rsidR="002D6D72" w:rsidRPr="001C3A39" w:rsidRDefault="001C02EE" w:rsidP="001C3A39">
      <w:pPr>
        <w:pStyle w:val="a6"/>
        <w:widowControl w:val="0"/>
        <w:numPr>
          <w:ilvl w:val="0"/>
          <w:numId w:val="3"/>
        </w:numPr>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Не</w:t>
      </w:r>
      <w:r>
        <w:rPr>
          <w:rFonts w:ascii="Times New Roman" w:hAnsi="Times New Roman" w:cs="Times New Roman"/>
          <w:sz w:val="28"/>
          <w:szCs w:val="28"/>
        </w:rPr>
        <w:t>й</w:t>
      </w:r>
      <w:r w:rsidR="00152C41">
        <w:rPr>
          <w:rFonts w:ascii="Times New Roman" w:hAnsi="Times New Roman" w:cs="Times New Roman"/>
          <w:sz w:val="28"/>
          <w:szCs w:val="28"/>
          <w:lang w:val="en-US"/>
        </w:rPr>
        <w:t>тральность инвесторов к риску</w:t>
      </w:r>
      <w:r w:rsidR="002D6D72" w:rsidRPr="001C3A39">
        <w:rPr>
          <w:rFonts w:ascii="Times New Roman" w:hAnsi="Times New Roman" w:cs="Times New Roman"/>
          <w:sz w:val="28"/>
          <w:szCs w:val="28"/>
          <w:lang w:val="en-US"/>
        </w:rPr>
        <w:t>;</w:t>
      </w:r>
    </w:p>
    <w:p w14:paraId="16EE3A88" w14:textId="00ED6599" w:rsidR="002D6D72" w:rsidRPr="001C3A39" w:rsidRDefault="00152C41" w:rsidP="001C3A39">
      <w:pPr>
        <w:pStyle w:val="a6"/>
        <w:widowControl w:val="0"/>
        <w:numPr>
          <w:ilvl w:val="0"/>
          <w:numId w:val="3"/>
        </w:numPr>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Уровень доходности акции постоянен;</w:t>
      </w:r>
    </w:p>
    <w:p w14:paraId="0ADF918C" w14:textId="672BDCE0" w:rsidR="002D6D72" w:rsidRDefault="002D6D72"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 xml:space="preserve">Следовательно, </w:t>
      </w:r>
      <w:r w:rsidR="00152C41" w:rsidRPr="00152C41">
        <w:rPr>
          <w:rFonts w:ascii="Times New Roman" w:hAnsi="Times New Roman" w:cs="Times New Roman"/>
          <w:sz w:val="28"/>
          <w:szCs w:val="28"/>
          <w:lang w:val="en-US"/>
        </w:rPr>
        <w:t>формулу (5</w:t>
      </w:r>
      <w:r w:rsidR="00152C41">
        <w:rPr>
          <w:rFonts w:ascii="Times New Roman" w:hAnsi="Times New Roman" w:cs="Times New Roman"/>
          <w:sz w:val="28"/>
          <w:szCs w:val="28"/>
          <w:lang w:val="en-US"/>
        </w:rPr>
        <w:t>)</w:t>
      </w:r>
      <w:r w:rsidRPr="00097FDA">
        <w:rPr>
          <w:rFonts w:ascii="Times New Roman" w:hAnsi="Times New Roman" w:cs="Times New Roman"/>
          <w:sz w:val="28"/>
          <w:szCs w:val="28"/>
          <w:lang w:val="en-US"/>
        </w:rPr>
        <w:t xml:space="preserve"> можно представить </w:t>
      </w:r>
      <w:r w:rsidR="005F7FFD">
        <w:rPr>
          <w:rFonts w:ascii="Times New Roman" w:hAnsi="Times New Roman" w:cs="Times New Roman"/>
          <w:sz w:val="28"/>
          <w:szCs w:val="28"/>
          <w:lang w:val="en-US"/>
        </w:rPr>
        <w:t>иначе</w:t>
      </w:r>
      <w:r w:rsidR="00152C41">
        <w:rPr>
          <w:rFonts w:ascii="Times New Roman" w:hAnsi="Times New Roman" w:cs="Times New Roman"/>
          <w:sz w:val="28"/>
          <w:szCs w:val="28"/>
          <w:lang w:val="en-US"/>
        </w:rPr>
        <w:t xml:space="preserve">, то есть </w:t>
      </w:r>
      <w:r w:rsidRPr="00097FDA">
        <w:rPr>
          <w:rFonts w:ascii="Times New Roman" w:hAnsi="Times New Roman" w:cs="Times New Roman"/>
          <w:sz w:val="28"/>
          <w:szCs w:val="28"/>
          <w:lang w:val="en-US"/>
        </w:rPr>
        <w:t xml:space="preserve">с учетом </w:t>
      </w:r>
      <w:r w:rsidR="00152C41">
        <w:rPr>
          <w:rFonts w:ascii="Times New Roman" w:hAnsi="Times New Roman" w:cs="Times New Roman"/>
          <w:sz w:val="28"/>
          <w:szCs w:val="28"/>
          <w:lang w:val="en-US"/>
        </w:rPr>
        <w:t>допущений</w:t>
      </w:r>
      <w:r w:rsidRPr="00097FDA">
        <w:rPr>
          <w:rFonts w:ascii="Times New Roman" w:hAnsi="Times New Roman" w:cs="Times New Roman"/>
          <w:sz w:val="28"/>
          <w:szCs w:val="28"/>
          <w:lang w:val="en-US"/>
        </w:rPr>
        <w:t>, где доходность (r) постоянна во времени.</w:t>
      </w:r>
    </w:p>
    <w:p w14:paraId="523186EF" w14:textId="6F771417" w:rsidR="00C21BA4" w:rsidRPr="00097FDA" w:rsidRDefault="006338ED" w:rsidP="00010E81">
      <w:pPr>
        <w:widowControl w:val="0"/>
        <w:autoSpaceDE w:val="0"/>
        <w:autoSpaceDN w:val="0"/>
        <w:adjustRightInd w:val="0"/>
        <w:spacing w:after="260" w:line="360" w:lineRule="auto"/>
        <w:jc w:val="center"/>
        <w:rPr>
          <w:rFonts w:ascii="Times New Roman" w:hAnsi="Times New Roman" w:cs="Times New Roman"/>
          <w:sz w:val="28"/>
          <w:szCs w:val="28"/>
          <w:lang w:val="en-US"/>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t</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t+1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t+1</m:t>
                </m:r>
              </m:sub>
            </m:sSub>
            <m:r>
              <w:rPr>
                <w:rFonts w:ascii="Cambria Math" w:hAnsi="Cambria Math" w:cs="Times New Roman"/>
                <w:sz w:val="28"/>
                <w:szCs w:val="28"/>
                <w:lang w:val="en-US"/>
              </w:rPr>
              <m:t>)</m:t>
            </m:r>
          </m:num>
          <m:den>
            <m:r>
              <w:rPr>
                <w:rFonts w:ascii="Cambria Math" w:hAnsi="Cambria Math" w:cs="Times New Roman"/>
                <w:sz w:val="28"/>
                <w:szCs w:val="28"/>
                <w:lang w:val="en-US"/>
              </w:rPr>
              <m:t>1+r</m:t>
            </m:r>
          </m:den>
        </m:f>
      </m:oMath>
      <w:r w:rsidR="00010E81">
        <w:rPr>
          <w:rFonts w:ascii="Times New Roman" w:hAnsi="Times New Roman" w:cs="Times New Roman"/>
          <w:sz w:val="28"/>
          <w:szCs w:val="28"/>
          <w:lang w:val="en-US"/>
        </w:rPr>
        <w:t xml:space="preserve"> (6)</w:t>
      </w:r>
    </w:p>
    <w:p w14:paraId="021DF44B" w14:textId="77777777" w:rsidR="00C21BA4" w:rsidRPr="00097FDA" w:rsidRDefault="00C21BA4"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p>
    <w:p w14:paraId="3E2FB35C" w14:textId="506302A5" w:rsidR="002D6D72" w:rsidRDefault="005F7FFD"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Запишем уравнение (6) д</w:t>
      </w:r>
      <w:r w:rsidR="002D6D72" w:rsidRPr="00097FDA">
        <w:rPr>
          <w:rFonts w:ascii="Times New Roman" w:hAnsi="Times New Roman" w:cs="Times New Roman"/>
          <w:sz w:val="28"/>
          <w:szCs w:val="28"/>
          <w:lang w:val="en-US"/>
        </w:rPr>
        <w:t xml:space="preserve">ля </w:t>
      </w:r>
      <w:r>
        <w:rPr>
          <w:rFonts w:ascii="Times New Roman" w:hAnsi="Times New Roman" w:cs="Times New Roman"/>
          <w:sz w:val="28"/>
          <w:szCs w:val="28"/>
          <w:lang w:val="en-US"/>
        </w:rPr>
        <w:t>следующих</w:t>
      </w:r>
      <w:r w:rsidR="002D6D72" w:rsidRPr="00097FDA">
        <w:rPr>
          <w:rFonts w:ascii="Times New Roman" w:hAnsi="Times New Roman" w:cs="Times New Roman"/>
          <w:sz w:val="28"/>
          <w:szCs w:val="28"/>
          <w:lang w:val="en-US"/>
        </w:rPr>
        <w:t xml:space="preserve"> периодов так:</w:t>
      </w:r>
    </w:p>
    <w:p w14:paraId="1DC18392" w14:textId="685390CA" w:rsidR="00C21BA4" w:rsidRPr="00097FDA" w:rsidRDefault="006338ED" w:rsidP="00152C41">
      <w:pPr>
        <w:widowControl w:val="0"/>
        <w:autoSpaceDE w:val="0"/>
        <w:autoSpaceDN w:val="0"/>
        <w:adjustRightInd w:val="0"/>
        <w:spacing w:after="260" w:line="360" w:lineRule="auto"/>
        <w:jc w:val="center"/>
        <w:rPr>
          <w:rFonts w:ascii="Times New Roman" w:hAnsi="Times New Roman" w:cs="Times New Roman"/>
          <w:sz w:val="28"/>
          <w:szCs w:val="28"/>
          <w:lang w:val="en-US"/>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t</m:t>
            </m:r>
          </m:sub>
        </m:sSub>
        <m:r>
          <w:rPr>
            <w:rFonts w:ascii="Cambria Math" w:hAnsi="Cambria Math" w:cs="Times New Roman"/>
            <w:sz w:val="28"/>
            <w:szCs w:val="28"/>
            <w:lang w:val="en-US"/>
          </w:rPr>
          <m:t>=</m:t>
        </m:r>
        <m:nary>
          <m:naryPr>
            <m:chr m:val="∑"/>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n</m:t>
            </m:r>
          </m:sup>
          <m:e>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t+1</m:t>
                    </m:r>
                  </m:sub>
                </m:sSub>
                <m:r>
                  <w:rPr>
                    <w:rFonts w:ascii="Cambria Math" w:hAnsi="Cambria Math" w:cs="Times New Roman"/>
                    <w:sz w:val="28"/>
                    <w:szCs w:val="28"/>
                    <w:lang w:val="en-US"/>
                  </w:rPr>
                  <m:t>)</m:t>
                </m:r>
              </m:num>
              <m:den>
                <m:sSup>
                  <m:sSupPr>
                    <m:ctrlPr>
                      <w:rPr>
                        <w:rFonts w:ascii="Cambria Math" w:hAnsi="Cambria Math" w:cs="Times New Roman"/>
                        <w:i/>
                        <w:sz w:val="28"/>
                        <w:szCs w:val="28"/>
                        <w:lang w:val="en-US"/>
                      </w:rPr>
                    </m:ctrlPr>
                  </m:sSupPr>
                  <m:e>
                    <m:r>
                      <w:rPr>
                        <w:rFonts w:ascii="Cambria Math" w:hAnsi="Cambria Math" w:cs="Times New Roman"/>
                        <w:sz w:val="28"/>
                        <w:szCs w:val="28"/>
                        <w:lang w:val="en-US"/>
                      </w:rPr>
                      <m:t>(1+r)</m:t>
                    </m:r>
                  </m:e>
                  <m:sup>
                    <m:r>
                      <w:rPr>
                        <w:rFonts w:ascii="Cambria Math" w:hAnsi="Cambria Math" w:cs="Times New Roman"/>
                        <w:sz w:val="28"/>
                        <w:szCs w:val="28"/>
                        <w:lang w:val="en-US"/>
                      </w:rPr>
                      <m:t>i</m:t>
                    </m:r>
                  </m:sup>
                </m:sSup>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t+n</m:t>
                    </m:r>
                  </m:sub>
                </m:sSub>
                <m:r>
                  <w:rPr>
                    <w:rFonts w:ascii="Cambria Math" w:hAnsi="Cambria Math" w:cs="Times New Roman"/>
                    <w:sz w:val="28"/>
                    <w:szCs w:val="28"/>
                    <w:lang w:val="en-US"/>
                  </w:rPr>
                  <m:t>)</m:t>
                </m:r>
              </m:num>
              <m:den>
                <m:sSup>
                  <m:sSupPr>
                    <m:ctrlPr>
                      <w:rPr>
                        <w:rFonts w:ascii="Cambria Math" w:hAnsi="Cambria Math" w:cs="Times New Roman"/>
                        <w:i/>
                        <w:sz w:val="28"/>
                        <w:szCs w:val="28"/>
                        <w:lang w:val="en-US"/>
                      </w:rPr>
                    </m:ctrlPr>
                  </m:sSupPr>
                  <m:e>
                    <m:r>
                      <w:rPr>
                        <w:rFonts w:ascii="Cambria Math" w:hAnsi="Cambria Math" w:cs="Times New Roman"/>
                        <w:sz w:val="28"/>
                        <w:szCs w:val="28"/>
                        <w:lang w:val="en-US"/>
                      </w:rPr>
                      <m:t>(1+r)</m:t>
                    </m:r>
                  </m:e>
                  <m:sup>
                    <m:r>
                      <w:rPr>
                        <w:rFonts w:ascii="Cambria Math" w:hAnsi="Cambria Math" w:cs="Times New Roman"/>
                        <w:sz w:val="28"/>
                        <w:szCs w:val="28"/>
                        <w:lang w:val="en-US"/>
                      </w:rPr>
                      <m:t>n</m:t>
                    </m:r>
                  </m:sup>
                </m:sSup>
              </m:den>
            </m:f>
          </m:e>
        </m:nary>
      </m:oMath>
      <w:r w:rsidR="00010E81">
        <w:rPr>
          <w:rFonts w:ascii="Times New Roman" w:hAnsi="Times New Roman" w:cs="Times New Roman"/>
          <w:sz w:val="28"/>
          <w:szCs w:val="28"/>
          <w:lang w:val="en-US"/>
        </w:rPr>
        <w:t xml:space="preserve"> (7)</w:t>
      </w:r>
    </w:p>
    <w:p w14:paraId="68A545D0" w14:textId="77777777" w:rsidR="00152C41" w:rsidRDefault="00152C41"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Уравнение (7</w:t>
      </w:r>
      <w:r w:rsidR="002D6D72" w:rsidRPr="00097FDA">
        <w:rPr>
          <w:rFonts w:ascii="Times New Roman" w:hAnsi="Times New Roman" w:cs="Times New Roman"/>
          <w:sz w:val="28"/>
          <w:szCs w:val="28"/>
          <w:lang w:val="en-US"/>
        </w:rPr>
        <w:t xml:space="preserve">) состоит из двух слагаемых: </w:t>
      </w:r>
    </w:p>
    <w:p w14:paraId="109CB1CB" w14:textId="6B1EE91C" w:rsidR="00152C41" w:rsidRPr="00152C41" w:rsidRDefault="002D6D72" w:rsidP="00152C41">
      <w:pPr>
        <w:pStyle w:val="a6"/>
        <w:widowControl w:val="0"/>
        <w:numPr>
          <w:ilvl w:val="0"/>
          <w:numId w:val="4"/>
        </w:numPr>
        <w:autoSpaceDE w:val="0"/>
        <w:autoSpaceDN w:val="0"/>
        <w:adjustRightInd w:val="0"/>
        <w:spacing w:after="260" w:line="360" w:lineRule="auto"/>
        <w:jc w:val="both"/>
        <w:rPr>
          <w:rFonts w:ascii="Times New Roman" w:hAnsi="Times New Roman" w:cs="Times New Roman"/>
          <w:sz w:val="28"/>
          <w:szCs w:val="28"/>
          <w:lang w:val="en-US"/>
        </w:rPr>
      </w:pPr>
      <w:r w:rsidRPr="00152C41">
        <w:rPr>
          <w:rFonts w:ascii="Times New Roman" w:hAnsi="Times New Roman" w:cs="Times New Roman"/>
          <w:sz w:val="28"/>
          <w:szCs w:val="28"/>
          <w:lang w:val="en-US"/>
        </w:rPr>
        <w:t xml:space="preserve">первое </w:t>
      </w:r>
      <w:r w:rsidR="005F7FFD">
        <w:rPr>
          <w:rFonts w:ascii="Times New Roman" w:hAnsi="Times New Roman" w:cs="Times New Roman"/>
          <w:sz w:val="28"/>
          <w:szCs w:val="28"/>
          <w:lang w:val="en-US"/>
        </w:rPr>
        <w:t>это сумма</w:t>
      </w:r>
      <w:r w:rsidRPr="00152C41">
        <w:rPr>
          <w:rFonts w:ascii="Times New Roman" w:hAnsi="Times New Roman" w:cs="Times New Roman"/>
          <w:sz w:val="28"/>
          <w:szCs w:val="28"/>
          <w:lang w:val="en-US"/>
        </w:rPr>
        <w:t xml:space="preserve"> диско</w:t>
      </w:r>
      <w:r w:rsidR="00152C41" w:rsidRPr="00152C41">
        <w:rPr>
          <w:rFonts w:ascii="Times New Roman" w:hAnsi="Times New Roman" w:cs="Times New Roman"/>
          <w:sz w:val="28"/>
          <w:szCs w:val="28"/>
          <w:lang w:val="en-US"/>
        </w:rPr>
        <w:t>нтированных будущих дивидендов;</w:t>
      </w:r>
    </w:p>
    <w:p w14:paraId="4700B367" w14:textId="297E7620" w:rsidR="002D6D72" w:rsidRPr="00152C41" w:rsidRDefault="002D6D72" w:rsidP="00152C41">
      <w:pPr>
        <w:pStyle w:val="a6"/>
        <w:widowControl w:val="0"/>
        <w:numPr>
          <w:ilvl w:val="0"/>
          <w:numId w:val="4"/>
        </w:numPr>
        <w:autoSpaceDE w:val="0"/>
        <w:autoSpaceDN w:val="0"/>
        <w:adjustRightInd w:val="0"/>
        <w:spacing w:after="260" w:line="360" w:lineRule="auto"/>
        <w:jc w:val="both"/>
        <w:rPr>
          <w:rFonts w:ascii="Times New Roman" w:hAnsi="Times New Roman" w:cs="Times New Roman"/>
          <w:sz w:val="28"/>
          <w:szCs w:val="28"/>
          <w:lang w:val="en-US"/>
        </w:rPr>
      </w:pPr>
      <w:r w:rsidRPr="00152C41">
        <w:rPr>
          <w:rFonts w:ascii="Times New Roman" w:hAnsi="Times New Roman" w:cs="Times New Roman"/>
          <w:sz w:val="28"/>
          <w:szCs w:val="28"/>
          <w:lang w:val="en-US"/>
        </w:rPr>
        <w:t xml:space="preserve">второе </w:t>
      </w:r>
      <w:r w:rsidR="005F7FFD">
        <w:rPr>
          <w:rFonts w:ascii="Times New Roman" w:hAnsi="Times New Roman" w:cs="Times New Roman"/>
          <w:sz w:val="28"/>
          <w:szCs w:val="28"/>
        </w:rPr>
        <w:t>это</w:t>
      </w:r>
      <w:r w:rsidR="005F7FFD">
        <w:rPr>
          <w:rFonts w:ascii="Times New Roman" w:hAnsi="Times New Roman" w:cs="Times New Roman"/>
          <w:sz w:val="28"/>
          <w:szCs w:val="28"/>
          <w:lang w:val="en-US"/>
        </w:rPr>
        <w:t xml:space="preserve"> ожидаемая дисконтированная</w:t>
      </w:r>
      <w:r w:rsidRPr="00152C41">
        <w:rPr>
          <w:rFonts w:ascii="Times New Roman" w:hAnsi="Times New Roman" w:cs="Times New Roman"/>
          <w:sz w:val="28"/>
          <w:szCs w:val="28"/>
          <w:lang w:val="en-US"/>
        </w:rPr>
        <w:t xml:space="preserve"> ст</w:t>
      </w:r>
      <w:r w:rsidR="00152C41" w:rsidRPr="00152C41">
        <w:rPr>
          <w:rFonts w:ascii="Times New Roman" w:hAnsi="Times New Roman" w:cs="Times New Roman"/>
          <w:sz w:val="28"/>
          <w:szCs w:val="28"/>
          <w:lang w:val="en-US"/>
        </w:rPr>
        <w:t>оимость продажи акции в будущем;</w:t>
      </w:r>
    </w:p>
    <w:p w14:paraId="00EF4E3D" w14:textId="336FDFD9" w:rsidR="002D6D72" w:rsidRPr="00097FDA" w:rsidRDefault="00152C41"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rPr>
        <w:t>Т</w:t>
      </w:r>
      <w:r>
        <w:rPr>
          <w:rFonts w:ascii="Times New Roman" w:hAnsi="Times New Roman" w:cs="Times New Roman"/>
          <w:sz w:val="28"/>
          <w:szCs w:val="28"/>
          <w:lang w:val="en-US"/>
        </w:rPr>
        <w:t>еория</w:t>
      </w:r>
      <w:r w:rsidR="002D6D72" w:rsidRPr="00097FDA">
        <w:rPr>
          <w:rFonts w:ascii="Times New Roman" w:hAnsi="Times New Roman" w:cs="Times New Roman"/>
          <w:sz w:val="28"/>
          <w:szCs w:val="28"/>
          <w:lang w:val="en-US"/>
        </w:rPr>
        <w:t xml:space="preserve"> рациональных пузырей </w:t>
      </w:r>
      <w:r w:rsidR="005F7FFD">
        <w:rPr>
          <w:rFonts w:ascii="Times New Roman" w:hAnsi="Times New Roman" w:cs="Times New Roman"/>
          <w:sz w:val="28"/>
          <w:szCs w:val="28"/>
          <w:lang w:val="en-US"/>
        </w:rPr>
        <w:t>определяет</w:t>
      </w:r>
      <w:r>
        <w:rPr>
          <w:rFonts w:ascii="Times New Roman" w:hAnsi="Times New Roman" w:cs="Times New Roman"/>
          <w:sz w:val="28"/>
          <w:szCs w:val="28"/>
          <w:lang w:val="en-US"/>
        </w:rPr>
        <w:t xml:space="preserve"> </w:t>
      </w:r>
      <w:r w:rsidR="005F7FFD">
        <w:rPr>
          <w:rFonts w:ascii="Times New Roman" w:hAnsi="Times New Roman" w:cs="Times New Roman"/>
          <w:sz w:val="28"/>
          <w:szCs w:val="28"/>
          <w:lang w:val="en-US"/>
        </w:rPr>
        <w:t>две части</w:t>
      </w:r>
      <w:r>
        <w:rPr>
          <w:rFonts w:ascii="Times New Roman" w:hAnsi="Times New Roman" w:cs="Times New Roman"/>
          <w:sz w:val="28"/>
          <w:szCs w:val="28"/>
          <w:lang w:val="en-US"/>
        </w:rPr>
        <w:t xml:space="preserve"> цены акций</w:t>
      </w:r>
      <w:r w:rsidR="005F7FFD">
        <w:rPr>
          <w:rFonts w:ascii="Times New Roman" w:hAnsi="Times New Roman" w:cs="Times New Roman"/>
          <w:sz w:val="28"/>
          <w:szCs w:val="28"/>
          <w:lang w:val="en-US"/>
        </w:rPr>
        <w:t>. Определяются они</w:t>
      </w:r>
      <w:r>
        <w:rPr>
          <w:rFonts w:ascii="Times New Roman" w:hAnsi="Times New Roman" w:cs="Times New Roman"/>
          <w:sz w:val="28"/>
          <w:szCs w:val="28"/>
          <w:lang w:val="en-US"/>
        </w:rPr>
        <w:t xml:space="preserve"> следующим образом</w:t>
      </w:r>
      <w:r w:rsidR="002D6D72" w:rsidRPr="00097FDA">
        <w:rPr>
          <w:rFonts w:ascii="Times New Roman" w:hAnsi="Times New Roman" w:cs="Times New Roman"/>
          <w:sz w:val="28"/>
          <w:szCs w:val="28"/>
          <w:lang w:val="en-US"/>
        </w:rPr>
        <w:t>:</w:t>
      </w:r>
    </w:p>
    <w:p w14:paraId="70F95DC3" w14:textId="77777777" w:rsidR="00152C41" w:rsidRDefault="006338ED" w:rsidP="00152C41">
      <w:pPr>
        <w:widowControl w:val="0"/>
        <w:autoSpaceDE w:val="0"/>
        <w:autoSpaceDN w:val="0"/>
        <w:adjustRightInd w:val="0"/>
        <w:spacing w:after="260" w:line="360" w:lineRule="auto"/>
        <w:jc w:val="center"/>
        <w:rPr>
          <w:rFonts w:ascii="Times New Roman" w:hAnsi="Times New Roman" w:cs="Times New Roman"/>
          <w:sz w:val="28"/>
          <w:szCs w:val="28"/>
          <w:lang w:val="en-US"/>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lang w:val="en-US"/>
              </w:rPr>
              <m:t>t</m:t>
            </m:r>
          </m:sub>
        </m:sSub>
        <m:r>
          <w:rPr>
            <w:rFonts w:ascii="Cambria Math" w:hAnsi="Cambria Math" w:cs="Times New Roman"/>
            <w:sz w:val="28"/>
            <w:szCs w:val="28"/>
            <w:lang w:val="en-US"/>
          </w:rPr>
          <m:t>=</m:t>
        </m:r>
        <m:nary>
          <m:naryPr>
            <m:chr m:val="∑"/>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n</m:t>
            </m:r>
          </m:sup>
          <m:e>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t+1</m:t>
                    </m:r>
                  </m:sub>
                </m:sSub>
                <m:r>
                  <w:rPr>
                    <w:rFonts w:ascii="Cambria Math" w:hAnsi="Cambria Math" w:cs="Times New Roman"/>
                    <w:sz w:val="28"/>
                    <w:szCs w:val="28"/>
                    <w:lang w:val="en-US"/>
                  </w:rPr>
                  <m:t>)</m:t>
                </m:r>
              </m:num>
              <m:den>
                <m:sSup>
                  <m:sSupPr>
                    <m:ctrlPr>
                      <w:rPr>
                        <w:rFonts w:ascii="Cambria Math" w:hAnsi="Cambria Math" w:cs="Times New Roman"/>
                        <w:i/>
                        <w:sz w:val="28"/>
                        <w:szCs w:val="28"/>
                        <w:lang w:val="en-US"/>
                      </w:rPr>
                    </m:ctrlPr>
                  </m:sSupPr>
                  <m:e>
                    <m:r>
                      <w:rPr>
                        <w:rFonts w:ascii="Cambria Math" w:hAnsi="Cambria Math" w:cs="Times New Roman"/>
                        <w:sz w:val="28"/>
                        <w:szCs w:val="28"/>
                        <w:lang w:val="en-US"/>
                      </w:rPr>
                      <m:t>(1+r)</m:t>
                    </m:r>
                  </m:e>
                  <m:sup>
                    <m:r>
                      <w:rPr>
                        <w:rFonts w:ascii="Cambria Math" w:hAnsi="Cambria Math" w:cs="Times New Roman"/>
                        <w:sz w:val="28"/>
                        <w:szCs w:val="28"/>
                        <w:lang w:val="en-US"/>
                      </w:rPr>
                      <m:t>i</m:t>
                    </m:r>
                  </m:sup>
                </m:sSup>
              </m:den>
            </m:f>
          </m:e>
        </m:nary>
      </m:oMath>
      <w:r w:rsidR="00010E81">
        <w:rPr>
          <w:rFonts w:ascii="Times New Roman" w:hAnsi="Times New Roman" w:cs="Times New Roman"/>
          <w:sz w:val="28"/>
          <w:szCs w:val="28"/>
          <w:lang w:val="en-US"/>
        </w:rPr>
        <w:t xml:space="preserve"> (8)</w:t>
      </w:r>
      <w:r w:rsidR="00152C41">
        <w:rPr>
          <w:rFonts w:ascii="Times New Roman" w:hAnsi="Times New Roman" w:cs="Times New Roman"/>
          <w:sz w:val="28"/>
          <w:szCs w:val="28"/>
          <w:lang w:val="en-US"/>
        </w:rPr>
        <w:t xml:space="preserve"> </w:t>
      </w:r>
    </w:p>
    <w:p w14:paraId="10DFD474" w14:textId="78240DEC" w:rsidR="00C21BA4" w:rsidRPr="00097FDA" w:rsidRDefault="00152C41" w:rsidP="00152C41">
      <w:pPr>
        <w:widowControl w:val="0"/>
        <w:autoSpaceDE w:val="0"/>
        <w:autoSpaceDN w:val="0"/>
        <w:adjustRightInd w:val="0"/>
        <w:spacing w:after="26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F7FFD">
        <w:rPr>
          <w:rFonts w:ascii="Times New Roman" w:hAnsi="Times New Roman" w:cs="Times New Roman"/>
          <w:sz w:val="28"/>
          <w:szCs w:val="28"/>
          <w:lang w:val="en-US"/>
        </w:rPr>
        <w:t xml:space="preserve">первая </w:t>
      </w:r>
      <w:r w:rsidRPr="00097FDA">
        <w:rPr>
          <w:rFonts w:ascii="Times New Roman" w:hAnsi="Times New Roman" w:cs="Times New Roman"/>
          <w:sz w:val="28"/>
          <w:szCs w:val="28"/>
          <w:lang w:val="en-US"/>
        </w:rPr>
        <w:t xml:space="preserve">часть цены, </w:t>
      </w:r>
      <w:r w:rsidR="005F7FFD">
        <w:rPr>
          <w:rFonts w:ascii="Times New Roman" w:hAnsi="Times New Roman" w:cs="Times New Roman"/>
          <w:sz w:val="28"/>
          <w:szCs w:val="28"/>
          <w:lang w:val="en-US"/>
        </w:rPr>
        <w:t>которая определяется</w:t>
      </w:r>
      <w:r w:rsidRPr="00097FDA">
        <w:rPr>
          <w:rFonts w:ascii="Times New Roman" w:hAnsi="Times New Roman" w:cs="Times New Roman"/>
          <w:sz w:val="28"/>
          <w:szCs w:val="28"/>
          <w:lang w:val="en-US"/>
        </w:rPr>
        <w:t xml:space="preserve"> фунд</w:t>
      </w:r>
      <w:r>
        <w:rPr>
          <w:rFonts w:ascii="Times New Roman" w:hAnsi="Times New Roman" w:cs="Times New Roman"/>
          <w:sz w:val="28"/>
          <w:szCs w:val="28"/>
          <w:lang w:val="en-US"/>
        </w:rPr>
        <w:t>аментальными факторами</w:t>
      </w:r>
    </w:p>
    <w:p w14:paraId="76C8F73A" w14:textId="1FC23583" w:rsidR="00C21BA4" w:rsidRPr="00097FDA" w:rsidRDefault="006338ED" w:rsidP="00010E81">
      <w:pPr>
        <w:widowControl w:val="0"/>
        <w:autoSpaceDE w:val="0"/>
        <w:autoSpaceDN w:val="0"/>
        <w:adjustRightInd w:val="0"/>
        <w:spacing w:after="260" w:line="360" w:lineRule="auto"/>
        <w:jc w:val="center"/>
        <w:rPr>
          <w:rFonts w:ascii="Times New Roman" w:hAnsi="Times New Roman" w:cs="Times New Roman"/>
          <w:sz w:val="28"/>
          <w:szCs w:val="28"/>
          <w:lang w:val="en-US"/>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t</m:t>
            </m:r>
          </m:sub>
        </m:sSub>
        <m:r>
          <w:rPr>
            <w:rFonts w:ascii="Cambria Math" w:hAnsi="Cambria Math" w:cs="Times New Roman"/>
            <w:sz w:val="28"/>
            <w:szCs w:val="28"/>
            <w:lang w:val="en-US"/>
          </w:rPr>
          <m:t>=</m:t>
        </m:r>
        <m:nary>
          <m:naryPr>
            <m:chr m:val="∑"/>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n</m:t>
            </m:r>
          </m:sup>
          <m:e>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t+n</m:t>
                    </m:r>
                  </m:sub>
                </m:sSub>
                <m:r>
                  <w:rPr>
                    <w:rFonts w:ascii="Cambria Math" w:hAnsi="Cambria Math" w:cs="Times New Roman"/>
                    <w:sz w:val="28"/>
                    <w:szCs w:val="28"/>
                    <w:lang w:val="en-US"/>
                  </w:rPr>
                  <m:t>)</m:t>
                </m:r>
              </m:num>
              <m:den>
                <m:sSup>
                  <m:sSupPr>
                    <m:ctrlPr>
                      <w:rPr>
                        <w:rFonts w:ascii="Cambria Math" w:hAnsi="Cambria Math" w:cs="Times New Roman"/>
                        <w:i/>
                        <w:sz w:val="28"/>
                        <w:szCs w:val="28"/>
                        <w:lang w:val="en-US"/>
                      </w:rPr>
                    </m:ctrlPr>
                  </m:sSupPr>
                  <m:e>
                    <m:r>
                      <w:rPr>
                        <w:rFonts w:ascii="Cambria Math" w:hAnsi="Cambria Math" w:cs="Times New Roman"/>
                        <w:sz w:val="28"/>
                        <w:szCs w:val="28"/>
                        <w:lang w:val="en-US"/>
                      </w:rPr>
                      <m:t>(1+r)</m:t>
                    </m:r>
                  </m:e>
                  <m:sup>
                    <m:r>
                      <w:rPr>
                        <w:rFonts w:ascii="Cambria Math" w:hAnsi="Cambria Math" w:cs="Times New Roman"/>
                        <w:sz w:val="28"/>
                        <w:szCs w:val="28"/>
                        <w:lang w:val="en-US"/>
                      </w:rPr>
                      <m:t>n</m:t>
                    </m:r>
                  </m:sup>
                </m:sSup>
              </m:den>
            </m:f>
          </m:e>
        </m:nary>
      </m:oMath>
      <w:r w:rsidR="00010E81">
        <w:rPr>
          <w:rFonts w:ascii="Times New Roman" w:hAnsi="Times New Roman" w:cs="Times New Roman"/>
          <w:sz w:val="28"/>
          <w:szCs w:val="28"/>
          <w:lang w:val="en-US"/>
        </w:rPr>
        <w:t xml:space="preserve"> (9)</w:t>
      </w:r>
    </w:p>
    <w:p w14:paraId="2C23DC58" w14:textId="6F4770E6" w:rsidR="00C21BA4" w:rsidRPr="00097FDA" w:rsidRDefault="00152C41" w:rsidP="00152C41">
      <w:pPr>
        <w:widowControl w:val="0"/>
        <w:autoSpaceDE w:val="0"/>
        <w:autoSpaceDN w:val="0"/>
        <w:adjustRightInd w:val="0"/>
        <w:spacing w:after="26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F7FFD">
        <w:rPr>
          <w:rFonts w:ascii="Times New Roman" w:hAnsi="Times New Roman" w:cs="Times New Roman"/>
          <w:sz w:val="28"/>
          <w:szCs w:val="28"/>
          <w:lang w:val="en-US"/>
        </w:rPr>
        <w:t xml:space="preserve">вторая часть – </w:t>
      </w:r>
      <w:r w:rsidRPr="00097FDA">
        <w:rPr>
          <w:rFonts w:ascii="Times New Roman" w:hAnsi="Times New Roman" w:cs="Times New Roman"/>
          <w:sz w:val="28"/>
          <w:szCs w:val="28"/>
          <w:lang w:val="en-US"/>
        </w:rPr>
        <w:t>составляющая</w:t>
      </w:r>
      <w:r w:rsidR="005F7FFD">
        <w:rPr>
          <w:rFonts w:ascii="Times New Roman" w:hAnsi="Times New Roman" w:cs="Times New Roman"/>
          <w:sz w:val="28"/>
          <w:szCs w:val="28"/>
          <w:lang w:val="en-US"/>
        </w:rPr>
        <w:t xml:space="preserve"> пузыря</w:t>
      </w:r>
    </w:p>
    <w:p w14:paraId="36E6F2F4" w14:textId="282CA02A" w:rsidR="002D6D72" w:rsidRPr="00097FDA" w:rsidRDefault="002D6D72"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 xml:space="preserve">Следовательно, стоимость акции </w:t>
      </w:r>
      <w:r w:rsidR="005F7FFD">
        <w:rPr>
          <w:rFonts w:ascii="Times New Roman" w:hAnsi="Times New Roman" w:cs="Times New Roman"/>
          <w:sz w:val="28"/>
          <w:szCs w:val="28"/>
          <w:lang w:val="en-US"/>
        </w:rPr>
        <w:t>это сумма</w:t>
      </w:r>
      <w:r w:rsidRPr="00097FDA">
        <w:rPr>
          <w:rFonts w:ascii="Times New Roman" w:hAnsi="Times New Roman" w:cs="Times New Roman"/>
          <w:sz w:val="28"/>
          <w:szCs w:val="28"/>
          <w:lang w:val="en-US"/>
        </w:rPr>
        <w:t xml:space="preserve"> фундаментальной стоимости </w:t>
      </w:r>
      <w:r w:rsidR="005F7FFD">
        <w:rPr>
          <w:rFonts w:ascii="Times New Roman" w:hAnsi="Times New Roman" w:cs="Times New Roman"/>
          <w:sz w:val="28"/>
          <w:szCs w:val="28"/>
          <w:lang w:val="en-US"/>
        </w:rPr>
        <w:t xml:space="preserve">акции </w:t>
      </w:r>
      <w:r w:rsidRPr="00097FDA">
        <w:rPr>
          <w:rFonts w:ascii="Times New Roman" w:hAnsi="Times New Roman" w:cs="Times New Roman"/>
          <w:sz w:val="28"/>
          <w:szCs w:val="28"/>
          <w:lang w:val="en-US"/>
        </w:rPr>
        <w:t>и составляющей пузыря.</w:t>
      </w:r>
    </w:p>
    <w:p w14:paraId="550357B3" w14:textId="0C26F528" w:rsidR="002D6D72" w:rsidRPr="00097FDA" w:rsidRDefault="005F7FFD"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Р</w:t>
      </w:r>
      <w:r w:rsidR="002D6D72" w:rsidRPr="00097FDA">
        <w:rPr>
          <w:rFonts w:ascii="Times New Roman" w:hAnsi="Times New Roman" w:cs="Times New Roman"/>
          <w:sz w:val="28"/>
          <w:szCs w:val="28"/>
          <w:lang w:val="en-US"/>
        </w:rPr>
        <w:t xml:space="preserve">ешение такого уравнения </w:t>
      </w:r>
      <w:r w:rsidR="008A0882">
        <w:rPr>
          <w:rFonts w:ascii="Times New Roman" w:hAnsi="Times New Roman" w:cs="Times New Roman"/>
          <w:sz w:val="28"/>
          <w:szCs w:val="28"/>
          <w:lang w:val="en-US"/>
        </w:rPr>
        <w:t>может быть представлено</w:t>
      </w:r>
      <w:r w:rsidR="002D6D72" w:rsidRPr="00097FDA">
        <w:rPr>
          <w:rFonts w:ascii="Times New Roman" w:hAnsi="Times New Roman" w:cs="Times New Roman"/>
          <w:sz w:val="28"/>
          <w:szCs w:val="28"/>
          <w:lang w:val="en-US"/>
        </w:rPr>
        <w:t xml:space="preserve"> следующим образом:</w:t>
      </w:r>
    </w:p>
    <w:p w14:paraId="7C485ECB" w14:textId="1E26E3CE" w:rsidR="002D6D72" w:rsidRPr="00097FDA" w:rsidRDefault="00152C41"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rPr>
        <w:t>Текущая</w:t>
      </w:r>
      <w:r w:rsidR="002D6D72" w:rsidRPr="00097FDA">
        <w:rPr>
          <w:rFonts w:ascii="Times New Roman" w:hAnsi="Times New Roman" w:cs="Times New Roman"/>
          <w:sz w:val="28"/>
          <w:szCs w:val="28"/>
          <w:lang w:val="en-US"/>
        </w:rPr>
        <w:t xml:space="preserve"> цена актива = фундаментальная стоимость + </w:t>
      </w:r>
      <w:r w:rsidR="008A0882">
        <w:rPr>
          <w:rFonts w:ascii="Times New Roman" w:hAnsi="Times New Roman" w:cs="Times New Roman"/>
          <w:sz w:val="28"/>
          <w:szCs w:val="28"/>
          <w:lang w:val="en-US"/>
        </w:rPr>
        <w:t>составляющая пузыря</w:t>
      </w:r>
      <w:r w:rsidR="002D6D72" w:rsidRPr="00097FDA">
        <w:rPr>
          <w:rFonts w:ascii="Times New Roman" w:hAnsi="Times New Roman" w:cs="Times New Roman"/>
          <w:sz w:val="28"/>
          <w:szCs w:val="28"/>
          <w:lang w:val="en-US"/>
        </w:rPr>
        <w:t>.</w:t>
      </w:r>
    </w:p>
    <w:p w14:paraId="7F6979BE" w14:textId="30B533DD" w:rsidR="002D6D72" w:rsidRPr="00097FDA" w:rsidRDefault="008A0882"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То есть это</w:t>
      </w:r>
      <w:r w:rsidR="002D6D72" w:rsidRPr="00097FDA">
        <w:rPr>
          <w:rFonts w:ascii="Times New Roman" w:hAnsi="Times New Roman" w:cs="Times New Roman"/>
          <w:sz w:val="28"/>
          <w:szCs w:val="28"/>
          <w:lang w:val="en-US"/>
        </w:rPr>
        <w:t xml:space="preserve"> уравнение может быть выражено как:</w:t>
      </w:r>
    </w:p>
    <w:p w14:paraId="6E80D110" w14:textId="467C5683" w:rsidR="00C21BA4" w:rsidRPr="00097FDA" w:rsidRDefault="006338ED" w:rsidP="00152C41">
      <w:pPr>
        <w:widowControl w:val="0"/>
        <w:autoSpaceDE w:val="0"/>
        <w:autoSpaceDN w:val="0"/>
        <w:adjustRightInd w:val="0"/>
        <w:spacing w:after="260" w:line="360" w:lineRule="auto"/>
        <w:jc w:val="center"/>
        <w:rPr>
          <w:rFonts w:ascii="Times New Roman" w:hAnsi="Times New Roman" w:cs="Times New Roman"/>
          <w:sz w:val="28"/>
          <w:szCs w:val="28"/>
          <w:lang w:val="en-US"/>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lang w:val="en-US"/>
              </w:rPr>
              <m:t>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t</m:t>
            </m:r>
          </m:sub>
        </m:sSub>
      </m:oMath>
      <w:r w:rsidR="00010E81">
        <w:rPr>
          <w:rFonts w:ascii="Times New Roman" w:hAnsi="Times New Roman" w:cs="Times New Roman"/>
          <w:sz w:val="28"/>
          <w:szCs w:val="28"/>
          <w:lang w:val="en-US"/>
        </w:rPr>
        <w:t xml:space="preserve"> (10)</w:t>
      </w:r>
    </w:p>
    <w:p w14:paraId="3073E8CA" w14:textId="600D99F5" w:rsidR="002D6D72" w:rsidRDefault="008A0882"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Подставив</w:t>
      </w:r>
      <w:r w:rsidR="00152C41">
        <w:rPr>
          <w:rFonts w:ascii="Times New Roman" w:hAnsi="Times New Roman" w:cs="Times New Roman"/>
          <w:sz w:val="28"/>
          <w:szCs w:val="28"/>
          <w:lang w:val="en-US"/>
        </w:rPr>
        <w:t xml:space="preserve"> выражение (10</w:t>
      </w:r>
      <w:r w:rsidR="002D6D72" w:rsidRPr="00097FDA">
        <w:rPr>
          <w:rFonts w:ascii="Times New Roman" w:hAnsi="Times New Roman" w:cs="Times New Roman"/>
          <w:sz w:val="28"/>
          <w:szCs w:val="28"/>
          <w:lang w:val="en-US"/>
        </w:rPr>
        <w:t>) вместо P</w:t>
      </w:r>
      <w:r w:rsidR="002D6D72" w:rsidRPr="00097FDA">
        <w:rPr>
          <w:rFonts w:ascii="Times New Roman" w:hAnsi="Times New Roman" w:cs="Times New Roman"/>
          <w:sz w:val="28"/>
          <w:szCs w:val="28"/>
          <w:vertAlign w:val="subscript"/>
          <w:lang w:val="en-US"/>
        </w:rPr>
        <w:t>t</w:t>
      </w:r>
      <w:r w:rsidR="00152C41">
        <w:rPr>
          <w:rFonts w:ascii="Times New Roman" w:hAnsi="Times New Roman" w:cs="Times New Roman"/>
          <w:sz w:val="28"/>
          <w:szCs w:val="28"/>
          <w:lang w:val="en-US"/>
        </w:rPr>
        <w:t xml:space="preserve"> в формулу (8</w:t>
      </w:r>
      <w:r w:rsidR="002D6D72" w:rsidRPr="00097FDA">
        <w:rPr>
          <w:rFonts w:ascii="Times New Roman" w:hAnsi="Times New Roman" w:cs="Times New Roman"/>
          <w:sz w:val="28"/>
          <w:szCs w:val="28"/>
          <w:lang w:val="en-US"/>
        </w:rPr>
        <w:t xml:space="preserve">), </w:t>
      </w:r>
      <w:r w:rsidR="00152C41">
        <w:rPr>
          <w:rFonts w:ascii="Times New Roman" w:hAnsi="Times New Roman" w:cs="Times New Roman"/>
          <w:sz w:val="28"/>
          <w:szCs w:val="28"/>
          <w:lang w:val="en-US"/>
        </w:rPr>
        <w:t>получим уравнение (11</w:t>
      </w:r>
      <w:r w:rsidR="002D6D72" w:rsidRPr="00097FDA">
        <w:rPr>
          <w:rFonts w:ascii="Times New Roman" w:hAnsi="Times New Roman" w:cs="Times New Roman"/>
          <w:sz w:val="28"/>
          <w:szCs w:val="28"/>
          <w:lang w:val="en-US"/>
        </w:rPr>
        <w:t>), которое показывает, что пузырь растет с темпом r.</w:t>
      </w:r>
    </w:p>
    <w:p w14:paraId="4D8BE98C" w14:textId="7311FF7C" w:rsidR="00C21BA4" w:rsidRPr="00097FDA" w:rsidRDefault="006338ED" w:rsidP="00152C41">
      <w:pPr>
        <w:widowControl w:val="0"/>
        <w:autoSpaceDE w:val="0"/>
        <w:autoSpaceDN w:val="0"/>
        <w:adjustRightInd w:val="0"/>
        <w:spacing w:after="260" w:line="360" w:lineRule="auto"/>
        <w:jc w:val="center"/>
        <w:rPr>
          <w:rFonts w:ascii="Times New Roman" w:hAnsi="Times New Roman" w:cs="Times New Roman"/>
          <w:sz w:val="28"/>
          <w:szCs w:val="28"/>
          <w:lang w:val="en-US"/>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t</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t+1</m:t>
                </m:r>
              </m:sub>
            </m:sSub>
            <m:r>
              <w:rPr>
                <w:rFonts w:ascii="Cambria Math" w:hAnsi="Cambria Math" w:cs="Times New Roman"/>
                <w:sz w:val="28"/>
                <w:szCs w:val="28"/>
                <w:lang w:val="en-US"/>
              </w:rPr>
              <m:t>)</m:t>
            </m:r>
          </m:num>
          <m:den>
            <m:r>
              <w:rPr>
                <w:rFonts w:ascii="Cambria Math" w:hAnsi="Cambria Math" w:cs="Times New Roman"/>
                <w:sz w:val="28"/>
                <w:szCs w:val="28"/>
                <w:lang w:val="en-US"/>
              </w:rPr>
              <m:t>1+r</m:t>
            </m:r>
          </m:den>
        </m:f>
        <m:box>
          <m:boxPr>
            <m:opEmu m:val="1"/>
            <m:ctrlPr>
              <w:rPr>
                <w:rFonts w:ascii="Cambria Math" w:hAnsi="Cambria Math" w:cs="Times New Roman"/>
                <w:i/>
                <w:sz w:val="28"/>
                <w:szCs w:val="28"/>
                <w:lang w:val="en-US"/>
              </w:rPr>
            </m:ctrlPr>
          </m:boxPr>
          <m:e>
            <m:groupChr>
              <m:groupChrPr>
                <m:chr m:val="⇔"/>
                <m:pos m:val="top"/>
                <m:ctrlPr>
                  <w:rPr>
                    <w:rFonts w:ascii="Cambria Math" w:hAnsi="Cambria Math" w:cs="Times New Roman"/>
                    <w:i/>
                    <w:sz w:val="28"/>
                    <w:szCs w:val="28"/>
                    <w:lang w:val="en-US"/>
                  </w:rPr>
                </m:ctrlPr>
              </m:groupChrPr>
              <m:e/>
            </m:groupChr>
            <m:r>
              <w:rPr>
                <w:rFonts w:ascii="Cambria Math" w:hAnsi="Cambria Math" w:cs="Times New Roman"/>
                <w:sz w:val="28"/>
                <w:szCs w:val="28"/>
                <w:lang w:val="en-US"/>
              </w:rPr>
              <m:t>(1+r)</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t</m:t>
                </m:r>
              </m:sub>
            </m:sSub>
          </m:e>
        </m:box>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t</m:t>
            </m:r>
          </m:sub>
        </m:sSub>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t+1</m:t>
                </m:r>
              </m:sub>
            </m:sSub>
          </m:e>
        </m:d>
      </m:oMath>
      <w:r w:rsidR="00010E81">
        <w:rPr>
          <w:rFonts w:ascii="Times New Roman" w:hAnsi="Times New Roman" w:cs="Times New Roman"/>
          <w:sz w:val="28"/>
          <w:szCs w:val="28"/>
          <w:lang w:val="en-US"/>
        </w:rPr>
        <w:t xml:space="preserve"> (11)</w:t>
      </w:r>
    </w:p>
    <w:p w14:paraId="16691E75" w14:textId="04D841A5" w:rsidR="002D6D72" w:rsidRDefault="002D6D72"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 xml:space="preserve">Рассмотрим </w:t>
      </w:r>
      <w:r w:rsidR="00152C41">
        <w:rPr>
          <w:rFonts w:ascii="Times New Roman" w:hAnsi="Times New Roman" w:cs="Times New Roman"/>
          <w:sz w:val="28"/>
          <w:szCs w:val="28"/>
          <w:lang w:val="en-US"/>
        </w:rPr>
        <w:t>случай для уравнения (9</w:t>
      </w:r>
      <w:r w:rsidRPr="00097FDA">
        <w:rPr>
          <w:rFonts w:ascii="Times New Roman" w:hAnsi="Times New Roman" w:cs="Times New Roman"/>
          <w:sz w:val="28"/>
          <w:szCs w:val="28"/>
          <w:lang w:val="en-US"/>
        </w:rPr>
        <w:t>), когда n → ∞:</w:t>
      </w:r>
    </w:p>
    <w:p w14:paraId="18178968" w14:textId="065D003E" w:rsidR="00BC41E1" w:rsidRPr="00097FDA" w:rsidRDefault="006338ED" w:rsidP="00152C41">
      <w:pPr>
        <w:widowControl w:val="0"/>
        <w:autoSpaceDE w:val="0"/>
        <w:autoSpaceDN w:val="0"/>
        <w:adjustRightInd w:val="0"/>
        <w:spacing w:after="260" w:line="360" w:lineRule="auto"/>
        <w:jc w:val="center"/>
        <w:rPr>
          <w:rFonts w:ascii="Times New Roman" w:hAnsi="Times New Roman" w:cs="Times New Roman"/>
          <w:sz w:val="28"/>
          <w:szCs w:val="28"/>
          <w:lang w:val="en-US"/>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t</m:t>
            </m:r>
          </m:sub>
        </m:sSub>
        <m:r>
          <w:rPr>
            <w:rFonts w:ascii="Cambria Math" w:hAnsi="Cambria Math" w:cs="Times New Roman"/>
            <w:sz w:val="28"/>
            <w:szCs w:val="28"/>
            <w:lang w:val="en-US"/>
          </w:rPr>
          <m:t>=</m:t>
        </m:r>
        <m:nary>
          <m:naryPr>
            <m:chr m:val="∑"/>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n</m:t>
            </m:r>
          </m:sup>
          <m:e>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t+i</m:t>
                    </m:r>
                  </m:sub>
                </m:sSub>
                <m:r>
                  <w:rPr>
                    <w:rFonts w:ascii="Cambria Math" w:hAnsi="Cambria Math" w:cs="Times New Roman"/>
                    <w:sz w:val="28"/>
                    <w:szCs w:val="28"/>
                    <w:lang w:val="en-US"/>
                  </w:rPr>
                  <m:t>)</m:t>
                </m:r>
              </m:num>
              <m:den>
                <m:sSup>
                  <m:sSupPr>
                    <m:ctrlPr>
                      <w:rPr>
                        <w:rFonts w:ascii="Cambria Math" w:hAnsi="Cambria Math" w:cs="Times New Roman"/>
                        <w:i/>
                        <w:sz w:val="28"/>
                        <w:szCs w:val="28"/>
                        <w:lang w:val="en-US"/>
                      </w:rPr>
                    </m:ctrlPr>
                  </m:sSupPr>
                  <m:e>
                    <m:r>
                      <w:rPr>
                        <w:rFonts w:ascii="Cambria Math" w:hAnsi="Cambria Math" w:cs="Times New Roman"/>
                        <w:sz w:val="28"/>
                        <w:szCs w:val="28"/>
                        <w:lang w:val="en-US"/>
                      </w:rPr>
                      <m:t>(1+r)</m:t>
                    </m:r>
                  </m:e>
                  <m:sup>
                    <m:r>
                      <w:rPr>
                        <w:rFonts w:ascii="Cambria Math" w:hAnsi="Cambria Math" w:cs="Times New Roman"/>
                        <w:sz w:val="28"/>
                        <w:szCs w:val="28"/>
                        <w:lang w:val="en-US"/>
                      </w:rPr>
                      <m:t>i</m:t>
                    </m:r>
                  </m:sup>
                </m:sSup>
              </m:den>
            </m:f>
            <m:r>
              <w:rPr>
                <w:rFonts w:ascii="Cambria Math" w:hAnsi="Cambria Math" w:cs="Times New Roman"/>
                <w:sz w:val="28"/>
                <w:szCs w:val="28"/>
                <w:lang w:val="en-US"/>
              </w:rPr>
              <m:t>+</m:t>
            </m:r>
            <m:func>
              <m:funcPr>
                <m:ctrlPr>
                  <w:rPr>
                    <w:rFonts w:ascii="Cambria Math" w:hAnsi="Cambria Math" w:cs="Times New Roman"/>
                    <w:i/>
                    <w:sz w:val="28"/>
                    <w:szCs w:val="28"/>
                    <w:lang w:val="en-US"/>
                  </w:rPr>
                </m:ctrlPr>
              </m:funcPr>
              <m:fName>
                <m:limLow>
                  <m:limLowPr>
                    <m:ctrlPr>
                      <w:rPr>
                        <w:rFonts w:ascii="Cambria Math" w:hAnsi="Cambria Math" w:cs="Times New Roman"/>
                        <w:i/>
                        <w:sz w:val="28"/>
                        <w:szCs w:val="28"/>
                        <w:lang w:val="en-US"/>
                      </w:rPr>
                    </m:ctrlPr>
                  </m:limLowPr>
                  <m:e>
                    <m:r>
                      <m:rPr>
                        <m:sty m:val="p"/>
                      </m:rPr>
                      <w:rPr>
                        <w:rFonts w:ascii="Cambria Math" w:hAnsi="Cambria Math" w:cs="Times New Roman"/>
                        <w:sz w:val="28"/>
                        <w:szCs w:val="28"/>
                        <w:lang w:val="en-US"/>
                      </w:rPr>
                      <m:t>lim</m:t>
                    </m:r>
                  </m:e>
                  <m:lim>
                    <m:r>
                      <w:rPr>
                        <w:rFonts w:ascii="Cambria Math" w:hAnsi="Cambria Math" w:cs="Times New Roman"/>
                        <w:sz w:val="28"/>
                        <w:szCs w:val="28"/>
                        <w:lang w:val="en-US"/>
                      </w:rPr>
                      <m:t>n→∞</m:t>
                    </m:r>
                  </m:lim>
                </m:limLow>
              </m:fName>
              <m:e>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t+n</m:t>
                        </m:r>
                      </m:sub>
                    </m:sSub>
                    <m:r>
                      <w:rPr>
                        <w:rFonts w:ascii="Cambria Math" w:hAnsi="Cambria Math" w:cs="Times New Roman"/>
                        <w:sz w:val="28"/>
                        <w:szCs w:val="28"/>
                        <w:lang w:val="en-US"/>
                      </w:rPr>
                      <m:t>)</m:t>
                    </m:r>
                  </m:num>
                  <m:den>
                    <m:sSup>
                      <m:sSupPr>
                        <m:ctrlPr>
                          <w:rPr>
                            <w:rFonts w:ascii="Cambria Math" w:hAnsi="Cambria Math" w:cs="Times New Roman"/>
                            <w:i/>
                            <w:sz w:val="28"/>
                            <w:szCs w:val="28"/>
                            <w:lang w:val="en-US"/>
                          </w:rPr>
                        </m:ctrlPr>
                      </m:sSupPr>
                      <m:e>
                        <m:r>
                          <w:rPr>
                            <w:rFonts w:ascii="Cambria Math" w:hAnsi="Cambria Math" w:cs="Times New Roman"/>
                            <w:sz w:val="28"/>
                            <w:szCs w:val="28"/>
                            <w:lang w:val="en-US"/>
                          </w:rPr>
                          <m:t>(1+r)</m:t>
                        </m:r>
                      </m:e>
                      <m:sup>
                        <m:r>
                          <w:rPr>
                            <w:rFonts w:ascii="Cambria Math" w:hAnsi="Cambria Math" w:cs="Times New Roman"/>
                            <w:sz w:val="28"/>
                            <w:szCs w:val="28"/>
                            <w:lang w:val="en-US"/>
                          </w:rPr>
                          <m:t>n</m:t>
                        </m:r>
                      </m:sup>
                    </m:sSup>
                  </m:den>
                </m:f>
              </m:e>
            </m:func>
          </m:e>
        </m:nary>
      </m:oMath>
      <w:r w:rsidR="00010E81">
        <w:rPr>
          <w:rFonts w:ascii="Times New Roman" w:hAnsi="Times New Roman" w:cs="Times New Roman"/>
          <w:sz w:val="28"/>
          <w:szCs w:val="28"/>
          <w:lang w:val="en-US"/>
        </w:rPr>
        <w:t xml:space="preserve"> (12)</w:t>
      </w:r>
    </w:p>
    <w:p w14:paraId="59C23815" w14:textId="08547AE9" w:rsidR="002D6D72" w:rsidRPr="00152C41" w:rsidRDefault="008A0882" w:rsidP="00097FDA">
      <w:pPr>
        <w:widowControl w:val="0"/>
        <w:autoSpaceDE w:val="0"/>
        <w:autoSpaceDN w:val="0"/>
        <w:adjustRightInd w:val="0"/>
        <w:spacing w:after="260" w:line="360" w:lineRule="auto"/>
        <w:jc w:val="both"/>
        <w:rPr>
          <w:rFonts w:ascii="Times New Roman" w:hAnsi="Times New Roman" w:cs="Times New Roman"/>
          <w:sz w:val="28"/>
          <w:szCs w:val="28"/>
        </w:rPr>
      </w:pPr>
      <w:r>
        <w:rPr>
          <w:rFonts w:ascii="Times New Roman" w:hAnsi="Times New Roman" w:cs="Times New Roman"/>
          <w:sz w:val="28"/>
          <w:szCs w:val="28"/>
          <w:lang w:val="en-US"/>
        </w:rPr>
        <w:t>Если устремить</w:t>
      </w:r>
      <w:r w:rsidR="002D6D72" w:rsidRPr="00097FDA">
        <w:rPr>
          <w:rFonts w:ascii="Times New Roman" w:hAnsi="Times New Roman" w:cs="Times New Roman"/>
          <w:sz w:val="28"/>
          <w:szCs w:val="28"/>
          <w:lang w:val="en-US"/>
        </w:rPr>
        <w:t xml:space="preserve"> n </w:t>
      </w:r>
      <w:r>
        <w:rPr>
          <w:rFonts w:ascii="Times New Roman" w:hAnsi="Times New Roman" w:cs="Times New Roman"/>
          <w:sz w:val="28"/>
          <w:szCs w:val="28"/>
          <w:lang w:val="en-US"/>
        </w:rPr>
        <w:t>к бесконечности, то</w:t>
      </w:r>
      <w:r w:rsidR="002D6D72" w:rsidRPr="00097FDA">
        <w:rPr>
          <w:rFonts w:ascii="Times New Roman" w:hAnsi="Times New Roman" w:cs="Times New Roman"/>
          <w:sz w:val="28"/>
          <w:szCs w:val="28"/>
          <w:lang w:val="en-US"/>
        </w:rPr>
        <w:t xml:space="preserve"> предел </w:t>
      </w:r>
      <w:r>
        <w:rPr>
          <w:rFonts w:ascii="Times New Roman" w:hAnsi="Times New Roman" w:cs="Times New Roman"/>
          <w:sz w:val="28"/>
          <w:szCs w:val="28"/>
          <w:lang w:val="en-US"/>
        </w:rPr>
        <w:t xml:space="preserve">будет </w:t>
      </w:r>
      <w:r w:rsidR="002D6D72" w:rsidRPr="00097FDA">
        <w:rPr>
          <w:rFonts w:ascii="Times New Roman" w:hAnsi="Times New Roman" w:cs="Times New Roman"/>
          <w:sz w:val="28"/>
          <w:szCs w:val="28"/>
          <w:lang w:val="en-US"/>
        </w:rPr>
        <w:t xml:space="preserve">стремится к нулю, </w:t>
      </w:r>
      <w:r>
        <w:rPr>
          <w:rFonts w:ascii="Times New Roman" w:hAnsi="Times New Roman" w:cs="Times New Roman"/>
          <w:sz w:val="28"/>
          <w:szCs w:val="28"/>
          <w:lang w:val="en-US"/>
        </w:rPr>
        <w:t>следовательно</w:t>
      </w:r>
      <w:r w:rsidR="002D6D72" w:rsidRPr="00097FDA">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sidR="002D6D72" w:rsidRPr="00097FDA">
        <w:rPr>
          <w:rFonts w:ascii="Times New Roman" w:hAnsi="Times New Roman" w:cs="Times New Roman"/>
          <w:sz w:val="28"/>
          <w:szCs w:val="28"/>
          <w:lang w:val="en-US"/>
        </w:rPr>
        <w:t>этому составляющая</w:t>
      </w:r>
      <w:r>
        <w:rPr>
          <w:rFonts w:ascii="Times New Roman" w:hAnsi="Times New Roman" w:cs="Times New Roman"/>
          <w:sz w:val="28"/>
          <w:szCs w:val="28"/>
          <w:lang w:val="en-US"/>
        </w:rPr>
        <w:t xml:space="preserve"> пузыря исчезает, и стоимость акции </w:t>
      </w:r>
      <w:r w:rsidR="002D6D72" w:rsidRPr="00097FDA">
        <w:rPr>
          <w:rFonts w:ascii="Times New Roman" w:hAnsi="Times New Roman" w:cs="Times New Roman"/>
          <w:sz w:val="28"/>
          <w:szCs w:val="28"/>
          <w:lang w:val="en-US"/>
        </w:rPr>
        <w:t>определяе</w:t>
      </w:r>
      <w:r w:rsidR="00152C41">
        <w:rPr>
          <w:rFonts w:ascii="Times New Roman" w:hAnsi="Times New Roman" w:cs="Times New Roman"/>
          <w:sz w:val="28"/>
          <w:szCs w:val="28"/>
          <w:lang w:val="en-US"/>
        </w:rPr>
        <w:t xml:space="preserve">тся только </w:t>
      </w:r>
      <w:r>
        <w:rPr>
          <w:rFonts w:ascii="Times New Roman" w:hAnsi="Times New Roman" w:cs="Times New Roman"/>
          <w:sz w:val="28"/>
          <w:szCs w:val="28"/>
          <w:lang w:val="en-US"/>
        </w:rPr>
        <w:t>дивидендами</w:t>
      </w:r>
      <w:r w:rsidR="00152C41">
        <w:rPr>
          <w:rFonts w:ascii="Times New Roman" w:hAnsi="Times New Roman" w:cs="Times New Roman"/>
          <w:sz w:val="28"/>
          <w:szCs w:val="28"/>
        </w:rPr>
        <w:t xml:space="preserve">, </w:t>
      </w:r>
      <w:r>
        <w:rPr>
          <w:rFonts w:ascii="Times New Roman" w:hAnsi="Times New Roman" w:cs="Times New Roman"/>
          <w:sz w:val="28"/>
          <w:szCs w:val="28"/>
        </w:rPr>
        <w:t>поэтому</w:t>
      </w:r>
      <w:r w:rsidR="00152C41">
        <w:rPr>
          <w:rFonts w:ascii="Times New Roman" w:hAnsi="Times New Roman" w:cs="Times New Roman"/>
          <w:sz w:val="28"/>
          <w:szCs w:val="28"/>
        </w:rPr>
        <w:t xml:space="preserve"> на бесконечности </w:t>
      </w:r>
      <w:r>
        <w:rPr>
          <w:rFonts w:ascii="Times New Roman" w:hAnsi="Times New Roman" w:cs="Times New Roman"/>
          <w:sz w:val="28"/>
          <w:szCs w:val="28"/>
        </w:rPr>
        <w:t>получается</w:t>
      </w:r>
      <w:r w:rsidR="00152C41">
        <w:rPr>
          <w:rFonts w:ascii="Times New Roman" w:hAnsi="Times New Roman" w:cs="Times New Roman"/>
          <w:sz w:val="28"/>
          <w:szCs w:val="28"/>
        </w:rPr>
        <w:t xml:space="preserve"> </w:t>
      </w:r>
      <w:r>
        <w:rPr>
          <w:rFonts w:ascii="Times New Roman" w:hAnsi="Times New Roman" w:cs="Times New Roman"/>
          <w:sz w:val="28"/>
          <w:szCs w:val="28"/>
        </w:rPr>
        <w:t>справедливая цена акции</w:t>
      </w:r>
      <w:r w:rsidR="00152C41">
        <w:rPr>
          <w:rFonts w:ascii="Times New Roman" w:hAnsi="Times New Roman" w:cs="Times New Roman"/>
          <w:sz w:val="28"/>
          <w:szCs w:val="28"/>
        </w:rPr>
        <w:t>.</w:t>
      </w:r>
    </w:p>
    <w:p w14:paraId="7113E4A6" w14:textId="2A340DDA" w:rsidR="00036232" w:rsidRDefault="00152C41" w:rsidP="00097FDA">
      <w:pPr>
        <w:widowControl w:val="0"/>
        <w:autoSpaceDE w:val="0"/>
        <w:autoSpaceDN w:val="0"/>
        <w:adjustRightInd w:val="0"/>
        <w:spacing w:after="24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Уравнение (12</w:t>
      </w:r>
      <w:r w:rsidR="002D6D72" w:rsidRPr="00097FDA">
        <w:rPr>
          <w:rFonts w:ascii="Times New Roman" w:hAnsi="Times New Roman" w:cs="Times New Roman"/>
          <w:sz w:val="28"/>
          <w:szCs w:val="28"/>
          <w:lang w:val="en-US"/>
        </w:rPr>
        <w:t xml:space="preserve">) показывает, </w:t>
      </w:r>
      <w:r w:rsidR="008A0882">
        <w:rPr>
          <w:rFonts w:ascii="Times New Roman" w:hAnsi="Times New Roman" w:cs="Times New Roman"/>
          <w:sz w:val="28"/>
          <w:szCs w:val="28"/>
          <w:lang w:val="en-US"/>
        </w:rPr>
        <w:t>только фундаментальные факторы и прирост или убыток капитала на конец периода определяет текущую цену актива</w:t>
      </w:r>
      <w:r w:rsidR="002D6D72" w:rsidRPr="00097FDA">
        <w:rPr>
          <w:rFonts w:ascii="Times New Roman" w:hAnsi="Times New Roman" w:cs="Times New Roman"/>
          <w:sz w:val="28"/>
          <w:szCs w:val="28"/>
          <w:lang w:val="en-US"/>
        </w:rPr>
        <w:t xml:space="preserve">. Это </w:t>
      </w:r>
      <w:r w:rsidR="008A0882">
        <w:rPr>
          <w:rFonts w:ascii="Times New Roman" w:hAnsi="Times New Roman" w:cs="Times New Roman"/>
          <w:sz w:val="28"/>
          <w:szCs w:val="28"/>
          <w:lang w:val="en-US"/>
        </w:rPr>
        <w:t>и есть</w:t>
      </w:r>
      <w:r w:rsidR="002D6D72" w:rsidRPr="00097FDA">
        <w:rPr>
          <w:rFonts w:ascii="Times New Roman" w:hAnsi="Times New Roman" w:cs="Times New Roman"/>
          <w:sz w:val="28"/>
          <w:szCs w:val="28"/>
          <w:lang w:val="en-US"/>
        </w:rPr>
        <w:t xml:space="preserve"> рациональные ожидания, </w:t>
      </w:r>
      <w:r w:rsidR="008A0882">
        <w:rPr>
          <w:rFonts w:ascii="Times New Roman" w:hAnsi="Times New Roman" w:cs="Times New Roman"/>
          <w:sz w:val="28"/>
          <w:szCs w:val="28"/>
          <w:lang w:val="en-US"/>
        </w:rPr>
        <w:t xml:space="preserve">потому что ожидание является </w:t>
      </w:r>
      <w:r w:rsidR="002D6D72" w:rsidRPr="00097FDA">
        <w:rPr>
          <w:rFonts w:ascii="Times New Roman" w:hAnsi="Times New Roman" w:cs="Times New Roman"/>
          <w:sz w:val="28"/>
          <w:szCs w:val="28"/>
          <w:lang w:val="en-US"/>
        </w:rPr>
        <w:t>математическ</w:t>
      </w:r>
      <w:r w:rsidR="008A0882">
        <w:rPr>
          <w:rFonts w:ascii="Times New Roman" w:hAnsi="Times New Roman" w:cs="Times New Roman"/>
          <w:sz w:val="28"/>
          <w:szCs w:val="28"/>
          <w:lang w:val="en-US"/>
        </w:rPr>
        <w:t>им</w:t>
      </w:r>
      <w:r w:rsidR="002D6D72" w:rsidRPr="00097FDA">
        <w:rPr>
          <w:rFonts w:ascii="Times New Roman" w:hAnsi="Times New Roman" w:cs="Times New Roman"/>
          <w:sz w:val="28"/>
          <w:szCs w:val="28"/>
          <w:lang w:val="en-US"/>
        </w:rPr>
        <w:t xml:space="preserve"> ожидание</w:t>
      </w:r>
      <w:r w:rsidR="008A0882">
        <w:rPr>
          <w:rFonts w:ascii="Times New Roman" w:hAnsi="Times New Roman" w:cs="Times New Roman"/>
          <w:sz w:val="28"/>
          <w:szCs w:val="28"/>
          <w:lang w:val="en-US"/>
        </w:rPr>
        <w:t>м</w:t>
      </w:r>
      <w:r w:rsidR="002D6D72" w:rsidRPr="00097FDA">
        <w:rPr>
          <w:rFonts w:ascii="Times New Roman" w:hAnsi="Times New Roman" w:cs="Times New Roman"/>
          <w:sz w:val="28"/>
          <w:szCs w:val="28"/>
          <w:lang w:val="en-US"/>
        </w:rPr>
        <w:t xml:space="preserve"> </w:t>
      </w:r>
      <w:r w:rsidR="008A0882">
        <w:rPr>
          <w:rFonts w:ascii="Times New Roman" w:hAnsi="Times New Roman" w:cs="Times New Roman"/>
          <w:sz w:val="28"/>
          <w:szCs w:val="28"/>
          <w:lang w:val="en-US"/>
        </w:rPr>
        <w:t>цены актива в зависимости от известной информации</w:t>
      </w:r>
      <w:r w:rsidR="002D6D72" w:rsidRPr="00097FDA">
        <w:rPr>
          <w:rFonts w:ascii="Times New Roman" w:hAnsi="Times New Roman" w:cs="Times New Roman"/>
          <w:sz w:val="28"/>
          <w:szCs w:val="28"/>
          <w:lang w:val="en-US"/>
        </w:rPr>
        <w:t>.</w:t>
      </w:r>
      <w:r w:rsidR="000E790D" w:rsidRPr="00097FDA">
        <w:rPr>
          <w:rFonts w:ascii="Times New Roman" w:hAnsi="Times New Roman" w:cs="Times New Roman"/>
          <w:sz w:val="28"/>
          <w:szCs w:val="28"/>
          <w:lang w:val="en-US"/>
        </w:rPr>
        <w:t xml:space="preserve"> </w:t>
      </w:r>
    </w:p>
    <w:p w14:paraId="13F8B4EE" w14:textId="77777777" w:rsidR="006E3FFB" w:rsidRPr="00097FDA" w:rsidRDefault="006E3FFB" w:rsidP="00097FDA">
      <w:pPr>
        <w:widowControl w:val="0"/>
        <w:autoSpaceDE w:val="0"/>
        <w:autoSpaceDN w:val="0"/>
        <w:adjustRightInd w:val="0"/>
        <w:spacing w:after="240" w:line="360" w:lineRule="auto"/>
        <w:jc w:val="both"/>
        <w:rPr>
          <w:rFonts w:ascii="Times New Roman" w:hAnsi="Times New Roman" w:cs="Times New Roman"/>
          <w:sz w:val="28"/>
          <w:szCs w:val="28"/>
          <w:lang w:val="en-US"/>
        </w:rPr>
      </w:pPr>
    </w:p>
    <w:p w14:paraId="0AA228C9" w14:textId="5A47BD32" w:rsidR="005A17A7" w:rsidRPr="00097FDA" w:rsidRDefault="00011088" w:rsidP="00097FDA">
      <w:pPr>
        <w:pStyle w:val="2"/>
        <w:spacing w:line="360" w:lineRule="auto"/>
        <w:rPr>
          <w:rFonts w:ascii="Times New Roman" w:hAnsi="Times New Roman" w:cs="Times New Roman"/>
          <w:sz w:val="28"/>
          <w:szCs w:val="28"/>
        </w:rPr>
      </w:pPr>
      <w:bookmarkStart w:id="7" w:name="_Toc230890175"/>
      <w:bookmarkStart w:id="8" w:name="_Toc231574102"/>
      <w:r>
        <w:rPr>
          <w:rFonts w:ascii="Times New Roman" w:hAnsi="Times New Roman" w:cs="Times New Roman"/>
          <w:sz w:val="28"/>
          <w:szCs w:val="28"/>
        </w:rPr>
        <w:t xml:space="preserve">1.2 </w:t>
      </w:r>
      <w:r w:rsidR="00B35E18" w:rsidRPr="00097FDA">
        <w:rPr>
          <w:rFonts w:ascii="Times New Roman" w:hAnsi="Times New Roman" w:cs="Times New Roman"/>
          <w:sz w:val="28"/>
          <w:szCs w:val="28"/>
        </w:rPr>
        <w:t>Основные причины появления спекулятивных</w:t>
      </w:r>
      <w:r>
        <w:rPr>
          <w:rFonts w:ascii="Times New Roman" w:hAnsi="Times New Roman" w:cs="Times New Roman"/>
          <w:sz w:val="28"/>
          <w:szCs w:val="28"/>
        </w:rPr>
        <w:t xml:space="preserve"> финансовых</w:t>
      </w:r>
      <w:r w:rsidR="00B35E18" w:rsidRPr="00097FDA">
        <w:rPr>
          <w:rFonts w:ascii="Times New Roman" w:hAnsi="Times New Roman" w:cs="Times New Roman"/>
          <w:sz w:val="28"/>
          <w:szCs w:val="28"/>
        </w:rPr>
        <w:t xml:space="preserve"> </w:t>
      </w:r>
      <w:r>
        <w:rPr>
          <w:rFonts w:ascii="Times New Roman" w:hAnsi="Times New Roman" w:cs="Times New Roman"/>
          <w:sz w:val="28"/>
          <w:szCs w:val="28"/>
        </w:rPr>
        <w:t>«</w:t>
      </w:r>
      <w:r w:rsidR="00B35E18" w:rsidRPr="00097FDA">
        <w:rPr>
          <w:rFonts w:ascii="Times New Roman" w:hAnsi="Times New Roman" w:cs="Times New Roman"/>
          <w:sz w:val="28"/>
          <w:szCs w:val="28"/>
        </w:rPr>
        <w:t>пузырей</w:t>
      </w:r>
      <w:bookmarkEnd w:id="7"/>
      <w:r>
        <w:rPr>
          <w:rFonts w:ascii="Times New Roman" w:hAnsi="Times New Roman" w:cs="Times New Roman"/>
          <w:sz w:val="28"/>
          <w:szCs w:val="28"/>
        </w:rPr>
        <w:t>»</w:t>
      </w:r>
      <w:bookmarkEnd w:id="8"/>
    </w:p>
    <w:p w14:paraId="0A0357BA" w14:textId="2FA8C3B9" w:rsidR="005A17A7" w:rsidRPr="00097FDA" w:rsidRDefault="00011088" w:rsidP="00097FDA">
      <w:pPr>
        <w:pStyle w:val="3"/>
        <w:spacing w:line="360" w:lineRule="auto"/>
        <w:rPr>
          <w:rFonts w:ascii="Times New Roman" w:hAnsi="Times New Roman" w:cs="Times New Roman"/>
          <w:sz w:val="28"/>
          <w:szCs w:val="28"/>
          <w:lang w:val="en-US"/>
        </w:rPr>
      </w:pPr>
      <w:bookmarkStart w:id="9" w:name="_Toc230890176"/>
      <w:bookmarkStart w:id="10" w:name="_Toc231574103"/>
      <w:r>
        <w:rPr>
          <w:rFonts w:ascii="Times New Roman" w:hAnsi="Times New Roman" w:cs="Times New Roman"/>
          <w:sz w:val="28"/>
          <w:szCs w:val="28"/>
          <w:lang w:val="en-US"/>
        </w:rPr>
        <w:t xml:space="preserve">1.2.1 </w:t>
      </w:r>
      <w:r w:rsidR="005A17A7" w:rsidRPr="00097FDA">
        <w:rPr>
          <w:rFonts w:ascii="Times New Roman" w:hAnsi="Times New Roman" w:cs="Times New Roman"/>
          <w:sz w:val="28"/>
          <w:szCs w:val="28"/>
          <w:lang w:val="en-US"/>
        </w:rPr>
        <w:t>Стадность</w:t>
      </w:r>
      <w:bookmarkEnd w:id="9"/>
      <w:r>
        <w:rPr>
          <w:rFonts w:ascii="Times New Roman" w:hAnsi="Times New Roman" w:cs="Times New Roman"/>
          <w:sz w:val="28"/>
          <w:szCs w:val="28"/>
          <w:lang w:val="en-US"/>
        </w:rPr>
        <w:t xml:space="preserve"> как причина </w:t>
      </w:r>
      <w:r w:rsidR="00050520" w:rsidRPr="00097FDA">
        <w:rPr>
          <w:rFonts w:ascii="Times New Roman" w:hAnsi="Times New Roman" w:cs="Times New Roman"/>
          <w:sz w:val="28"/>
          <w:szCs w:val="28"/>
        </w:rPr>
        <w:t>появления спекулятивных</w:t>
      </w:r>
      <w:r w:rsidR="00050520">
        <w:rPr>
          <w:rFonts w:ascii="Times New Roman" w:hAnsi="Times New Roman" w:cs="Times New Roman"/>
          <w:sz w:val="28"/>
          <w:szCs w:val="28"/>
        </w:rPr>
        <w:t xml:space="preserve"> финансовых</w:t>
      </w:r>
      <w:r w:rsidR="00050520" w:rsidRPr="00097FDA">
        <w:rPr>
          <w:rFonts w:ascii="Times New Roman" w:hAnsi="Times New Roman" w:cs="Times New Roman"/>
          <w:sz w:val="28"/>
          <w:szCs w:val="28"/>
        </w:rPr>
        <w:t xml:space="preserve"> </w:t>
      </w:r>
      <w:r w:rsidR="00050520">
        <w:rPr>
          <w:rFonts w:ascii="Times New Roman" w:hAnsi="Times New Roman" w:cs="Times New Roman"/>
          <w:sz w:val="28"/>
          <w:szCs w:val="28"/>
        </w:rPr>
        <w:t>«</w:t>
      </w:r>
      <w:r w:rsidR="00050520" w:rsidRPr="00097FDA">
        <w:rPr>
          <w:rFonts w:ascii="Times New Roman" w:hAnsi="Times New Roman" w:cs="Times New Roman"/>
          <w:sz w:val="28"/>
          <w:szCs w:val="28"/>
        </w:rPr>
        <w:t>пузырей</w:t>
      </w:r>
      <w:r w:rsidR="00050520">
        <w:rPr>
          <w:rFonts w:ascii="Times New Roman" w:hAnsi="Times New Roman" w:cs="Times New Roman"/>
          <w:sz w:val="28"/>
          <w:szCs w:val="28"/>
        </w:rPr>
        <w:t>»</w:t>
      </w:r>
      <w:bookmarkEnd w:id="10"/>
    </w:p>
    <w:p w14:paraId="4B687463" w14:textId="77777777" w:rsidR="006E3FFB" w:rsidRDefault="006E3FFB" w:rsidP="006E3FFB">
      <w:pPr>
        <w:spacing w:after="140" w:line="360" w:lineRule="auto"/>
        <w:jc w:val="both"/>
        <w:rPr>
          <w:rFonts w:ascii="Times New Roman" w:eastAsia="Times New Roman" w:hAnsi="Times New Roman" w:cs="Times New Roman"/>
          <w:sz w:val="28"/>
        </w:rPr>
      </w:pPr>
      <w:bookmarkStart w:id="11" w:name="_Toc230890177"/>
      <w:r>
        <w:rPr>
          <w:rFonts w:ascii="Times New Roman" w:eastAsia="Times New Roman" w:hAnsi="Times New Roman" w:cs="Times New Roman"/>
          <w:sz w:val="28"/>
        </w:rPr>
        <w:t>Существуют исследования и данные, которые связывают появление финансовых пузырей и эффект "толпы" существующий на рынках спекулятивного поведения. Эффект "толпы" еще называют стадным поведением и оно часто проявляется, когда большое количество людей начинают уподобляться некоторым действиям определенной группы участников рынка. Это явление моделируется с помощью некоторых упрощений как, например, экстремальное поведение толпы во время паники, определяется моделями, рассматривающими толпу как скопление личностей, взаимодействующих между собой по типу трения частиц сыпучего материала, как песок на пляже.</w:t>
      </w:r>
    </w:p>
    <w:p w14:paraId="0145C99E" w14:textId="77777777" w:rsidR="006E3FFB" w:rsidRDefault="006E3FFB" w:rsidP="006E3FFB">
      <w:pPr>
        <w:spacing w:after="14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Стадность может прослеживаться во многих видах экономической деятельности, напрмер, разработка рекомендаций по инвестированию или в поведении цен IPO(Initial Public Offering), причудах и обычаях, в прогнозировании прибыли, корпоративном консерватизме  и в управлении порученным инвестиционным портфелем. Изучаются, в основном, побудительные мотивы, аналитиков в области инвестиций в момент решения вопроса о том, стоит ли примыкать к большинству. Более того, влияют ли на вероятность проявления стадности субъекта, экономические условия и индивидуальные черты его характера. Хотя может показаться, что сдледовать за чьей либо точкой зрения это нерациональное решение, однако, некоторые менеджеры для сохранения иммиджа и репутации могут последовать за толпой в случае недостаточности информации. Именно поэтому многие менеджеры могут пойти против собственных рациональных сигналов и последовать за толпой. То есть чем меньше у вас информации, тем сильнее побуждения следовать общей тенденции.</w:t>
      </w:r>
    </w:p>
    <w:p w14:paraId="6D546918" w14:textId="77777777" w:rsidR="006E3FFB" w:rsidRDefault="006E3FFB" w:rsidP="006E3FFB">
      <w:pPr>
        <w:spacing w:after="14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То есть исследования стадности можно разделить следующим образом:</w:t>
      </w:r>
    </w:p>
    <w:p w14:paraId="5A50AE7C" w14:textId="77777777" w:rsidR="006E3FFB" w:rsidRDefault="006E3FFB" w:rsidP="006E3FFB">
      <w:pPr>
        <w:spacing w:after="14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    Информационные каскады это ситуация, когда индивидуумы игнорируют или недооценивают имеющуюся у них информацию и вместо этого подражают другим сделавшим что-то, то есть практически запрыгивают на ступеньку уходящего поезда. Это происходит когда кусок информации у индивидуума гораздо меньше, чем агрегированная информация, которая содержится в обществе и передается индивидууму. Поэтому он пренебрегает своей информацией и действует как все. Такой эффект домино часто называется каскадом. Для развития информационного каскада необходимы два обязательных условия: последовательные решения действующих лиц, наблюдающих решения предыдущих действующих лиц; ограниченное пространство происходящего действия.</w:t>
      </w:r>
    </w:p>
    <w:p w14:paraId="6442BEA9" w14:textId="77777777" w:rsidR="006E3FFB" w:rsidRDefault="006E3FFB" w:rsidP="006E3FFB">
      <w:pPr>
        <w:spacing w:after="14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    Репутационная стадность, как и каскады, проявляется, когда индивидуум игнорирует собственную информацию в пользу другого мнения, но происходит это еще и по причине репутационной разницы. То есть индивидуум считает носителя общественной информации более умным или опытном или это более старший или уважаемый человек. Также известно, что чем старше прогнозист, тем сложнее он поддается эффекту репутационной стадности. И наоборот - чем меньше возраст прогнозиста, тем выше вероятность игнорирования своего мнения. Это вызвано тем, что трудно воспринимать и увадать точку зрения массы, которая по возрасту меньше, чем сам индивидуум.</w:t>
      </w:r>
    </w:p>
    <w:p w14:paraId="6F993DA5" w14:textId="77777777" w:rsidR="006E3FFB" w:rsidRDefault="006E3FFB" w:rsidP="006E3FFB">
      <w:pPr>
        <w:spacing w:after="14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    Аналитическая стадность проявляется, когда аналитик решает проанализировать информацию, которую он считает актуальной с данное время. То есть он считает, что в данный момент времени помимо него ее будут анализировать и другие аналитики, а это значит, что ему надо первее всех это сделать и извлечь выгоду первее всех. Но выгода основана как раз на том, что другие тоже будут анализировать, но такого не происходит и такой анализ не несет в себе прибыли.</w:t>
      </w:r>
    </w:p>
    <w:p w14:paraId="64DEE47E" w14:textId="77777777" w:rsidR="006E3FFB" w:rsidRDefault="006E3FFB" w:rsidP="006E3FFB">
      <w:pPr>
        <w:spacing w:after="14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 Эмпирическая стадность охватывает многие проявления "стадности", но ее невозможно отнести к конкретной модели или дать ей объяснение. Свидетельств стадности и группирования пенсионных фондов, фондов взаимных инвестиций и институциональных инвесторов действительно много, а проявляется она в диспропорциональном участии инвесторов в покупках или наоборот продажах одной и той же бумаги. В работах исследователей высказано предположение, что группирование может быть результатом инерционного мышления, называемого также "инвестированием на положительной обратной связи", например, покупка акций, показавших хороший рост в прошлом, или же повторение моделей покупки и продажи, широко применявшихся в прошлые периоды.</w:t>
      </w:r>
    </w:p>
    <w:p w14:paraId="55F091DC" w14:textId="77777777" w:rsidR="006E3FFB" w:rsidRDefault="006E3FFB" w:rsidP="006E3FFB">
      <w:pPr>
        <w:spacing w:after="24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Уже случались такие случаи, когда авторитетный человек давал прогноз и ему верили или, когда газета печатала оптимистичные прогнозы и акции взлетали, но ненадолго. Это все примеры проявления стадности. Следует ожидать, что информационные технологии и интернет выйдут на новые передовые рубежи, на которых сенсационные сообщения будут приводить к энтузиазму, заразительности, стадности и спекулятивньм пузырям на рынках этих акций.</w:t>
      </w:r>
    </w:p>
    <w:p w14:paraId="12E8846B" w14:textId="3D9A7E63" w:rsidR="00B964E3" w:rsidRPr="00097FDA" w:rsidRDefault="00050520" w:rsidP="00097FDA">
      <w:pPr>
        <w:pStyle w:val="3"/>
        <w:spacing w:line="360" w:lineRule="auto"/>
        <w:rPr>
          <w:rFonts w:ascii="Times New Roman" w:hAnsi="Times New Roman" w:cs="Times New Roman"/>
          <w:sz w:val="28"/>
          <w:szCs w:val="28"/>
          <w:lang w:val="en-US"/>
        </w:rPr>
      </w:pPr>
      <w:bookmarkStart w:id="12" w:name="_Toc231574104"/>
      <w:r>
        <w:rPr>
          <w:rFonts w:ascii="Times New Roman" w:hAnsi="Times New Roman" w:cs="Times New Roman"/>
          <w:sz w:val="28"/>
          <w:szCs w:val="28"/>
          <w:lang w:val="en-US"/>
        </w:rPr>
        <w:t xml:space="preserve">1.2.2 </w:t>
      </w:r>
      <w:r w:rsidR="00AD2ACE" w:rsidRPr="00097FDA">
        <w:rPr>
          <w:rFonts w:ascii="Times New Roman" w:hAnsi="Times New Roman" w:cs="Times New Roman"/>
          <w:sz w:val="28"/>
          <w:szCs w:val="28"/>
          <w:lang w:val="en-US"/>
        </w:rPr>
        <w:t>Дух азарта</w:t>
      </w:r>
      <w:bookmarkEnd w:id="11"/>
      <w:r>
        <w:rPr>
          <w:rFonts w:ascii="Times New Roman" w:hAnsi="Times New Roman" w:cs="Times New Roman"/>
          <w:sz w:val="28"/>
          <w:szCs w:val="28"/>
          <w:lang w:val="en-US"/>
        </w:rPr>
        <w:t xml:space="preserve"> как причина </w:t>
      </w:r>
      <w:r w:rsidRPr="00097FDA">
        <w:rPr>
          <w:rFonts w:ascii="Times New Roman" w:hAnsi="Times New Roman" w:cs="Times New Roman"/>
          <w:sz w:val="28"/>
          <w:szCs w:val="28"/>
        </w:rPr>
        <w:t>появления спекулятивных</w:t>
      </w:r>
      <w:r>
        <w:rPr>
          <w:rFonts w:ascii="Times New Roman" w:hAnsi="Times New Roman" w:cs="Times New Roman"/>
          <w:sz w:val="28"/>
          <w:szCs w:val="28"/>
        </w:rPr>
        <w:t xml:space="preserve"> финансовых</w:t>
      </w:r>
      <w:r w:rsidRPr="00097FDA">
        <w:rPr>
          <w:rFonts w:ascii="Times New Roman" w:hAnsi="Times New Roman" w:cs="Times New Roman"/>
          <w:sz w:val="28"/>
          <w:szCs w:val="28"/>
        </w:rPr>
        <w:t xml:space="preserve"> </w:t>
      </w:r>
      <w:r>
        <w:rPr>
          <w:rFonts w:ascii="Times New Roman" w:hAnsi="Times New Roman" w:cs="Times New Roman"/>
          <w:sz w:val="28"/>
          <w:szCs w:val="28"/>
        </w:rPr>
        <w:t>«</w:t>
      </w:r>
      <w:r w:rsidRPr="00097FDA">
        <w:rPr>
          <w:rFonts w:ascii="Times New Roman" w:hAnsi="Times New Roman" w:cs="Times New Roman"/>
          <w:sz w:val="28"/>
          <w:szCs w:val="28"/>
        </w:rPr>
        <w:t>пузырей</w:t>
      </w:r>
      <w:r>
        <w:rPr>
          <w:rFonts w:ascii="Times New Roman" w:hAnsi="Times New Roman" w:cs="Times New Roman"/>
          <w:sz w:val="28"/>
          <w:szCs w:val="28"/>
        </w:rPr>
        <w:t>»</w:t>
      </w:r>
      <w:bookmarkEnd w:id="12"/>
    </w:p>
    <w:p w14:paraId="3EF97C19" w14:textId="3F4E6196" w:rsidR="006E3FFB" w:rsidRDefault="006E3FFB" w:rsidP="006E3FFB">
      <w:pPr>
        <w:spacing w:after="14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Инвестиции на рынке акций</w:t>
      </w:r>
      <w:r>
        <w:rPr>
          <w:rStyle w:val="af2"/>
          <w:rFonts w:ascii="Times New Roman" w:eastAsia="Times New Roman" w:hAnsi="Times New Roman" w:cs="Times New Roman"/>
          <w:sz w:val="28"/>
        </w:rPr>
        <w:footnoteReference w:id="12"/>
      </w:r>
      <w:r>
        <w:rPr>
          <w:rFonts w:ascii="Times New Roman" w:eastAsia="Times New Roman" w:hAnsi="Times New Roman" w:cs="Times New Roman"/>
          <w:sz w:val="28"/>
        </w:rPr>
        <w:t xml:space="preserve"> - это своего рода лотерея или игра на деньги со многими инвесторами. Азартный дух игры на деньги, обычно проявляемый в лотереях и в казино, стал видным настроением во многих штатах США и, может быть, важным психологическим фактором при работе на рынке акций. Азартная игра - это больше, чем принятие рисков. Конечно, риск присутствует в азартной игре, но игра - это нечто большее.  Азартная игра связана с идеей относительно Игры. Азартная игра - это Игра. </w:t>
      </w:r>
    </w:p>
    <w:p w14:paraId="041AA29A" w14:textId="77777777" w:rsidR="006E3FFB" w:rsidRDefault="006E3FFB" w:rsidP="006E3FFB">
      <w:pPr>
        <w:spacing w:after="26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Азартная игра это случайная удача без навыка или личной причастности. Азартная игра- это деятельность, в которой человек рискует чем-то ценным, благодаря силам случая, находящимся полностью вне его контроля или вне любого рационального ожидания, в надежде получить или выиграть что-то большей стоимости, обычно, большее количество денег. </w:t>
      </w:r>
    </w:p>
    <w:p w14:paraId="0CDCA76B" w14:textId="77777777" w:rsidR="006E3FFB" w:rsidRDefault="006E3FFB" w:rsidP="006E3FFB">
      <w:pPr>
        <w:spacing w:after="260" w:line="360" w:lineRule="auto"/>
        <w:jc w:val="both"/>
        <w:rPr>
          <w:rFonts w:ascii="Times New Roman" w:eastAsia="Times New Roman" w:hAnsi="Times New Roman" w:cs="Times New Roman"/>
          <w:b/>
          <w:sz w:val="28"/>
        </w:rPr>
      </w:pPr>
      <w:r>
        <w:rPr>
          <w:rFonts w:ascii="Times New Roman" w:eastAsia="Times New Roman" w:hAnsi="Times New Roman" w:cs="Times New Roman"/>
          <w:sz w:val="28"/>
        </w:rPr>
        <w:t>Трудно оценить дух азарта индивидуальных инвесторов. Уместно предположить, что этот дух делает инвесторов склонными к стадности, так как они вкладывают деньги, имея малую долю информации. Это может также объяснять аномально большую волатильность цен и их потенциальную нестабильность. Ведь каждый раз делая прогноза на основании своей информации инвестор рискует деньгами, которые вкладывает. Особенно это усиливается кредитными плечами. За любым рисковым предприятие стоит мысль "а вдруг?", поэтому некоторые сделки заключенные на финансовых рынках могут быть лишь ставкой.</w:t>
      </w:r>
    </w:p>
    <w:p w14:paraId="547AF5F1" w14:textId="77777777" w:rsidR="006E3FFB" w:rsidRDefault="006E3FFB" w:rsidP="00097FDA">
      <w:pPr>
        <w:widowControl w:val="0"/>
        <w:autoSpaceDE w:val="0"/>
        <w:autoSpaceDN w:val="0"/>
        <w:adjustRightInd w:val="0"/>
        <w:spacing w:after="140" w:line="360" w:lineRule="auto"/>
        <w:jc w:val="both"/>
        <w:rPr>
          <w:rFonts w:ascii="Times New Roman" w:hAnsi="Times New Roman" w:cs="Times New Roman"/>
          <w:sz w:val="28"/>
          <w:szCs w:val="28"/>
          <w:lang w:val="en-US"/>
        </w:rPr>
      </w:pPr>
    </w:p>
    <w:p w14:paraId="0C3A0C8D" w14:textId="77777777" w:rsidR="006E3FFB" w:rsidRDefault="006E3FFB" w:rsidP="00097FDA">
      <w:pPr>
        <w:widowControl w:val="0"/>
        <w:autoSpaceDE w:val="0"/>
        <w:autoSpaceDN w:val="0"/>
        <w:adjustRightInd w:val="0"/>
        <w:spacing w:after="140" w:line="360" w:lineRule="auto"/>
        <w:jc w:val="both"/>
        <w:rPr>
          <w:rFonts w:ascii="Times New Roman" w:hAnsi="Times New Roman" w:cs="Times New Roman"/>
          <w:sz w:val="28"/>
          <w:szCs w:val="28"/>
          <w:lang w:val="en-US"/>
        </w:rPr>
      </w:pPr>
    </w:p>
    <w:p w14:paraId="2A002337" w14:textId="77777777" w:rsidR="006E3FFB" w:rsidRDefault="006E3FFB" w:rsidP="00097FDA">
      <w:pPr>
        <w:widowControl w:val="0"/>
        <w:autoSpaceDE w:val="0"/>
        <w:autoSpaceDN w:val="0"/>
        <w:adjustRightInd w:val="0"/>
        <w:spacing w:after="140" w:line="360" w:lineRule="auto"/>
        <w:jc w:val="both"/>
        <w:rPr>
          <w:rFonts w:ascii="Times New Roman" w:hAnsi="Times New Roman" w:cs="Times New Roman"/>
          <w:sz w:val="28"/>
          <w:szCs w:val="28"/>
          <w:lang w:val="en-US"/>
        </w:rPr>
      </w:pPr>
    </w:p>
    <w:p w14:paraId="6253ABFA" w14:textId="77777777" w:rsidR="006E3FFB" w:rsidRDefault="006E3FFB" w:rsidP="00097FDA">
      <w:pPr>
        <w:widowControl w:val="0"/>
        <w:autoSpaceDE w:val="0"/>
        <w:autoSpaceDN w:val="0"/>
        <w:adjustRightInd w:val="0"/>
        <w:spacing w:after="140" w:line="360" w:lineRule="auto"/>
        <w:jc w:val="both"/>
        <w:rPr>
          <w:rFonts w:ascii="Times New Roman" w:hAnsi="Times New Roman" w:cs="Times New Roman"/>
          <w:sz w:val="28"/>
          <w:szCs w:val="28"/>
          <w:lang w:val="en-US"/>
        </w:rPr>
      </w:pPr>
    </w:p>
    <w:p w14:paraId="315FD7FA" w14:textId="08D96084" w:rsidR="00521992" w:rsidRDefault="00050520" w:rsidP="00097FDA">
      <w:pPr>
        <w:pStyle w:val="3"/>
        <w:spacing w:line="360" w:lineRule="auto"/>
        <w:rPr>
          <w:rFonts w:ascii="Times New Roman" w:hAnsi="Times New Roman" w:cs="Times New Roman"/>
          <w:sz w:val="28"/>
          <w:szCs w:val="28"/>
        </w:rPr>
      </w:pPr>
      <w:bookmarkStart w:id="13" w:name="_Toc230890178"/>
      <w:bookmarkStart w:id="14" w:name="_Toc231574105"/>
      <w:r>
        <w:rPr>
          <w:rFonts w:ascii="Times New Roman" w:hAnsi="Times New Roman" w:cs="Times New Roman"/>
          <w:sz w:val="28"/>
          <w:szCs w:val="28"/>
          <w:lang w:val="en-US"/>
        </w:rPr>
        <w:t xml:space="preserve">1.2.3 </w:t>
      </w:r>
      <w:r w:rsidR="00AD2ACE" w:rsidRPr="00097FDA">
        <w:rPr>
          <w:rFonts w:ascii="Times New Roman" w:hAnsi="Times New Roman" w:cs="Times New Roman"/>
          <w:sz w:val="28"/>
          <w:szCs w:val="28"/>
          <w:lang w:val="en-US"/>
        </w:rPr>
        <w:t>Слухи</w:t>
      </w:r>
      <w:bookmarkEnd w:id="13"/>
      <w:r>
        <w:rPr>
          <w:rFonts w:ascii="Times New Roman" w:hAnsi="Times New Roman" w:cs="Times New Roman"/>
          <w:sz w:val="28"/>
          <w:szCs w:val="28"/>
          <w:lang w:val="en-US"/>
        </w:rPr>
        <w:t xml:space="preserve"> как причина </w:t>
      </w:r>
      <w:r w:rsidRPr="00097FDA">
        <w:rPr>
          <w:rFonts w:ascii="Times New Roman" w:hAnsi="Times New Roman" w:cs="Times New Roman"/>
          <w:sz w:val="28"/>
          <w:szCs w:val="28"/>
        </w:rPr>
        <w:t>появления спекулятивных</w:t>
      </w:r>
      <w:r>
        <w:rPr>
          <w:rFonts w:ascii="Times New Roman" w:hAnsi="Times New Roman" w:cs="Times New Roman"/>
          <w:sz w:val="28"/>
          <w:szCs w:val="28"/>
        </w:rPr>
        <w:t xml:space="preserve"> финансовых</w:t>
      </w:r>
      <w:r w:rsidRPr="00097FDA">
        <w:rPr>
          <w:rFonts w:ascii="Times New Roman" w:hAnsi="Times New Roman" w:cs="Times New Roman"/>
          <w:sz w:val="28"/>
          <w:szCs w:val="28"/>
        </w:rPr>
        <w:t xml:space="preserve"> </w:t>
      </w:r>
      <w:r>
        <w:rPr>
          <w:rFonts w:ascii="Times New Roman" w:hAnsi="Times New Roman" w:cs="Times New Roman"/>
          <w:sz w:val="28"/>
          <w:szCs w:val="28"/>
        </w:rPr>
        <w:t>«</w:t>
      </w:r>
      <w:r w:rsidRPr="00097FDA">
        <w:rPr>
          <w:rFonts w:ascii="Times New Roman" w:hAnsi="Times New Roman" w:cs="Times New Roman"/>
          <w:sz w:val="28"/>
          <w:szCs w:val="28"/>
        </w:rPr>
        <w:t>пузырей</w:t>
      </w:r>
      <w:r>
        <w:rPr>
          <w:rFonts w:ascii="Times New Roman" w:hAnsi="Times New Roman" w:cs="Times New Roman"/>
          <w:sz w:val="28"/>
          <w:szCs w:val="28"/>
        </w:rPr>
        <w:t>»</w:t>
      </w:r>
      <w:bookmarkEnd w:id="14"/>
    </w:p>
    <w:p w14:paraId="67091DC9" w14:textId="6526D180" w:rsidR="006E3FFB" w:rsidRDefault="006E3FFB" w:rsidP="006E3FFB">
      <w:pPr>
        <w:spacing w:after="14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На Уолл-Стрит есть высказывание</w:t>
      </w:r>
      <w:r>
        <w:rPr>
          <w:rStyle w:val="af2"/>
          <w:rFonts w:ascii="Times New Roman" w:eastAsia="Times New Roman" w:hAnsi="Times New Roman" w:cs="Times New Roman"/>
          <w:sz w:val="28"/>
        </w:rPr>
        <w:footnoteReference w:id="13"/>
      </w:r>
      <w:r>
        <w:rPr>
          <w:rFonts w:ascii="Times New Roman" w:eastAsia="Times New Roman" w:hAnsi="Times New Roman" w:cs="Times New Roman"/>
          <w:sz w:val="28"/>
        </w:rPr>
        <w:t>: "покупайте на слухах, а продавайте на новостях". Многие факты доказали, что слухи могут существенно управлять стадным поведением. Из слухов получаются идеи, а из идей появляются действия. Некоторые воспринимают слухи как информацию и начинают активно действовать. Третьи понимая, что этот слух будет популярен, стремятся на нем заработать, а четвертые сами распространяют слухи.</w:t>
      </w:r>
    </w:p>
    <w:p w14:paraId="63C886BA" w14:textId="77777777" w:rsidR="006E3FFB" w:rsidRDefault="006E3FFB" w:rsidP="006E3FFB">
      <w:pPr>
        <w:spacing w:after="14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Вот несколько примеров того как слухи могут появляться и распространяться. Один из наиболее известных слухов - полностью ложный слух относительно Американской Почтовой службы, который циркулировал по интернетовской электронной почте. Сообщение электронной почты утверждало, что "Конгрессмен Шнелл" представил "законопроект 602Р", позволяющий федеральному правительству налагать 5 центовый дополнительный налог на каждое сообщение электронной почты, доставленное по Интернету. Деньги собирались бы интернет-провайдерами и затем передавались бы Почтовому ведомству. Никакого такого законодательного предложения не существует. В действительности, никакого "Конгрессмена Шнелла" не существует. А Почтовая служба США отвергла любую возможность дополнительного налога на сообщения электронной почты, посланные по Интернету.</w:t>
      </w:r>
    </w:p>
    <w:p w14:paraId="15B40850" w14:textId="77777777" w:rsidR="006E3FFB" w:rsidRDefault="006E3FFB" w:rsidP="006E3FFB"/>
    <w:p w14:paraId="36AFA055" w14:textId="77777777" w:rsidR="006E3FFB" w:rsidRDefault="006E3FFB" w:rsidP="006E3FFB"/>
    <w:p w14:paraId="0AA6AA5C" w14:textId="77777777" w:rsidR="006E3FFB" w:rsidRDefault="006E3FFB" w:rsidP="006E3FFB"/>
    <w:p w14:paraId="44ED6810" w14:textId="77777777" w:rsidR="00521992" w:rsidRPr="00097FDA" w:rsidRDefault="00521992" w:rsidP="00097FDA">
      <w:pPr>
        <w:widowControl w:val="0"/>
        <w:autoSpaceDE w:val="0"/>
        <w:autoSpaceDN w:val="0"/>
        <w:adjustRightInd w:val="0"/>
        <w:spacing w:after="260" w:line="360" w:lineRule="auto"/>
        <w:jc w:val="both"/>
        <w:rPr>
          <w:rFonts w:ascii="Times New Roman" w:hAnsi="Times New Roman" w:cs="Times New Roman"/>
          <w:b/>
          <w:iCs/>
          <w:sz w:val="28"/>
          <w:szCs w:val="28"/>
          <w:lang w:val="en-US"/>
        </w:rPr>
      </w:pPr>
    </w:p>
    <w:p w14:paraId="5A31500B" w14:textId="1B2A65BF" w:rsidR="00A75E58" w:rsidRPr="00097FDA" w:rsidRDefault="007F7FC8" w:rsidP="00A75E58">
      <w:pPr>
        <w:pStyle w:val="2"/>
        <w:spacing w:line="360" w:lineRule="auto"/>
        <w:rPr>
          <w:rFonts w:ascii="Times New Roman" w:hAnsi="Times New Roman" w:cs="Times New Roman"/>
          <w:iCs/>
          <w:sz w:val="28"/>
          <w:szCs w:val="28"/>
        </w:rPr>
      </w:pPr>
      <w:bookmarkStart w:id="15" w:name="_Toc230890173"/>
      <w:bookmarkStart w:id="16" w:name="_Toc231574106"/>
      <w:r>
        <w:rPr>
          <w:rFonts w:ascii="Times New Roman" w:hAnsi="Times New Roman" w:cs="Times New Roman"/>
          <w:sz w:val="28"/>
          <w:szCs w:val="28"/>
        </w:rPr>
        <w:t>1.3 Проблема пред</w:t>
      </w:r>
      <w:r w:rsidR="00A75E58">
        <w:rPr>
          <w:rFonts w:ascii="Times New Roman" w:hAnsi="Times New Roman" w:cs="Times New Roman"/>
          <w:sz w:val="28"/>
          <w:szCs w:val="28"/>
        </w:rPr>
        <w:t>сказания финансовых «</w:t>
      </w:r>
      <w:r w:rsidR="00A75E58" w:rsidRPr="00097FDA">
        <w:rPr>
          <w:rFonts w:ascii="Times New Roman" w:hAnsi="Times New Roman" w:cs="Times New Roman"/>
          <w:sz w:val="28"/>
          <w:szCs w:val="28"/>
        </w:rPr>
        <w:t>пузырей</w:t>
      </w:r>
      <w:bookmarkEnd w:id="15"/>
      <w:r w:rsidR="00A75E58">
        <w:rPr>
          <w:rFonts w:ascii="Times New Roman" w:hAnsi="Times New Roman" w:cs="Times New Roman"/>
          <w:sz w:val="28"/>
          <w:szCs w:val="28"/>
        </w:rPr>
        <w:t>»</w:t>
      </w:r>
      <w:bookmarkEnd w:id="16"/>
    </w:p>
    <w:p w14:paraId="30D89E39" w14:textId="77777777" w:rsidR="00A75E58" w:rsidRPr="00097FDA" w:rsidRDefault="00A75E58" w:rsidP="00A75E58">
      <w:pPr>
        <w:widowControl w:val="0"/>
        <w:autoSpaceDE w:val="0"/>
        <w:autoSpaceDN w:val="0"/>
        <w:adjustRightInd w:val="0"/>
        <w:spacing w:after="260" w:line="360" w:lineRule="auto"/>
        <w:jc w:val="both"/>
        <w:rPr>
          <w:rFonts w:ascii="Times New Roman" w:hAnsi="Times New Roman" w:cs="Times New Roman"/>
          <w:iCs/>
          <w:sz w:val="28"/>
          <w:szCs w:val="28"/>
          <w:lang w:val="en-US"/>
        </w:rPr>
      </w:pPr>
      <w:r w:rsidRPr="00097FDA">
        <w:rPr>
          <w:rFonts w:ascii="Times New Roman" w:hAnsi="Times New Roman" w:cs="Times New Roman"/>
          <w:iCs/>
          <w:sz w:val="28"/>
          <w:szCs w:val="28"/>
          <w:lang w:val="en-US"/>
        </w:rPr>
        <w:t>Несмотря на большую актуальность проблемы прогнозирования пузырей и большое количество работ на эту тему, имеется множество белых пятен как в теории так и в их применении. Фактически основные проблемы данной темы сводятся к следующему:</w:t>
      </w:r>
    </w:p>
    <w:p w14:paraId="013ABD96" w14:textId="77777777" w:rsidR="00A75E58" w:rsidRPr="00097FDA" w:rsidRDefault="00A75E58" w:rsidP="00A75E58">
      <w:pPr>
        <w:widowControl w:val="0"/>
        <w:autoSpaceDE w:val="0"/>
        <w:autoSpaceDN w:val="0"/>
        <w:adjustRightInd w:val="0"/>
        <w:spacing w:after="260" w:line="360" w:lineRule="auto"/>
        <w:jc w:val="both"/>
        <w:rPr>
          <w:rFonts w:ascii="Times New Roman" w:hAnsi="Times New Roman" w:cs="Times New Roman"/>
          <w:iCs/>
          <w:sz w:val="28"/>
          <w:szCs w:val="28"/>
          <w:lang w:val="en-US"/>
        </w:rPr>
      </w:pPr>
      <w:r w:rsidRPr="00097FDA">
        <w:rPr>
          <w:rFonts w:ascii="Times New Roman" w:hAnsi="Times New Roman" w:cs="Times New Roman"/>
          <w:iCs/>
          <w:sz w:val="28"/>
          <w:szCs w:val="28"/>
          <w:lang w:val="en-US"/>
        </w:rPr>
        <w:t>-Недостаточность данных о рынках из-за закрытости организаций для внешних исследований.</w:t>
      </w:r>
    </w:p>
    <w:p w14:paraId="4587E4E8" w14:textId="77777777" w:rsidR="00A75E58" w:rsidRPr="00097FDA" w:rsidRDefault="00A75E58" w:rsidP="00A75E58">
      <w:pPr>
        <w:widowControl w:val="0"/>
        <w:autoSpaceDE w:val="0"/>
        <w:autoSpaceDN w:val="0"/>
        <w:adjustRightInd w:val="0"/>
        <w:spacing w:after="260" w:line="360" w:lineRule="auto"/>
        <w:jc w:val="both"/>
        <w:rPr>
          <w:rFonts w:ascii="Times New Roman" w:hAnsi="Times New Roman" w:cs="Times New Roman"/>
          <w:iCs/>
          <w:sz w:val="28"/>
          <w:szCs w:val="28"/>
          <w:lang w:val="en-US"/>
        </w:rPr>
      </w:pPr>
      <w:r w:rsidRPr="00097FDA">
        <w:rPr>
          <w:rFonts w:ascii="Times New Roman" w:hAnsi="Times New Roman" w:cs="Times New Roman"/>
          <w:iCs/>
          <w:sz w:val="28"/>
          <w:szCs w:val="28"/>
          <w:lang w:val="en-US"/>
        </w:rPr>
        <w:t>-Трудность исследований различных рынков.</w:t>
      </w:r>
    </w:p>
    <w:p w14:paraId="096561B7" w14:textId="77777777" w:rsidR="00A75E58" w:rsidRPr="00097FDA" w:rsidRDefault="00A75E58" w:rsidP="00A75E58">
      <w:pPr>
        <w:widowControl w:val="0"/>
        <w:autoSpaceDE w:val="0"/>
        <w:autoSpaceDN w:val="0"/>
        <w:adjustRightInd w:val="0"/>
        <w:spacing w:after="260" w:line="360" w:lineRule="auto"/>
        <w:jc w:val="both"/>
        <w:rPr>
          <w:rFonts w:ascii="Times New Roman" w:hAnsi="Times New Roman" w:cs="Times New Roman"/>
          <w:iCs/>
          <w:sz w:val="28"/>
          <w:szCs w:val="28"/>
          <w:lang w:val="en-US"/>
        </w:rPr>
      </w:pPr>
      <w:r w:rsidRPr="00097FDA">
        <w:rPr>
          <w:rFonts w:ascii="Times New Roman" w:hAnsi="Times New Roman" w:cs="Times New Roman"/>
          <w:iCs/>
          <w:sz w:val="28"/>
          <w:szCs w:val="28"/>
          <w:lang w:val="en-US"/>
        </w:rPr>
        <w:t>-Введение контроля может вызвать непредсказуемые последствия.</w:t>
      </w:r>
    </w:p>
    <w:p w14:paraId="116268B9" w14:textId="77777777" w:rsidR="00A75E58" w:rsidRPr="00097FDA" w:rsidRDefault="00A75E58" w:rsidP="00A75E58">
      <w:pPr>
        <w:widowControl w:val="0"/>
        <w:autoSpaceDE w:val="0"/>
        <w:autoSpaceDN w:val="0"/>
        <w:adjustRightInd w:val="0"/>
        <w:spacing w:after="260" w:line="360" w:lineRule="auto"/>
        <w:jc w:val="both"/>
        <w:rPr>
          <w:rFonts w:ascii="Times New Roman" w:hAnsi="Times New Roman" w:cs="Times New Roman"/>
          <w:iCs/>
          <w:sz w:val="28"/>
          <w:szCs w:val="28"/>
          <w:lang w:val="en-US"/>
        </w:rPr>
      </w:pPr>
      <w:r w:rsidRPr="00097FDA">
        <w:rPr>
          <w:rFonts w:ascii="Times New Roman" w:hAnsi="Times New Roman" w:cs="Times New Roman"/>
          <w:iCs/>
          <w:sz w:val="28"/>
          <w:szCs w:val="28"/>
          <w:lang w:val="en-US"/>
        </w:rPr>
        <w:t xml:space="preserve">Данная проблема должна прорабатываться вместе с появлением новых рынков, так как у двух разных рынков может быть разная логика образования пузырей. В пример можно привести рынок один товар и одна валюта и рынок венчурного инвестирования в интернет проекты. Первый рынок прост и надувание пузыря в нем зависит только от спекулянтов, а второй рынок более сложен и зависит от многих факторов и бывает, что пузырь надувается в несколько этапов. </w:t>
      </w:r>
    </w:p>
    <w:p w14:paraId="07584060" w14:textId="77777777" w:rsidR="00A75E58" w:rsidRPr="00097FDA" w:rsidRDefault="00A75E58" w:rsidP="00A75E58">
      <w:pPr>
        <w:widowControl w:val="0"/>
        <w:autoSpaceDE w:val="0"/>
        <w:autoSpaceDN w:val="0"/>
        <w:adjustRightInd w:val="0"/>
        <w:spacing w:after="260" w:line="360" w:lineRule="auto"/>
        <w:jc w:val="both"/>
        <w:rPr>
          <w:rFonts w:ascii="Times New Roman" w:hAnsi="Times New Roman" w:cs="Times New Roman"/>
          <w:iCs/>
          <w:sz w:val="28"/>
          <w:szCs w:val="28"/>
          <w:lang w:val="en-US"/>
        </w:rPr>
      </w:pPr>
      <w:r w:rsidRPr="00097FDA">
        <w:rPr>
          <w:rFonts w:ascii="Times New Roman" w:hAnsi="Times New Roman" w:cs="Times New Roman"/>
          <w:iCs/>
          <w:sz w:val="28"/>
          <w:szCs w:val="28"/>
          <w:lang w:val="en-US"/>
        </w:rPr>
        <w:t>С другой стороны невозможно следить за сложными рынками полно и в режиме реального времени, потому что рынок может зависеть не только от данных, цифр, статистики, продаж, но и от сегодняшнего настроения ключевых фигур рынка, новостей или субъективной оценки какого-то нового товара.</w:t>
      </w:r>
    </w:p>
    <w:p w14:paraId="5FAA5B12" w14:textId="4FF6B075" w:rsidR="00A75E58" w:rsidRPr="00097FDA" w:rsidRDefault="00A75E58" w:rsidP="00A75E58">
      <w:pPr>
        <w:widowControl w:val="0"/>
        <w:autoSpaceDE w:val="0"/>
        <w:autoSpaceDN w:val="0"/>
        <w:adjustRightInd w:val="0"/>
        <w:spacing w:after="260" w:line="360" w:lineRule="auto"/>
        <w:jc w:val="both"/>
        <w:rPr>
          <w:rFonts w:ascii="Times New Roman" w:hAnsi="Times New Roman" w:cs="Times New Roman"/>
          <w:iCs/>
          <w:sz w:val="28"/>
          <w:szCs w:val="28"/>
        </w:rPr>
      </w:pPr>
      <w:r w:rsidRPr="00097FDA">
        <w:rPr>
          <w:rFonts w:ascii="Times New Roman" w:hAnsi="Times New Roman" w:cs="Times New Roman"/>
          <w:iCs/>
          <w:sz w:val="28"/>
          <w:szCs w:val="28"/>
          <w:lang w:val="en-US"/>
        </w:rPr>
        <w:t>Но одна из самых больших проблем – что делать если известно, что на данном рынке надувается пузырь? Первое, что будут определять – что является причиной: спекуляции или причина глубже и надо, например, урезать финансирование, делая отрасль пузыря более эффективной. Но неизвестно к чему могут привести действия по контролю рынка. Можно огранич</w:t>
      </w:r>
      <w:r w:rsidR="003C561E">
        <w:rPr>
          <w:rFonts w:ascii="Times New Roman" w:hAnsi="Times New Roman" w:cs="Times New Roman"/>
          <w:iCs/>
          <w:sz w:val="28"/>
          <w:szCs w:val="28"/>
          <w:lang w:val="en-US"/>
        </w:rPr>
        <w:t xml:space="preserve">ить минимальные </w:t>
      </w:r>
      <w:r w:rsidR="003C561E">
        <w:rPr>
          <w:rFonts w:ascii="Times New Roman" w:hAnsi="Times New Roman" w:cs="Times New Roman"/>
          <w:iCs/>
          <w:sz w:val="28"/>
          <w:szCs w:val="28"/>
        </w:rPr>
        <w:t>за</w:t>
      </w:r>
      <w:r w:rsidRPr="00097FDA">
        <w:rPr>
          <w:rFonts w:ascii="Times New Roman" w:hAnsi="Times New Roman" w:cs="Times New Roman"/>
          <w:iCs/>
          <w:sz w:val="28"/>
          <w:szCs w:val="28"/>
          <w:lang w:val="en-US"/>
        </w:rPr>
        <w:t>купки, количество игроков, время, но результат не очевиден, рынок может пострадать сильнее, чем если бы на нем был пузырь. К тому же есть предположения, что рынки должны развиваться без вмешательства и контроля. Однако в современном обществе появляются такие сферы где нельзя вести контроль. Например криптовалюта bitcoin</w:t>
      </w:r>
      <w:r w:rsidRPr="00097FDA">
        <w:rPr>
          <w:rFonts w:ascii="Times New Roman" w:hAnsi="Times New Roman" w:cs="Times New Roman"/>
          <w:iCs/>
          <w:sz w:val="28"/>
          <w:szCs w:val="28"/>
        </w:rPr>
        <w:t xml:space="preserve"> – каждый может участвовать в спекуляциях, но никто не может контролировать. В связи в этим курс за пол</w:t>
      </w:r>
      <w:r w:rsidR="006D16D8">
        <w:rPr>
          <w:rFonts w:ascii="Times New Roman" w:hAnsi="Times New Roman" w:cs="Times New Roman"/>
          <w:iCs/>
          <w:sz w:val="28"/>
          <w:szCs w:val="28"/>
        </w:rPr>
        <w:t xml:space="preserve"> года менялся от одного цента к</w:t>
      </w:r>
      <w:r w:rsidRPr="00097FDA">
        <w:rPr>
          <w:rFonts w:ascii="Times New Roman" w:hAnsi="Times New Roman" w:cs="Times New Roman"/>
          <w:iCs/>
          <w:sz w:val="28"/>
          <w:szCs w:val="28"/>
        </w:rPr>
        <w:t xml:space="preserve"> двухста</w:t>
      </w:r>
      <w:r w:rsidR="006D16D8">
        <w:rPr>
          <w:rFonts w:ascii="Times New Roman" w:hAnsi="Times New Roman" w:cs="Times New Roman"/>
          <w:iCs/>
          <w:sz w:val="28"/>
          <w:szCs w:val="28"/>
        </w:rPr>
        <w:t>м долларам</w:t>
      </w:r>
      <w:r w:rsidRPr="00097FDA">
        <w:rPr>
          <w:rFonts w:ascii="Times New Roman" w:hAnsi="Times New Roman" w:cs="Times New Roman"/>
          <w:iCs/>
          <w:sz w:val="28"/>
          <w:szCs w:val="28"/>
        </w:rPr>
        <w:t>. Но раз это рынок замкнутый, врядли пузырь на нем может вызвать серьезные последствия, однако как идеальный ранок его рассматривать можно.</w:t>
      </w:r>
    </w:p>
    <w:p w14:paraId="2C0799B4" w14:textId="5474D401" w:rsidR="00AA0026" w:rsidRDefault="00A75E58" w:rsidP="00097FDA">
      <w:pPr>
        <w:widowControl w:val="0"/>
        <w:autoSpaceDE w:val="0"/>
        <w:autoSpaceDN w:val="0"/>
        <w:adjustRightInd w:val="0"/>
        <w:spacing w:after="260" w:line="360" w:lineRule="auto"/>
        <w:jc w:val="both"/>
        <w:rPr>
          <w:rFonts w:ascii="Times New Roman" w:hAnsi="Times New Roman" w:cs="Times New Roman"/>
          <w:b/>
          <w:iCs/>
          <w:sz w:val="28"/>
          <w:szCs w:val="28"/>
        </w:rPr>
      </w:pPr>
      <w:r>
        <w:rPr>
          <w:rFonts w:ascii="Times New Roman" w:hAnsi="Times New Roman" w:cs="Times New Roman"/>
          <w:iCs/>
          <w:sz w:val="28"/>
          <w:szCs w:val="28"/>
        </w:rPr>
        <w:t>Белые</w:t>
      </w:r>
      <w:r w:rsidRPr="00097FDA">
        <w:rPr>
          <w:rFonts w:ascii="Times New Roman" w:hAnsi="Times New Roman" w:cs="Times New Roman"/>
          <w:iCs/>
          <w:sz w:val="28"/>
          <w:szCs w:val="28"/>
        </w:rPr>
        <w:t xml:space="preserve"> пятна будут в данной теме всегда пока развиваются рыночные отношения, поэтому актуальность данной работы не уменьшается, а только увеличивается, так как появляется все больше и больше инструментов и способов спекуляций.</w:t>
      </w:r>
    </w:p>
    <w:p w14:paraId="20F6076D" w14:textId="77777777" w:rsidR="005018B1" w:rsidRDefault="005018B1" w:rsidP="00097FDA">
      <w:pPr>
        <w:widowControl w:val="0"/>
        <w:autoSpaceDE w:val="0"/>
        <w:autoSpaceDN w:val="0"/>
        <w:adjustRightInd w:val="0"/>
        <w:spacing w:after="260" w:line="360" w:lineRule="auto"/>
        <w:jc w:val="both"/>
        <w:rPr>
          <w:rFonts w:ascii="Times New Roman" w:hAnsi="Times New Roman" w:cs="Times New Roman"/>
          <w:b/>
          <w:iCs/>
          <w:sz w:val="28"/>
          <w:szCs w:val="28"/>
        </w:rPr>
      </w:pPr>
    </w:p>
    <w:p w14:paraId="1987AB01" w14:textId="77777777" w:rsidR="005018B1" w:rsidRDefault="005018B1" w:rsidP="00097FDA">
      <w:pPr>
        <w:widowControl w:val="0"/>
        <w:autoSpaceDE w:val="0"/>
        <w:autoSpaceDN w:val="0"/>
        <w:adjustRightInd w:val="0"/>
        <w:spacing w:after="260" w:line="360" w:lineRule="auto"/>
        <w:jc w:val="both"/>
        <w:rPr>
          <w:rFonts w:ascii="Times New Roman" w:hAnsi="Times New Roman" w:cs="Times New Roman"/>
          <w:b/>
          <w:iCs/>
          <w:sz w:val="28"/>
          <w:szCs w:val="28"/>
        </w:rPr>
      </w:pPr>
    </w:p>
    <w:p w14:paraId="04B80701" w14:textId="77777777" w:rsidR="005018B1" w:rsidRDefault="005018B1" w:rsidP="00097FDA">
      <w:pPr>
        <w:widowControl w:val="0"/>
        <w:autoSpaceDE w:val="0"/>
        <w:autoSpaceDN w:val="0"/>
        <w:adjustRightInd w:val="0"/>
        <w:spacing w:after="260" w:line="360" w:lineRule="auto"/>
        <w:jc w:val="both"/>
        <w:rPr>
          <w:rFonts w:ascii="Times New Roman" w:hAnsi="Times New Roman" w:cs="Times New Roman"/>
          <w:b/>
          <w:iCs/>
          <w:sz w:val="28"/>
          <w:szCs w:val="28"/>
        </w:rPr>
      </w:pPr>
    </w:p>
    <w:p w14:paraId="22F16956" w14:textId="77777777" w:rsidR="005018B1" w:rsidRDefault="005018B1" w:rsidP="00097FDA">
      <w:pPr>
        <w:widowControl w:val="0"/>
        <w:autoSpaceDE w:val="0"/>
        <w:autoSpaceDN w:val="0"/>
        <w:adjustRightInd w:val="0"/>
        <w:spacing w:after="260" w:line="360" w:lineRule="auto"/>
        <w:jc w:val="both"/>
        <w:rPr>
          <w:rFonts w:ascii="Times New Roman" w:hAnsi="Times New Roman" w:cs="Times New Roman"/>
          <w:b/>
          <w:iCs/>
          <w:sz w:val="28"/>
          <w:szCs w:val="28"/>
        </w:rPr>
      </w:pPr>
    </w:p>
    <w:p w14:paraId="2262D605" w14:textId="77777777" w:rsidR="005018B1" w:rsidRDefault="005018B1" w:rsidP="00097FDA">
      <w:pPr>
        <w:widowControl w:val="0"/>
        <w:autoSpaceDE w:val="0"/>
        <w:autoSpaceDN w:val="0"/>
        <w:adjustRightInd w:val="0"/>
        <w:spacing w:after="260" w:line="360" w:lineRule="auto"/>
        <w:jc w:val="both"/>
        <w:rPr>
          <w:rFonts w:ascii="Times New Roman" w:hAnsi="Times New Roman" w:cs="Times New Roman"/>
          <w:b/>
          <w:iCs/>
          <w:sz w:val="28"/>
          <w:szCs w:val="28"/>
        </w:rPr>
      </w:pPr>
    </w:p>
    <w:p w14:paraId="44B9461F" w14:textId="77777777" w:rsidR="005018B1" w:rsidRDefault="005018B1" w:rsidP="00097FDA">
      <w:pPr>
        <w:widowControl w:val="0"/>
        <w:autoSpaceDE w:val="0"/>
        <w:autoSpaceDN w:val="0"/>
        <w:adjustRightInd w:val="0"/>
        <w:spacing w:after="260" w:line="360" w:lineRule="auto"/>
        <w:jc w:val="both"/>
        <w:rPr>
          <w:rFonts w:ascii="Times New Roman" w:hAnsi="Times New Roman" w:cs="Times New Roman"/>
          <w:b/>
          <w:iCs/>
          <w:sz w:val="28"/>
          <w:szCs w:val="28"/>
        </w:rPr>
      </w:pPr>
    </w:p>
    <w:p w14:paraId="12C3F7F8" w14:textId="77777777" w:rsidR="005018B1" w:rsidRDefault="005018B1" w:rsidP="00097FDA">
      <w:pPr>
        <w:widowControl w:val="0"/>
        <w:autoSpaceDE w:val="0"/>
        <w:autoSpaceDN w:val="0"/>
        <w:adjustRightInd w:val="0"/>
        <w:spacing w:after="260" w:line="360" w:lineRule="auto"/>
        <w:jc w:val="both"/>
        <w:rPr>
          <w:rFonts w:ascii="Times New Roman" w:hAnsi="Times New Roman" w:cs="Times New Roman"/>
          <w:b/>
          <w:iCs/>
          <w:sz w:val="28"/>
          <w:szCs w:val="28"/>
        </w:rPr>
      </w:pPr>
    </w:p>
    <w:p w14:paraId="030C9D5E" w14:textId="77777777" w:rsidR="005018B1" w:rsidRDefault="005018B1" w:rsidP="00097FDA">
      <w:pPr>
        <w:widowControl w:val="0"/>
        <w:autoSpaceDE w:val="0"/>
        <w:autoSpaceDN w:val="0"/>
        <w:adjustRightInd w:val="0"/>
        <w:spacing w:after="260" w:line="360" w:lineRule="auto"/>
        <w:jc w:val="both"/>
        <w:rPr>
          <w:rFonts w:ascii="Times New Roman" w:hAnsi="Times New Roman" w:cs="Times New Roman"/>
          <w:b/>
          <w:iCs/>
          <w:sz w:val="28"/>
          <w:szCs w:val="28"/>
        </w:rPr>
      </w:pPr>
    </w:p>
    <w:p w14:paraId="15FDE270" w14:textId="77777777" w:rsidR="005018B1" w:rsidRDefault="005018B1" w:rsidP="00097FDA">
      <w:pPr>
        <w:widowControl w:val="0"/>
        <w:autoSpaceDE w:val="0"/>
        <w:autoSpaceDN w:val="0"/>
        <w:adjustRightInd w:val="0"/>
        <w:spacing w:after="260" w:line="360" w:lineRule="auto"/>
        <w:jc w:val="both"/>
        <w:rPr>
          <w:rFonts w:ascii="Times New Roman" w:hAnsi="Times New Roman" w:cs="Times New Roman"/>
          <w:b/>
          <w:iCs/>
          <w:sz w:val="28"/>
          <w:szCs w:val="28"/>
        </w:rPr>
      </w:pPr>
    </w:p>
    <w:p w14:paraId="47E49A83" w14:textId="77777777" w:rsidR="005018B1" w:rsidRDefault="005018B1" w:rsidP="00097FDA">
      <w:pPr>
        <w:widowControl w:val="0"/>
        <w:autoSpaceDE w:val="0"/>
        <w:autoSpaceDN w:val="0"/>
        <w:adjustRightInd w:val="0"/>
        <w:spacing w:after="260" w:line="360" w:lineRule="auto"/>
        <w:jc w:val="both"/>
        <w:rPr>
          <w:rFonts w:ascii="Times New Roman" w:hAnsi="Times New Roman" w:cs="Times New Roman"/>
          <w:b/>
          <w:iCs/>
          <w:sz w:val="28"/>
          <w:szCs w:val="28"/>
        </w:rPr>
      </w:pPr>
    </w:p>
    <w:p w14:paraId="28086A6F" w14:textId="77777777" w:rsidR="005018B1" w:rsidRDefault="005018B1" w:rsidP="00097FDA">
      <w:pPr>
        <w:widowControl w:val="0"/>
        <w:autoSpaceDE w:val="0"/>
        <w:autoSpaceDN w:val="0"/>
        <w:adjustRightInd w:val="0"/>
        <w:spacing w:after="260" w:line="360" w:lineRule="auto"/>
        <w:jc w:val="both"/>
        <w:rPr>
          <w:rFonts w:ascii="Times New Roman" w:hAnsi="Times New Roman" w:cs="Times New Roman"/>
          <w:b/>
          <w:iCs/>
          <w:sz w:val="28"/>
          <w:szCs w:val="28"/>
        </w:rPr>
      </w:pPr>
    </w:p>
    <w:p w14:paraId="65E7EBCE" w14:textId="77777777" w:rsidR="005018B1" w:rsidRPr="005018B1" w:rsidRDefault="005018B1" w:rsidP="00097FDA">
      <w:pPr>
        <w:widowControl w:val="0"/>
        <w:autoSpaceDE w:val="0"/>
        <w:autoSpaceDN w:val="0"/>
        <w:adjustRightInd w:val="0"/>
        <w:spacing w:after="260" w:line="360" w:lineRule="auto"/>
        <w:jc w:val="both"/>
        <w:rPr>
          <w:rFonts w:ascii="Times New Roman" w:hAnsi="Times New Roman" w:cs="Times New Roman"/>
          <w:b/>
          <w:iCs/>
          <w:sz w:val="28"/>
          <w:szCs w:val="28"/>
        </w:rPr>
      </w:pPr>
    </w:p>
    <w:p w14:paraId="4FF1D0F5" w14:textId="45FA6BBC" w:rsidR="00521992" w:rsidRPr="00097FDA" w:rsidRDefault="00B35E18" w:rsidP="00097FDA">
      <w:pPr>
        <w:pStyle w:val="1"/>
        <w:spacing w:line="360" w:lineRule="auto"/>
        <w:rPr>
          <w:rFonts w:ascii="Times New Roman" w:hAnsi="Times New Roman" w:cs="Times New Roman"/>
          <w:sz w:val="28"/>
          <w:szCs w:val="28"/>
        </w:rPr>
      </w:pPr>
      <w:bookmarkStart w:id="17" w:name="_Toc230890179"/>
      <w:bookmarkStart w:id="18" w:name="_Toc231574107"/>
      <w:r w:rsidRPr="00097FDA">
        <w:rPr>
          <w:rFonts w:ascii="Times New Roman" w:hAnsi="Times New Roman" w:cs="Times New Roman"/>
          <w:sz w:val="28"/>
          <w:szCs w:val="28"/>
        </w:rPr>
        <w:t>2</w:t>
      </w:r>
      <w:r w:rsidR="007D3B1B">
        <w:rPr>
          <w:rFonts w:ascii="Times New Roman" w:hAnsi="Times New Roman" w:cs="Times New Roman"/>
          <w:sz w:val="28"/>
          <w:szCs w:val="28"/>
        </w:rPr>
        <w:t>.</w:t>
      </w:r>
      <w:r w:rsidRPr="00097FDA">
        <w:rPr>
          <w:rFonts w:ascii="Times New Roman" w:hAnsi="Times New Roman" w:cs="Times New Roman"/>
          <w:sz w:val="28"/>
          <w:szCs w:val="28"/>
        </w:rPr>
        <w:t xml:space="preserve"> </w:t>
      </w:r>
      <w:r w:rsidR="007D3B1B">
        <w:rPr>
          <w:rFonts w:ascii="Times New Roman" w:hAnsi="Times New Roman" w:cs="Times New Roman"/>
          <w:sz w:val="28"/>
          <w:szCs w:val="28"/>
        </w:rPr>
        <w:t>Анализ методов</w:t>
      </w:r>
      <w:r w:rsidRPr="00097FDA">
        <w:rPr>
          <w:rFonts w:ascii="Times New Roman" w:hAnsi="Times New Roman" w:cs="Times New Roman"/>
          <w:sz w:val="28"/>
          <w:szCs w:val="28"/>
        </w:rPr>
        <w:t xml:space="preserve"> предсказания</w:t>
      </w:r>
      <w:r w:rsidR="007D3B1B">
        <w:rPr>
          <w:rFonts w:ascii="Times New Roman" w:hAnsi="Times New Roman" w:cs="Times New Roman"/>
          <w:sz w:val="28"/>
          <w:szCs w:val="28"/>
        </w:rPr>
        <w:t xml:space="preserve"> финансовых</w:t>
      </w:r>
      <w:r w:rsidRPr="00097FDA">
        <w:rPr>
          <w:rFonts w:ascii="Times New Roman" w:hAnsi="Times New Roman" w:cs="Times New Roman"/>
          <w:sz w:val="28"/>
          <w:szCs w:val="28"/>
        </w:rPr>
        <w:t xml:space="preserve"> </w:t>
      </w:r>
      <w:r w:rsidR="007D3B1B">
        <w:rPr>
          <w:rFonts w:ascii="Times New Roman" w:hAnsi="Times New Roman" w:cs="Times New Roman"/>
          <w:sz w:val="28"/>
          <w:szCs w:val="28"/>
        </w:rPr>
        <w:t>«</w:t>
      </w:r>
      <w:r w:rsidRPr="00097FDA">
        <w:rPr>
          <w:rFonts w:ascii="Times New Roman" w:hAnsi="Times New Roman" w:cs="Times New Roman"/>
          <w:sz w:val="28"/>
          <w:szCs w:val="28"/>
        </w:rPr>
        <w:t>пузырей</w:t>
      </w:r>
      <w:bookmarkEnd w:id="17"/>
      <w:r w:rsidR="007D3B1B">
        <w:rPr>
          <w:rFonts w:ascii="Times New Roman" w:hAnsi="Times New Roman" w:cs="Times New Roman"/>
          <w:sz w:val="28"/>
          <w:szCs w:val="28"/>
        </w:rPr>
        <w:t>»</w:t>
      </w:r>
      <w:bookmarkEnd w:id="18"/>
    </w:p>
    <w:p w14:paraId="27F49D73" w14:textId="56FADC14" w:rsidR="00521992" w:rsidRPr="00097FDA" w:rsidRDefault="00521992"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 xml:space="preserve">Для того чтобы </w:t>
      </w:r>
      <w:r w:rsidR="0092758D">
        <w:rPr>
          <w:rFonts w:ascii="Times New Roman" w:hAnsi="Times New Roman" w:cs="Times New Roman"/>
          <w:sz w:val="28"/>
          <w:szCs w:val="28"/>
          <w:lang w:val="en-US"/>
        </w:rPr>
        <w:t>экономика страны не рухнула</w:t>
      </w:r>
      <w:r w:rsidRPr="00097FDA">
        <w:rPr>
          <w:rFonts w:ascii="Times New Roman" w:hAnsi="Times New Roman" w:cs="Times New Roman"/>
          <w:sz w:val="28"/>
          <w:szCs w:val="28"/>
          <w:lang w:val="en-US"/>
        </w:rPr>
        <w:t xml:space="preserve"> и </w:t>
      </w:r>
      <w:r w:rsidR="0092758D">
        <w:rPr>
          <w:rFonts w:ascii="Times New Roman" w:hAnsi="Times New Roman" w:cs="Times New Roman"/>
          <w:sz w:val="28"/>
          <w:szCs w:val="28"/>
          <w:lang w:val="en-US"/>
        </w:rPr>
        <w:t>чтобы</w:t>
      </w:r>
      <w:r w:rsidRPr="00097FDA">
        <w:rPr>
          <w:rFonts w:ascii="Times New Roman" w:hAnsi="Times New Roman" w:cs="Times New Roman"/>
          <w:sz w:val="28"/>
          <w:szCs w:val="28"/>
          <w:lang w:val="en-US"/>
        </w:rPr>
        <w:t xml:space="preserve"> в ней</w:t>
      </w:r>
      <w:r w:rsidR="0092758D">
        <w:rPr>
          <w:rFonts w:ascii="Times New Roman" w:hAnsi="Times New Roman" w:cs="Times New Roman"/>
          <w:sz w:val="28"/>
          <w:szCs w:val="28"/>
          <w:lang w:val="en-US"/>
        </w:rPr>
        <w:t xml:space="preserve"> не возникло</w:t>
      </w:r>
      <w:r w:rsidRPr="00097FDA">
        <w:rPr>
          <w:rFonts w:ascii="Times New Roman" w:hAnsi="Times New Roman" w:cs="Times New Roman"/>
          <w:sz w:val="28"/>
          <w:szCs w:val="28"/>
          <w:lang w:val="en-US"/>
        </w:rPr>
        <w:t xml:space="preserve"> очередного кризиса, </w:t>
      </w:r>
      <w:r w:rsidR="0092758D">
        <w:rPr>
          <w:rFonts w:ascii="Times New Roman" w:hAnsi="Times New Roman" w:cs="Times New Roman"/>
          <w:sz w:val="28"/>
          <w:szCs w:val="28"/>
          <w:lang w:val="en-US"/>
        </w:rPr>
        <w:t>необходимо уметь выявлять</w:t>
      </w:r>
      <w:r w:rsidRPr="00097FDA">
        <w:rPr>
          <w:rFonts w:ascii="Times New Roman" w:hAnsi="Times New Roman" w:cs="Times New Roman"/>
          <w:sz w:val="28"/>
          <w:szCs w:val="28"/>
          <w:lang w:val="en-US"/>
        </w:rPr>
        <w:t xml:space="preserve">, </w:t>
      </w:r>
      <w:r w:rsidR="0092758D">
        <w:rPr>
          <w:rFonts w:ascii="Times New Roman" w:hAnsi="Times New Roman" w:cs="Times New Roman"/>
          <w:sz w:val="28"/>
          <w:szCs w:val="28"/>
          <w:lang w:val="en-US"/>
        </w:rPr>
        <w:t>где может появиться пузырь</w:t>
      </w:r>
      <w:r w:rsidRPr="00097FDA">
        <w:rPr>
          <w:rFonts w:ascii="Times New Roman" w:hAnsi="Times New Roman" w:cs="Times New Roman"/>
          <w:sz w:val="28"/>
          <w:szCs w:val="28"/>
          <w:lang w:val="en-US"/>
        </w:rPr>
        <w:t xml:space="preserve">. </w:t>
      </w:r>
      <w:r w:rsidR="0092758D">
        <w:rPr>
          <w:rFonts w:ascii="Times New Roman" w:hAnsi="Times New Roman" w:cs="Times New Roman"/>
          <w:sz w:val="28"/>
          <w:szCs w:val="28"/>
          <w:lang w:val="en-US"/>
        </w:rPr>
        <w:t>Есть мнен</w:t>
      </w:r>
      <w:r w:rsidR="00E710C2">
        <w:rPr>
          <w:rFonts w:ascii="Times New Roman" w:hAnsi="Times New Roman" w:cs="Times New Roman"/>
          <w:sz w:val="28"/>
          <w:szCs w:val="28"/>
          <w:lang w:val="en-US"/>
        </w:rPr>
        <w:t>ия, что именно резкий взлет цен и их</w:t>
      </w:r>
      <w:r w:rsidR="0092758D">
        <w:rPr>
          <w:rFonts w:ascii="Times New Roman" w:hAnsi="Times New Roman" w:cs="Times New Roman"/>
          <w:sz w:val="28"/>
          <w:szCs w:val="28"/>
          <w:lang w:val="en-US"/>
        </w:rPr>
        <w:t xml:space="preserve"> падени</w:t>
      </w:r>
      <w:r w:rsidR="00E710C2">
        <w:rPr>
          <w:rFonts w:ascii="Times New Roman" w:hAnsi="Times New Roman" w:cs="Times New Roman"/>
          <w:sz w:val="28"/>
          <w:szCs w:val="28"/>
          <w:lang w:val="en-US"/>
        </w:rPr>
        <w:t>е</w:t>
      </w:r>
      <w:r w:rsidR="0092758D">
        <w:rPr>
          <w:rFonts w:ascii="Times New Roman" w:hAnsi="Times New Roman" w:cs="Times New Roman"/>
          <w:sz w:val="28"/>
          <w:szCs w:val="28"/>
          <w:lang w:val="en-US"/>
        </w:rPr>
        <w:t xml:space="preserve"> ведут к кризисному периоду на некоторых рынках</w:t>
      </w:r>
      <w:r w:rsidRPr="00097FDA">
        <w:rPr>
          <w:rFonts w:ascii="Times New Roman" w:hAnsi="Times New Roman" w:cs="Times New Roman"/>
          <w:sz w:val="28"/>
          <w:szCs w:val="28"/>
          <w:lang w:val="en-US"/>
        </w:rPr>
        <w:t xml:space="preserve">. Первыми описанными </w:t>
      </w:r>
      <w:r w:rsidR="00E710C2">
        <w:rPr>
          <w:rFonts w:ascii="Times New Roman" w:hAnsi="Times New Roman" w:cs="Times New Roman"/>
          <w:sz w:val="28"/>
          <w:szCs w:val="28"/>
          <w:lang w:val="en-US"/>
        </w:rPr>
        <w:t>пузырями</w:t>
      </w:r>
      <w:r w:rsidRPr="00097FDA">
        <w:rPr>
          <w:rFonts w:ascii="Times New Roman" w:hAnsi="Times New Roman" w:cs="Times New Roman"/>
          <w:sz w:val="28"/>
          <w:szCs w:val="28"/>
          <w:lang w:val="en-US"/>
        </w:rPr>
        <w:t xml:space="preserve"> </w:t>
      </w:r>
      <w:r w:rsidR="00E710C2">
        <w:rPr>
          <w:rFonts w:ascii="Times New Roman" w:hAnsi="Times New Roman" w:cs="Times New Roman"/>
          <w:sz w:val="28"/>
          <w:szCs w:val="28"/>
          <w:lang w:val="en-US"/>
        </w:rPr>
        <w:t>были</w:t>
      </w:r>
      <w:r w:rsidRPr="00097FDA">
        <w:rPr>
          <w:rFonts w:ascii="Times New Roman" w:hAnsi="Times New Roman" w:cs="Times New Roman"/>
          <w:sz w:val="28"/>
          <w:szCs w:val="28"/>
          <w:lang w:val="en-US"/>
        </w:rPr>
        <w:t xml:space="preserve"> </w:t>
      </w:r>
      <w:r w:rsidR="00E710C2">
        <w:rPr>
          <w:rFonts w:ascii="Times New Roman" w:hAnsi="Times New Roman" w:cs="Times New Roman"/>
          <w:sz w:val="28"/>
          <w:szCs w:val="28"/>
          <w:lang w:val="en-US"/>
        </w:rPr>
        <w:t>- тюльпаномания ХVII века в Голландии</w:t>
      </w:r>
      <w:r w:rsidRPr="00097FDA">
        <w:rPr>
          <w:rFonts w:ascii="Times New Roman" w:hAnsi="Times New Roman" w:cs="Times New Roman"/>
          <w:sz w:val="28"/>
          <w:szCs w:val="28"/>
          <w:lang w:val="en-US"/>
        </w:rPr>
        <w:t xml:space="preserve"> и ажиотаж вокруг Компа</w:t>
      </w:r>
      <w:r w:rsidR="00E710C2">
        <w:rPr>
          <w:rFonts w:ascii="Times New Roman" w:hAnsi="Times New Roman" w:cs="Times New Roman"/>
          <w:sz w:val="28"/>
          <w:szCs w:val="28"/>
          <w:lang w:val="en-US"/>
        </w:rPr>
        <w:t xml:space="preserve">нии Южных морей в 1720-х годах в </w:t>
      </w:r>
      <w:r w:rsidRPr="00097FDA">
        <w:rPr>
          <w:rFonts w:ascii="Times New Roman" w:hAnsi="Times New Roman" w:cs="Times New Roman"/>
          <w:sz w:val="28"/>
          <w:szCs w:val="28"/>
          <w:lang w:val="en-US"/>
        </w:rPr>
        <w:t>Англи</w:t>
      </w:r>
      <w:r w:rsidR="00E710C2">
        <w:rPr>
          <w:rFonts w:ascii="Times New Roman" w:hAnsi="Times New Roman" w:cs="Times New Roman"/>
          <w:sz w:val="28"/>
          <w:szCs w:val="28"/>
          <w:lang w:val="en-US"/>
        </w:rPr>
        <w:t>и</w:t>
      </w:r>
      <w:r w:rsidR="003C561E">
        <w:rPr>
          <w:rStyle w:val="af2"/>
          <w:rFonts w:ascii="Times New Roman" w:hAnsi="Times New Roman" w:cs="Times New Roman"/>
          <w:sz w:val="28"/>
          <w:szCs w:val="28"/>
          <w:lang w:val="en-US"/>
        </w:rPr>
        <w:footnoteReference w:id="14"/>
      </w:r>
      <w:r w:rsidRPr="00097FDA">
        <w:rPr>
          <w:rFonts w:ascii="Times New Roman" w:hAnsi="Times New Roman" w:cs="Times New Roman"/>
          <w:sz w:val="28"/>
          <w:szCs w:val="28"/>
          <w:lang w:val="en-US"/>
        </w:rPr>
        <w:t xml:space="preserve">. </w:t>
      </w:r>
      <w:r w:rsidR="00E710C2">
        <w:rPr>
          <w:rFonts w:ascii="Times New Roman" w:hAnsi="Times New Roman" w:cs="Times New Roman"/>
          <w:sz w:val="28"/>
          <w:szCs w:val="28"/>
          <w:lang w:val="en-US"/>
        </w:rPr>
        <w:t>Обосновано это</w:t>
      </w:r>
      <w:r w:rsidRPr="00097FDA">
        <w:rPr>
          <w:rFonts w:ascii="Times New Roman" w:hAnsi="Times New Roman" w:cs="Times New Roman"/>
          <w:sz w:val="28"/>
          <w:szCs w:val="28"/>
          <w:lang w:val="en-US"/>
        </w:rPr>
        <w:t xml:space="preserve"> «финансиализацией» – </w:t>
      </w:r>
      <w:r w:rsidR="00E710C2">
        <w:rPr>
          <w:rFonts w:ascii="Times New Roman" w:hAnsi="Times New Roman" w:cs="Times New Roman"/>
          <w:sz w:val="28"/>
          <w:szCs w:val="28"/>
          <w:lang w:val="en-US"/>
        </w:rPr>
        <w:t xml:space="preserve">то есть </w:t>
      </w:r>
      <w:r w:rsidRPr="00097FDA">
        <w:rPr>
          <w:rFonts w:ascii="Times New Roman" w:hAnsi="Times New Roman" w:cs="Times New Roman"/>
          <w:sz w:val="28"/>
          <w:szCs w:val="28"/>
          <w:lang w:val="en-US"/>
        </w:rPr>
        <w:t xml:space="preserve">накоплением </w:t>
      </w:r>
      <w:r w:rsidR="00E710C2">
        <w:rPr>
          <w:rFonts w:ascii="Times New Roman" w:hAnsi="Times New Roman" w:cs="Times New Roman"/>
          <w:sz w:val="28"/>
          <w:szCs w:val="28"/>
          <w:lang w:val="en-US"/>
        </w:rPr>
        <w:t>избыточного капитала и вложения его вместо</w:t>
      </w:r>
      <w:r w:rsidRPr="00097FDA">
        <w:rPr>
          <w:rFonts w:ascii="Times New Roman" w:hAnsi="Times New Roman" w:cs="Times New Roman"/>
          <w:sz w:val="28"/>
          <w:szCs w:val="28"/>
          <w:lang w:val="en-US"/>
        </w:rPr>
        <w:t xml:space="preserve"> произв</w:t>
      </w:r>
      <w:r w:rsidR="00E710C2">
        <w:rPr>
          <w:rFonts w:ascii="Times New Roman" w:hAnsi="Times New Roman" w:cs="Times New Roman"/>
          <w:sz w:val="28"/>
          <w:szCs w:val="28"/>
          <w:lang w:val="en-US"/>
        </w:rPr>
        <w:t>одственной сферы в финансовые рынки и спекуляции</w:t>
      </w:r>
      <w:r w:rsidRPr="00097FDA">
        <w:rPr>
          <w:rFonts w:ascii="Times New Roman" w:hAnsi="Times New Roman" w:cs="Times New Roman"/>
          <w:sz w:val="28"/>
          <w:szCs w:val="28"/>
          <w:lang w:val="en-US"/>
        </w:rPr>
        <w:t>. Во многих странах мира постоянно надуваются</w:t>
      </w:r>
      <w:r w:rsidR="00E710C2">
        <w:rPr>
          <w:rFonts w:ascii="Times New Roman" w:hAnsi="Times New Roman" w:cs="Times New Roman"/>
          <w:sz w:val="28"/>
          <w:szCs w:val="28"/>
          <w:lang w:val="en-US"/>
        </w:rPr>
        <w:t xml:space="preserve"> и сдуваются финансовые пузыри</w:t>
      </w:r>
      <w:r w:rsidRPr="00097FDA">
        <w:rPr>
          <w:rFonts w:ascii="Times New Roman" w:hAnsi="Times New Roman" w:cs="Times New Roman"/>
          <w:sz w:val="28"/>
          <w:szCs w:val="28"/>
          <w:lang w:val="en-US"/>
        </w:rPr>
        <w:t xml:space="preserve">. </w:t>
      </w:r>
      <w:r w:rsidR="00E710C2">
        <w:rPr>
          <w:rFonts w:ascii="Times New Roman" w:hAnsi="Times New Roman" w:cs="Times New Roman"/>
          <w:sz w:val="28"/>
          <w:szCs w:val="28"/>
          <w:lang w:val="en-US"/>
        </w:rPr>
        <w:t>Э</w:t>
      </w:r>
      <w:r w:rsidRPr="00097FDA">
        <w:rPr>
          <w:rFonts w:ascii="Times New Roman" w:hAnsi="Times New Roman" w:cs="Times New Roman"/>
          <w:sz w:val="28"/>
          <w:szCs w:val="28"/>
          <w:lang w:val="en-US"/>
        </w:rPr>
        <w:t xml:space="preserve">то может привести к очередному кризису, и потому ежедневно аналитики анализируют рынки, дают различного рода прогнозы, пытаясь делать все возможное для предотвращения негативных последствий. </w:t>
      </w:r>
    </w:p>
    <w:p w14:paraId="0CE7A194" w14:textId="67E216AF" w:rsidR="00952C38" w:rsidRPr="00097FDA" w:rsidRDefault="00952C38"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Сначала необходимо определить какие методы применяются для прогнозирования. Ведь не только математические обоснования могут определить характер ситуации на рынке. Помимо математических и статистических методов существуют методы анализа ситуации в точки зрения логики или методы основанные на опыте предыдущих пузырей. Последние основаны на характерном для некоторых видов пузырей поведении людей или последствия некоторых процессов происходящих во время появления пузыря.</w:t>
      </w:r>
    </w:p>
    <w:p w14:paraId="2D2E64E9" w14:textId="206ED7E3" w:rsidR="00952C38" w:rsidRPr="00097FDA" w:rsidRDefault="00952C38"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Процессы происходящие в пузыре отдельно не представляют из себя угрозы для рынка и отдельно друг от друга не характеризуют появление пузыря. Однако каждый из них различим и может нести свой собственный вклад в последствия. Примером может служить увеличение количества спекулянтов или увеличение количества непрофессиональных игроков на рынке. Все это несет свои собственные последствия: к</w:t>
      </w:r>
      <w:r w:rsidR="001B2C49">
        <w:rPr>
          <w:rFonts w:ascii="Times New Roman" w:hAnsi="Times New Roman" w:cs="Times New Roman"/>
          <w:sz w:val="28"/>
          <w:szCs w:val="28"/>
          <w:lang w:val="en-US"/>
        </w:rPr>
        <w:t>то-то разбогател, а кто-то ра</w:t>
      </w:r>
      <w:r w:rsidRPr="00097FDA">
        <w:rPr>
          <w:rFonts w:ascii="Times New Roman" w:hAnsi="Times New Roman" w:cs="Times New Roman"/>
          <w:sz w:val="28"/>
          <w:szCs w:val="28"/>
          <w:lang w:val="en-US"/>
        </w:rPr>
        <w:t>зорился – все это не остается бесследно. Помимо таких мелочей есть и более масштабные тенденции, их улавливают математические модели. Обычно на нормальном рынке показатели с определенной силой влияют друг на друга и при приближении к пузырю зависимость пропадает или изменяется. Именно на это реагируют специальные индексы.</w:t>
      </w:r>
    </w:p>
    <w:p w14:paraId="17755548" w14:textId="3303E031" w:rsidR="002964BE" w:rsidRPr="00097FDA" w:rsidRDefault="007D3B1B" w:rsidP="00097FDA">
      <w:pPr>
        <w:pStyle w:val="2"/>
        <w:spacing w:line="360" w:lineRule="auto"/>
        <w:rPr>
          <w:rFonts w:ascii="Times New Roman" w:hAnsi="Times New Roman" w:cs="Times New Roman"/>
          <w:sz w:val="28"/>
          <w:szCs w:val="28"/>
          <w:lang w:val="en-US"/>
        </w:rPr>
      </w:pPr>
      <w:bookmarkStart w:id="19" w:name="_Toc230890181"/>
      <w:bookmarkStart w:id="20" w:name="_Toc231574108"/>
      <w:r>
        <w:rPr>
          <w:rFonts w:ascii="Times New Roman" w:hAnsi="Times New Roman" w:cs="Times New Roman"/>
          <w:sz w:val="28"/>
          <w:szCs w:val="28"/>
          <w:lang w:val="en-US"/>
        </w:rPr>
        <w:t xml:space="preserve">2.1 </w:t>
      </w:r>
      <w:r w:rsidR="002964BE" w:rsidRPr="00097FDA">
        <w:rPr>
          <w:rFonts w:ascii="Times New Roman" w:hAnsi="Times New Roman" w:cs="Times New Roman"/>
          <w:sz w:val="28"/>
          <w:szCs w:val="28"/>
          <w:lang w:val="en-US"/>
        </w:rPr>
        <w:t>Метод прямого анализа</w:t>
      </w:r>
      <w:bookmarkEnd w:id="19"/>
      <w:bookmarkEnd w:id="20"/>
    </w:p>
    <w:p w14:paraId="40615A82" w14:textId="3A8DA06A" w:rsidR="00861641" w:rsidRDefault="002964BE" w:rsidP="00097FDA">
      <w:pPr>
        <w:widowControl w:val="0"/>
        <w:autoSpaceDE w:val="0"/>
        <w:autoSpaceDN w:val="0"/>
        <w:adjustRightInd w:val="0"/>
        <w:spacing w:line="360" w:lineRule="auto"/>
        <w:jc w:val="both"/>
        <w:rPr>
          <w:rFonts w:ascii="Times New Roman" w:hAnsi="Times New Roman" w:cs="Times New Roman"/>
          <w:sz w:val="28"/>
          <w:szCs w:val="28"/>
        </w:rPr>
      </w:pPr>
      <w:r w:rsidRPr="00097FDA">
        <w:rPr>
          <w:rFonts w:ascii="Times New Roman" w:hAnsi="Times New Roman" w:cs="Times New Roman"/>
          <w:sz w:val="28"/>
          <w:szCs w:val="28"/>
        </w:rPr>
        <w:t xml:space="preserve">Первым </w:t>
      </w:r>
      <w:r w:rsidR="009F4B2A" w:rsidRPr="00097FDA">
        <w:rPr>
          <w:rFonts w:ascii="Times New Roman" w:hAnsi="Times New Roman" w:cs="Times New Roman"/>
          <w:sz w:val="28"/>
          <w:szCs w:val="28"/>
        </w:rPr>
        <w:t>с</w:t>
      </w:r>
      <w:r w:rsidRPr="00097FDA">
        <w:rPr>
          <w:rFonts w:ascii="Times New Roman" w:hAnsi="Times New Roman" w:cs="Times New Roman"/>
          <w:sz w:val="28"/>
          <w:szCs w:val="28"/>
        </w:rPr>
        <w:t>пособом определить наличие финансового пузыря является логическое определе</w:t>
      </w:r>
      <w:r w:rsidR="009F4B2A" w:rsidRPr="00097FDA">
        <w:rPr>
          <w:rFonts w:ascii="Times New Roman" w:hAnsi="Times New Roman" w:cs="Times New Roman"/>
          <w:sz w:val="28"/>
          <w:szCs w:val="28"/>
        </w:rPr>
        <w:t>ние, правда ли данный актив не переоценен. В данный способ включены также элементы институционального анализа. П</w:t>
      </w:r>
      <w:r w:rsidR="001B2C49">
        <w:rPr>
          <w:rFonts w:ascii="Times New Roman" w:hAnsi="Times New Roman" w:cs="Times New Roman"/>
          <w:sz w:val="28"/>
          <w:szCs w:val="28"/>
        </w:rPr>
        <w:t>ри определении спекулятивных пуз</w:t>
      </w:r>
      <w:r w:rsidR="009F4B2A" w:rsidRPr="00097FDA">
        <w:rPr>
          <w:rFonts w:ascii="Times New Roman" w:hAnsi="Times New Roman" w:cs="Times New Roman"/>
          <w:sz w:val="28"/>
          <w:szCs w:val="28"/>
        </w:rPr>
        <w:t xml:space="preserve">ырей очень важно определить кто несет риск. В основном в пузырях риск несет не тот кто платит деньги, а перекладывает его на кого-то </w:t>
      </w:r>
      <w:r w:rsidR="009F4B2A" w:rsidRPr="00861641">
        <w:rPr>
          <w:rFonts w:ascii="Times New Roman" w:hAnsi="Times New Roman" w:cs="Times New Roman"/>
          <w:sz w:val="28"/>
          <w:szCs w:val="28"/>
        </w:rPr>
        <w:t>другого, кто от этого риска не имеет никаких потерь. Таким образов рынок держат люди которые не несут потерь.</w:t>
      </w:r>
    </w:p>
    <w:p w14:paraId="32ECF3F2" w14:textId="36A856A5" w:rsidR="00861641" w:rsidRPr="00861641" w:rsidRDefault="00861641" w:rsidP="00097FDA">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С другой стороны необходимо определить причину того, почему повышается цена. Правда ли в данном активе появилась дополнительная полезность? Итого в прямом анализе можно исходить из утверждения, что обычное повышение цены вызвано повышением полезности актива, а финансовый пузырь вызван повышением общественного внимания к активу.</w:t>
      </w:r>
    </w:p>
    <w:p w14:paraId="75A0C2E4" w14:textId="4E94DE4A" w:rsidR="00BC1DB5" w:rsidRDefault="004236A5" w:rsidP="00097FDA">
      <w:pPr>
        <w:widowControl w:val="0"/>
        <w:autoSpaceDE w:val="0"/>
        <w:autoSpaceDN w:val="0"/>
        <w:adjustRightInd w:val="0"/>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Для того, чтобы определить изменение полезности актива, необходимо определить следующие факторы:</w:t>
      </w:r>
    </w:p>
    <w:p w14:paraId="4FD2847D" w14:textId="4020A9FB" w:rsidR="004236A5" w:rsidRPr="004236A5" w:rsidRDefault="004236A5" w:rsidP="004236A5">
      <w:pPr>
        <w:pStyle w:val="a6"/>
        <w:widowControl w:val="0"/>
        <w:numPr>
          <w:ilvl w:val="0"/>
          <w:numId w:val="5"/>
        </w:numPr>
        <w:autoSpaceDE w:val="0"/>
        <w:autoSpaceDN w:val="0"/>
        <w:adjustRightInd w:val="0"/>
        <w:spacing w:line="360" w:lineRule="auto"/>
        <w:jc w:val="both"/>
        <w:rPr>
          <w:rFonts w:ascii="Times New Roman" w:hAnsi="Times New Roman" w:cs="Times New Roman"/>
          <w:sz w:val="28"/>
          <w:szCs w:val="28"/>
          <w:lang w:val="en-US"/>
        </w:rPr>
      </w:pPr>
      <w:r w:rsidRPr="004236A5">
        <w:rPr>
          <w:rFonts w:ascii="Times New Roman" w:hAnsi="Times New Roman" w:cs="Times New Roman"/>
          <w:sz w:val="28"/>
          <w:szCs w:val="28"/>
          <w:lang w:val="en-US"/>
        </w:rPr>
        <w:t>Изменение уровня доходности актива</w:t>
      </w:r>
      <w:r>
        <w:rPr>
          <w:rFonts w:ascii="Times New Roman" w:hAnsi="Times New Roman" w:cs="Times New Roman"/>
          <w:sz w:val="28"/>
          <w:szCs w:val="28"/>
          <w:lang w:val="en-US"/>
        </w:rPr>
        <w:t>;</w:t>
      </w:r>
    </w:p>
    <w:p w14:paraId="3AC41E67" w14:textId="4025C7A4" w:rsidR="004236A5" w:rsidRPr="004236A5" w:rsidRDefault="004236A5" w:rsidP="004236A5">
      <w:pPr>
        <w:pStyle w:val="a6"/>
        <w:widowControl w:val="0"/>
        <w:numPr>
          <w:ilvl w:val="0"/>
          <w:numId w:val="5"/>
        </w:numPr>
        <w:autoSpaceDE w:val="0"/>
        <w:autoSpaceDN w:val="0"/>
        <w:adjustRightInd w:val="0"/>
        <w:spacing w:line="360" w:lineRule="auto"/>
        <w:jc w:val="both"/>
        <w:rPr>
          <w:rFonts w:ascii="Times New Roman" w:hAnsi="Times New Roman" w:cs="Times New Roman"/>
          <w:sz w:val="28"/>
          <w:szCs w:val="28"/>
          <w:lang w:val="en-US"/>
        </w:rPr>
      </w:pPr>
      <w:r w:rsidRPr="004236A5">
        <w:rPr>
          <w:rFonts w:ascii="Times New Roman" w:hAnsi="Times New Roman" w:cs="Times New Roman"/>
          <w:sz w:val="28"/>
          <w:szCs w:val="28"/>
          <w:lang w:val="en-US"/>
        </w:rPr>
        <w:t>Изменение потребности в активе</w:t>
      </w:r>
      <w:r>
        <w:rPr>
          <w:rFonts w:ascii="Times New Roman" w:hAnsi="Times New Roman" w:cs="Times New Roman"/>
          <w:sz w:val="28"/>
          <w:szCs w:val="28"/>
          <w:lang w:val="en-US"/>
        </w:rPr>
        <w:t>;</w:t>
      </w:r>
    </w:p>
    <w:p w14:paraId="77E4822E" w14:textId="3077124C" w:rsidR="004236A5" w:rsidRDefault="004236A5" w:rsidP="00097FDA">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Изменение доходности актива при этом должна быть не просто временной, а кардинальной, не зависящей от самого актива. Например, доход нефтеперерабатывающей компании уменьшился из-за того, что закончились нефтяные запасы.</w:t>
      </w:r>
    </w:p>
    <w:p w14:paraId="0CE10B31" w14:textId="16BCD620" w:rsidR="004236A5" w:rsidRPr="003F6D1E" w:rsidRDefault="004236A5" w:rsidP="00097FDA">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Изменение потребности в активе может не отображаться нигде фактически, однако примером может служить следующее: повышен</w:t>
      </w:r>
      <w:r w:rsidR="003F6D1E">
        <w:rPr>
          <w:rFonts w:ascii="Times New Roman" w:hAnsi="Times New Roman" w:cs="Times New Roman"/>
          <w:sz w:val="28"/>
          <w:szCs w:val="28"/>
        </w:rPr>
        <w:t xml:space="preserve">ие акций крупного производителя изделий </w:t>
      </w:r>
      <w:r w:rsidR="003F6D1E">
        <w:rPr>
          <w:rFonts w:ascii="Times New Roman" w:hAnsi="Times New Roman" w:cs="Times New Roman"/>
          <w:sz w:val="28"/>
          <w:szCs w:val="28"/>
          <w:lang w:val="en-US"/>
        </w:rPr>
        <w:t xml:space="preserve">N, при том, что изделие N </w:t>
      </w:r>
      <w:r w:rsidR="003F6D1E">
        <w:rPr>
          <w:rFonts w:ascii="Times New Roman" w:hAnsi="Times New Roman" w:cs="Times New Roman"/>
          <w:sz w:val="28"/>
          <w:szCs w:val="28"/>
        </w:rPr>
        <w:t xml:space="preserve">начали применять множество других заводов в своих изделиях. </w:t>
      </w:r>
      <w:r w:rsidR="003F6D1E">
        <w:rPr>
          <w:rFonts w:ascii="Times New Roman" w:hAnsi="Times New Roman" w:cs="Times New Roman"/>
          <w:sz w:val="28"/>
          <w:szCs w:val="28"/>
          <w:lang w:val="en-US"/>
        </w:rPr>
        <w:t xml:space="preserve">Однако факт того, что изделие X </w:t>
      </w:r>
      <w:r w:rsidR="003F6D1E">
        <w:rPr>
          <w:rFonts w:ascii="Times New Roman" w:hAnsi="Times New Roman" w:cs="Times New Roman"/>
          <w:sz w:val="28"/>
          <w:szCs w:val="28"/>
        </w:rPr>
        <w:t>сталобольше продаваться потому, что оно стало модным, скорее пузырь, чем просто повышение цен.</w:t>
      </w:r>
    </w:p>
    <w:p w14:paraId="33618B2E" w14:textId="03A18BE8" w:rsidR="00BC1DB5" w:rsidRPr="00097FDA" w:rsidRDefault="002C55F6" w:rsidP="00097FDA">
      <w:pPr>
        <w:widowControl w:val="0"/>
        <w:autoSpaceDE w:val="0"/>
        <w:autoSpaceDN w:val="0"/>
        <w:adjustRightInd w:val="0"/>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Метод прямого анализа не может точно определить финансовый пузырь однако этот метод определяет направление рассуждений для других методов. То есть у этого метода два суждения: это увеличение обоснованно и это повышение не обоснованно.</w:t>
      </w:r>
    </w:p>
    <w:p w14:paraId="40254258" w14:textId="36BC89EC" w:rsidR="00BC1DB5" w:rsidRPr="00097FDA" w:rsidRDefault="007D3B1B" w:rsidP="00097FDA">
      <w:pPr>
        <w:pStyle w:val="2"/>
        <w:spacing w:line="360" w:lineRule="auto"/>
        <w:rPr>
          <w:rFonts w:ascii="Times New Roman" w:hAnsi="Times New Roman" w:cs="Times New Roman"/>
          <w:sz w:val="28"/>
          <w:szCs w:val="28"/>
          <w:lang w:val="en-US"/>
        </w:rPr>
      </w:pPr>
      <w:bookmarkStart w:id="21" w:name="_Toc230890182"/>
      <w:bookmarkStart w:id="22" w:name="_Toc231574109"/>
      <w:r>
        <w:rPr>
          <w:rFonts w:ascii="Times New Roman" w:hAnsi="Times New Roman" w:cs="Times New Roman"/>
          <w:sz w:val="28"/>
          <w:szCs w:val="28"/>
        </w:rPr>
        <w:t xml:space="preserve">2.2 </w:t>
      </w:r>
      <w:r w:rsidR="00B35E18" w:rsidRPr="00097FDA">
        <w:rPr>
          <w:rFonts w:ascii="Times New Roman" w:hAnsi="Times New Roman" w:cs="Times New Roman"/>
          <w:sz w:val="28"/>
          <w:szCs w:val="28"/>
        </w:rPr>
        <w:t xml:space="preserve">Метод </w:t>
      </w:r>
      <w:r w:rsidR="00B35E18" w:rsidRPr="00097FDA">
        <w:rPr>
          <w:rFonts w:ascii="Times New Roman" w:hAnsi="Times New Roman" w:cs="Times New Roman"/>
          <w:sz w:val="28"/>
          <w:szCs w:val="28"/>
          <w:lang w:val="en-US"/>
        </w:rPr>
        <w:t>DFA</w:t>
      </w:r>
      <w:bookmarkEnd w:id="21"/>
      <w:bookmarkEnd w:id="22"/>
    </w:p>
    <w:p w14:paraId="0179BB01" w14:textId="7550C062" w:rsidR="00521992" w:rsidRPr="00097FDA" w:rsidRDefault="003C6D6D" w:rsidP="00097FDA">
      <w:pPr>
        <w:widowControl w:val="0"/>
        <w:autoSpaceDE w:val="0"/>
        <w:autoSpaceDN w:val="0"/>
        <w:adjustRightInd w:val="0"/>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Данный подход использует математический аппарат</w:t>
      </w:r>
      <w:r w:rsidR="00E47D02">
        <w:rPr>
          <w:rStyle w:val="af2"/>
          <w:rFonts w:ascii="Times New Roman" w:hAnsi="Times New Roman" w:cs="Times New Roman"/>
          <w:sz w:val="28"/>
          <w:szCs w:val="28"/>
          <w:lang w:val="en-US"/>
        </w:rPr>
        <w:footnoteReference w:id="15"/>
      </w:r>
      <w:r w:rsidR="00E47D02">
        <w:rPr>
          <w:rFonts w:ascii="Times New Roman" w:hAnsi="Times New Roman" w:cs="Times New Roman"/>
          <w:sz w:val="28"/>
          <w:szCs w:val="28"/>
          <w:lang w:val="en-US"/>
        </w:rPr>
        <w:t xml:space="preserve"> </w:t>
      </w:r>
      <w:r>
        <w:rPr>
          <w:rFonts w:ascii="Times New Roman" w:hAnsi="Times New Roman" w:cs="Times New Roman"/>
          <w:sz w:val="28"/>
          <w:szCs w:val="28"/>
          <w:lang w:val="en-US"/>
        </w:rPr>
        <w:t>состоящий из методов</w:t>
      </w:r>
      <w:r w:rsidR="00521992" w:rsidRPr="00097FDA">
        <w:rPr>
          <w:rFonts w:ascii="Times New Roman" w:hAnsi="Times New Roman" w:cs="Times New Roman"/>
          <w:sz w:val="28"/>
          <w:szCs w:val="28"/>
          <w:lang w:val="en-US"/>
        </w:rPr>
        <w:t xml:space="preserve"> фрактального анализа. Процессы накопления кризисного потенциала на валютном рынке исследовались с помощью метода исключения трендов (Detrended flu</w:t>
      </w:r>
      <w:r>
        <w:rPr>
          <w:rFonts w:ascii="Times New Roman" w:hAnsi="Times New Roman" w:cs="Times New Roman"/>
          <w:sz w:val="28"/>
          <w:szCs w:val="28"/>
          <w:lang w:val="en-US"/>
        </w:rPr>
        <w:t>ctuation analysis, далее – DFA).</w:t>
      </w:r>
      <w:r w:rsidR="00521992" w:rsidRPr="00097FD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Данный метод </w:t>
      </w:r>
      <w:r w:rsidR="00521992" w:rsidRPr="00097FDA">
        <w:rPr>
          <w:rFonts w:ascii="Times New Roman" w:hAnsi="Times New Roman" w:cs="Times New Roman"/>
          <w:sz w:val="28"/>
          <w:szCs w:val="28"/>
          <w:lang w:val="en-US"/>
        </w:rPr>
        <w:t>позволя</w:t>
      </w:r>
      <w:r>
        <w:rPr>
          <w:rFonts w:ascii="Times New Roman" w:hAnsi="Times New Roman" w:cs="Times New Roman"/>
          <w:sz w:val="28"/>
          <w:szCs w:val="28"/>
          <w:lang w:val="en-US"/>
        </w:rPr>
        <w:t>ет</w:t>
      </w:r>
      <w:r w:rsidR="00521992" w:rsidRPr="00097FDA">
        <w:rPr>
          <w:rFonts w:ascii="Times New Roman" w:hAnsi="Times New Roman" w:cs="Times New Roman"/>
          <w:sz w:val="28"/>
          <w:szCs w:val="28"/>
          <w:lang w:val="en-US"/>
        </w:rPr>
        <w:t xml:space="preserve"> устанавливать зависимость текущего значения переменной от предыдущих</w:t>
      </w:r>
      <w:r>
        <w:rPr>
          <w:rFonts w:ascii="Times New Roman" w:hAnsi="Times New Roman" w:cs="Times New Roman"/>
          <w:sz w:val="28"/>
          <w:szCs w:val="28"/>
          <w:lang w:val="en-US"/>
        </w:rPr>
        <w:t xml:space="preserve"> значений</w:t>
      </w:r>
      <w:r w:rsidR="00521992" w:rsidRPr="00097FDA">
        <w:rPr>
          <w:rFonts w:ascii="Times New Roman" w:hAnsi="Times New Roman" w:cs="Times New Roman"/>
          <w:sz w:val="28"/>
          <w:szCs w:val="28"/>
          <w:lang w:val="en-US"/>
        </w:rPr>
        <w:t xml:space="preserve">. Метод DFA </w:t>
      </w:r>
      <w:r>
        <w:rPr>
          <w:rFonts w:ascii="Times New Roman" w:hAnsi="Times New Roman" w:cs="Times New Roman"/>
          <w:sz w:val="28"/>
          <w:szCs w:val="28"/>
          <w:lang w:val="en-US"/>
        </w:rPr>
        <w:t>используется во многих научных областях и является</w:t>
      </w:r>
      <w:r w:rsidR="00521992" w:rsidRPr="00097FDA">
        <w:rPr>
          <w:rFonts w:ascii="Times New Roman" w:hAnsi="Times New Roman" w:cs="Times New Roman"/>
          <w:sz w:val="28"/>
          <w:szCs w:val="28"/>
          <w:lang w:val="en-US"/>
        </w:rPr>
        <w:t xml:space="preserve"> средством исследования взаимосвязей во временных </w:t>
      </w:r>
      <w:r w:rsidR="00521992" w:rsidRPr="00097FDA">
        <w:rPr>
          <w:rFonts w:ascii="Times New Roman" w:hAnsi="Times New Roman" w:cs="Times New Roman"/>
          <w:sz w:val="28"/>
          <w:szCs w:val="28"/>
        </w:rPr>
        <w:t>р</w:t>
      </w:r>
      <w:r w:rsidR="00521992" w:rsidRPr="00097FDA">
        <w:rPr>
          <w:rFonts w:ascii="Times New Roman" w:hAnsi="Times New Roman" w:cs="Times New Roman"/>
          <w:sz w:val="28"/>
          <w:szCs w:val="28"/>
          <w:lang w:val="en-US"/>
        </w:rPr>
        <w:t xml:space="preserve">ядах. В качестве показателя, </w:t>
      </w:r>
      <w:r>
        <w:rPr>
          <w:rFonts w:ascii="Times New Roman" w:hAnsi="Times New Roman" w:cs="Times New Roman"/>
          <w:sz w:val="28"/>
          <w:szCs w:val="28"/>
          <w:lang w:val="en-US"/>
        </w:rPr>
        <w:t xml:space="preserve">который </w:t>
      </w:r>
      <w:r w:rsidR="00521992" w:rsidRPr="00097FDA">
        <w:rPr>
          <w:rFonts w:ascii="Times New Roman" w:hAnsi="Times New Roman" w:cs="Times New Roman"/>
          <w:sz w:val="28"/>
          <w:szCs w:val="28"/>
          <w:lang w:val="en-US"/>
        </w:rPr>
        <w:t>рассчитывае</w:t>
      </w:r>
      <w:r>
        <w:rPr>
          <w:rFonts w:ascii="Times New Roman" w:hAnsi="Times New Roman" w:cs="Times New Roman"/>
          <w:sz w:val="28"/>
          <w:szCs w:val="28"/>
          <w:lang w:val="en-US"/>
        </w:rPr>
        <w:t>тся</w:t>
      </w:r>
      <w:r w:rsidR="00521992" w:rsidRPr="00097FDA">
        <w:rPr>
          <w:rFonts w:ascii="Times New Roman" w:hAnsi="Times New Roman" w:cs="Times New Roman"/>
          <w:sz w:val="28"/>
          <w:szCs w:val="28"/>
          <w:lang w:val="en-US"/>
        </w:rPr>
        <w:t xml:space="preserve"> методом DFA и характеризу</w:t>
      </w:r>
      <w:r>
        <w:rPr>
          <w:rFonts w:ascii="Times New Roman" w:hAnsi="Times New Roman" w:cs="Times New Roman"/>
          <w:sz w:val="28"/>
          <w:szCs w:val="28"/>
          <w:lang w:val="en-US"/>
        </w:rPr>
        <w:t>ет</w:t>
      </w:r>
      <w:r w:rsidR="00521992" w:rsidRPr="00097FDA">
        <w:rPr>
          <w:rFonts w:ascii="Times New Roman" w:hAnsi="Times New Roman" w:cs="Times New Roman"/>
          <w:sz w:val="28"/>
          <w:szCs w:val="28"/>
          <w:lang w:val="en-US"/>
        </w:rPr>
        <w:t xml:space="preserve"> взаимо</w:t>
      </w:r>
      <w:r>
        <w:rPr>
          <w:rFonts w:ascii="Times New Roman" w:hAnsi="Times New Roman" w:cs="Times New Roman"/>
          <w:sz w:val="28"/>
          <w:szCs w:val="28"/>
          <w:lang w:val="en-US"/>
        </w:rPr>
        <w:t>связь</w:t>
      </w:r>
      <w:r w:rsidR="00521992" w:rsidRPr="00097FDA">
        <w:rPr>
          <w:rFonts w:ascii="Times New Roman" w:hAnsi="Times New Roman" w:cs="Times New Roman"/>
          <w:sz w:val="28"/>
          <w:szCs w:val="28"/>
          <w:lang w:val="en-US"/>
        </w:rPr>
        <w:t xml:space="preserve"> между значениями переменной в разные периоды времени, используется индекс Пенга </w:t>
      </w:r>
      <w:r>
        <w:rPr>
          <w:rFonts w:ascii="Times New Roman" w:hAnsi="Times New Roman" w:cs="Times New Roman"/>
          <w:sz w:val="28"/>
          <w:szCs w:val="28"/>
          <w:lang w:val="en-US"/>
        </w:rPr>
        <w:t xml:space="preserve">- </w:t>
      </w:r>
      <w:r w:rsidR="00521992" w:rsidRPr="00097FDA">
        <w:rPr>
          <w:rFonts w:ascii="Times New Roman" w:hAnsi="Times New Roman" w:cs="Times New Roman"/>
          <w:sz w:val="28"/>
          <w:szCs w:val="28"/>
          <w:lang w:val="en-US"/>
        </w:rPr>
        <w:t xml:space="preserve">фрактальная </w:t>
      </w:r>
      <w:r>
        <w:rPr>
          <w:rFonts w:ascii="Times New Roman" w:hAnsi="Times New Roman" w:cs="Times New Roman"/>
          <w:sz w:val="28"/>
          <w:szCs w:val="28"/>
          <w:lang w:val="en-US"/>
        </w:rPr>
        <w:t>размерность</w:t>
      </w:r>
      <w:r w:rsidR="00521992" w:rsidRPr="00097FDA">
        <w:rPr>
          <w:rFonts w:ascii="Times New Roman" w:hAnsi="Times New Roman" w:cs="Times New Roman"/>
          <w:sz w:val="28"/>
          <w:szCs w:val="28"/>
          <w:lang w:val="en-US"/>
        </w:rPr>
        <w:t>.</w:t>
      </w:r>
    </w:p>
    <w:p w14:paraId="3607C099" w14:textId="3B0B8263" w:rsidR="00521992" w:rsidRPr="00097FDA" w:rsidRDefault="00521992" w:rsidP="00097FDA">
      <w:pPr>
        <w:widowControl w:val="0"/>
        <w:autoSpaceDE w:val="0"/>
        <w:autoSpaceDN w:val="0"/>
        <w:adjustRightInd w:val="0"/>
        <w:spacing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Методами математического анализа доказано, что если индекс Пенга принимает значение 1,5, то приращения в</w:t>
      </w:r>
      <w:r w:rsidR="003C6D6D">
        <w:rPr>
          <w:rFonts w:ascii="Times New Roman" w:hAnsi="Times New Roman" w:cs="Times New Roman"/>
          <w:sz w:val="28"/>
          <w:szCs w:val="28"/>
          <w:lang w:val="en-US"/>
        </w:rPr>
        <w:t>о</w:t>
      </w:r>
      <w:r w:rsidRPr="00097FDA">
        <w:rPr>
          <w:rFonts w:ascii="Times New Roman" w:hAnsi="Times New Roman" w:cs="Times New Roman"/>
          <w:sz w:val="28"/>
          <w:szCs w:val="28"/>
          <w:lang w:val="en-US"/>
        </w:rPr>
        <w:t xml:space="preserve"> временном ряду независимы между собой, </w:t>
      </w:r>
      <w:r w:rsidR="003C6D6D">
        <w:rPr>
          <w:rFonts w:ascii="Times New Roman" w:hAnsi="Times New Roman" w:cs="Times New Roman"/>
          <w:sz w:val="28"/>
          <w:szCs w:val="28"/>
          <w:lang w:val="en-US"/>
        </w:rPr>
        <w:t>следовательно</w:t>
      </w:r>
      <w:r w:rsidRPr="00097FDA">
        <w:rPr>
          <w:rFonts w:ascii="Times New Roman" w:hAnsi="Times New Roman" w:cs="Times New Roman"/>
          <w:sz w:val="28"/>
          <w:szCs w:val="28"/>
          <w:lang w:val="en-US"/>
        </w:rPr>
        <w:t xml:space="preserve"> рынок находится в эффективном состоян</w:t>
      </w:r>
      <w:r w:rsidR="003C6D6D">
        <w:rPr>
          <w:rFonts w:ascii="Times New Roman" w:hAnsi="Times New Roman" w:cs="Times New Roman"/>
          <w:sz w:val="28"/>
          <w:szCs w:val="28"/>
          <w:lang w:val="en-US"/>
        </w:rPr>
        <w:t xml:space="preserve">ии. Это значит что рынок находится в состоянии в котором </w:t>
      </w:r>
      <w:r w:rsidRPr="00097FDA">
        <w:rPr>
          <w:rFonts w:ascii="Times New Roman" w:hAnsi="Times New Roman" w:cs="Times New Roman"/>
          <w:sz w:val="28"/>
          <w:szCs w:val="28"/>
          <w:lang w:val="en-US"/>
        </w:rPr>
        <w:t xml:space="preserve">возможность извлечения прибыли от спекулятивной деятельности </w:t>
      </w:r>
      <w:r w:rsidR="003C6D6D">
        <w:rPr>
          <w:rFonts w:ascii="Times New Roman" w:hAnsi="Times New Roman" w:cs="Times New Roman"/>
          <w:sz w:val="28"/>
          <w:szCs w:val="28"/>
          <w:lang w:val="en-US"/>
        </w:rPr>
        <w:t>минимальна</w:t>
      </w:r>
      <w:r w:rsidRPr="00097FDA">
        <w:rPr>
          <w:rFonts w:ascii="Times New Roman" w:hAnsi="Times New Roman" w:cs="Times New Roman"/>
          <w:sz w:val="28"/>
          <w:szCs w:val="28"/>
          <w:lang w:val="en-US"/>
        </w:rPr>
        <w:t xml:space="preserve">. </w:t>
      </w:r>
      <w:r w:rsidR="003C6D6D">
        <w:rPr>
          <w:rFonts w:ascii="Times New Roman" w:hAnsi="Times New Roman" w:cs="Times New Roman"/>
          <w:sz w:val="28"/>
          <w:szCs w:val="28"/>
          <w:lang w:val="en-US"/>
        </w:rPr>
        <w:t>Это значи</w:t>
      </w:r>
      <w:r w:rsidR="002A15A0">
        <w:rPr>
          <w:rFonts w:ascii="Times New Roman" w:hAnsi="Times New Roman" w:cs="Times New Roman"/>
          <w:sz w:val="28"/>
          <w:szCs w:val="28"/>
          <w:lang w:val="en-US"/>
        </w:rPr>
        <w:t>т</w:t>
      </w:r>
      <w:r w:rsidR="003C6D6D">
        <w:rPr>
          <w:rFonts w:ascii="Times New Roman" w:hAnsi="Times New Roman" w:cs="Times New Roman"/>
          <w:sz w:val="28"/>
          <w:szCs w:val="28"/>
          <w:lang w:val="en-US"/>
        </w:rPr>
        <w:t>, что рынок абсолютно случаен. С другой стороны о</w:t>
      </w:r>
      <w:r w:rsidRPr="00097FDA">
        <w:rPr>
          <w:rFonts w:ascii="Times New Roman" w:hAnsi="Times New Roman" w:cs="Times New Roman"/>
          <w:sz w:val="28"/>
          <w:szCs w:val="28"/>
          <w:lang w:val="en-US"/>
        </w:rPr>
        <w:t xml:space="preserve">тклонение индекса Пенга от значения 1,5 в </w:t>
      </w:r>
      <w:r w:rsidR="003C6D6D">
        <w:rPr>
          <w:rFonts w:ascii="Times New Roman" w:hAnsi="Times New Roman" w:cs="Times New Roman"/>
          <w:sz w:val="28"/>
          <w:szCs w:val="28"/>
          <w:lang w:val="en-US"/>
        </w:rPr>
        <w:t>любую</w:t>
      </w:r>
      <w:r w:rsidRPr="00097FDA">
        <w:rPr>
          <w:rFonts w:ascii="Times New Roman" w:hAnsi="Times New Roman" w:cs="Times New Roman"/>
          <w:sz w:val="28"/>
          <w:szCs w:val="28"/>
          <w:lang w:val="en-US"/>
        </w:rPr>
        <w:t xml:space="preserve"> сторону свидетельствует о коррелированности данных, </w:t>
      </w:r>
      <w:r w:rsidR="003C6D6D">
        <w:rPr>
          <w:rFonts w:ascii="Times New Roman" w:hAnsi="Times New Roman" w:cs="Times New Roman"/>
          <w:sz w:val="28"/>
          <w:szCs w:val="28"/>
          <w:lang w:val="en-US"/>
        </w:rPr>
        <w:t xml:space="preserve">а следовательно </w:t>
      </w:r>
      <w:r w:rsidRPr="00097FDA">
        <w:rPr>
          <w:rFonts w:ascii="Times New Roman" w:hAnsi="Times New Roman" w:cs="Times New Roman"/>
          <w:sz w:val="28"/>
          <w:szCs w:val="28"/>
          <w:lang w:val="en-US"/>
        </w:rPr>
        <w:t>о неэффективности финансового рынка.</w:t>
      </w:r>
    </w:p>
    <w:p w14:paraId="62748001" w14:textId="4DA67E5F" w:rsidR="00521992" w:rsidRPr="00097FDA" w:rsidRDefault="00521992" w:rsidP="00097FDA">
      <w:pPr>
        <w:widowControl w:val="0"/>
        <w:autoSpaceDE w:val="0"/>
        <w:autoSpaceDN w:val="0"/>
        <w:adjustRightInd w:val="0"/>
        <w:spacing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 xml:space="preserve">С экономической точки зрения, существенное и длительное отклонение индекса Пенга биржевого индекса от значения 1,5 в </w:t>
      </w:r>
      <w:r w:rsidR="00B41DD4">
        <w:rPr>
          <w:rFonts w:ascii="Times New Roman" w:hAnsi="Times New Roman" w:cs="Times New Roman"/>
          <w:sz w:val="28"/>
          <w:szCs w:val="28"/>
          <w:lang w:val="en-US"/>
        </w:rPr>
        <w:t xml:space="preserve">большую </w:t>
      </w:r>
      <w:r w:rsidRPr="00097FDA">
        <w:rPr>
          <w:rFonts w:ascii="Times New Roman" w:hAnsi="Times New Roman" w:cs="Times New Roman"/>
          <w:sz w:val="28"/>
          <w:szCs w:val="28"/>
          <w:lang w:val="en-US"/>
        </w:rPr>
        <w:t xml:space="preserve">сторону может </w:t>
      </w:r>
      <w:r w:rsidR="003C6D6D">
        <w:rPr>
          <w:rFonts w:ascii="Times New Roman" w:hAnsi="Times New Roman" w:cs="Times New Roman"/>
          <w:sz w:val="28"/>
          <w:szCs w:val="28"/>
          <w:lang w:val="en-US"/>
        </w:rPr>
        <w:t xml:space="preserve">означать нарастание спекулятивного финансового </w:t>
      </w:r>
      <w:r w:rsidRPr="00097FDA">
        <w:rPr>
          <w:rFonts w:ascii="Times New Roman" w:hAnsi="Times New Roman" w:cs="Times New Roman"/>
          <w:sz w:val="28"/>
          <w:szCs w:val="28"/>
          <w:lang w:val="en-US"/>
        </w:rPr>
        <w:t>пуз</w:t>
      </w:r>
      <w:r w:rsidR="003C6D6D">
        <w:rPr>
          <w:rFonts w:ascii="Times New Roman" w:hAnsi="Times New Roman" w:cs="Times New Roman"/>
          <w:sz w:val="28"/>
          <w:szCs w:val="28"/>
          <w:lang w:val="en-US"/>
        </w:rPr>
        <w:t>ыря</w:t>
      </w:r>
      <w:r w:rsidRPr="00097FDA">
        <w:rPr>
          <w:rFonts w:ascii="Times New Roman" w:hAnsi="Times New Roman" w:cs="Times New Roman"/>
          <w:sz w:val="28"/>
          <w:szCs w:val="28"/>
          <w:lang w:val="en-US"/>
        </w:rPr>
        <w:t xml:space="preserve"> на рынке, </w:t>
      </w:r>
      <w:r w:rsidR="003C6D6D">
        <w:rPr>
          <w:rFonts w:ascii="Times New Roman" w:hAnsi="Times New Roman" w:cs="Times New Roman"/>
          <w:sz w:val="28"/>
          <w:szCs w:val="28"/>
          <w:lang w:val="en-US"/>
        </w:rPr>
        <w:t xml:space="preserve">который </w:t>
      </w:r>
      <w:r w:rsidRPr="00097FDA">
        <w:rPr>
          <w:rFonts w:ascii="Times New Roman" w:hAnsi="Times New Roman" w:cs="Times New Roman"/>
          <w:sz w:val="28"/>
          <w:szCs w:val="28"/>
          <w:lang w:val="en-US"/>
        </w:rPr>
        <w:t>характеризу</w:t>
      </w:r>
      <w:r w:rsidR="003C6D6D">
        <w:rPr>
          <w:rFonts w:ascii="Times New Roman" w:hAnsi="Times New Roman" w:cs="Times New Roman"/>
          <w:sz w:val="28"/>
          <w:szCs w:val="28"/>
          <w:lang w:val="en-US"/>
        </w:rPr>
        <w:t>ет</w:t>
      </w:r>
      <w:r w:rsidRPr="00097FDA">
        <w:rPr>
          <w:rFonts w:ascii="Times New Roman" w:hAnsi="Times New Roman" w:cs="Times New Roman"/>
          <w:sz w:val="28"/>
          <w:szCs w:val="28"/>
          <w:lang w:val="en-US"/>
        </w:rPr>
        <w:t xml:space="preserve">ся эйфорией среди экономических агентов. </w:t>
      </w:r>
      <w:r w:rsidR="003C6D6D">
        <w:rPr>
          <w:rFonts w:ascii="Times New Roman" w:hAnsi="Times New Roman" w:cs="Times New Roman"/>
          <w:sz w:val="28"/>
          <w:szCs w:val="28"/>
          <w:lang w:val="en-US"/>
        </w:rPr>
        <w:t>То есть</w:t>
      </w:r>
      <w:r w:rsidRPr="00097FDA">
        <w:rPr>
          <w:rFonts w:ascii="Times New Roman" w:hAnsi="Times New Roman" w:cs="Times New Roman"/>
          <w:sz w:val="28"/>
          <w:szCs w:val="28"/>
          <w:lang w:val="en-US"/>
        </w:rPr>
        <w:t xml:space="preserve"> в этом случае экономические агенты руководствуются краткосрочными интересами и мотивами прибыли</w:t>
      </w:r>
      <w:r w:rsidR="00B41DD4">
        <w:rPr>
          <w:rFonts w:ascii="Times New Roman" w:hAnsi="Times New Roman" w:cs="Times New Roman"/>
          <w:sz w:val="28"/>
          <w:szCs w:val="28"/>
          <w:lang w:val="en-US"/>
        </w:rPr>
        <w:t xml:space="preserve"> в большей степени</w:t>
      </w:r>
      <w:r w:rsidRPr="00097FDA">
        <w:rPr>
          <w:rFonts w:ascii="Times New Roman" w:hAnsi="Times New Roman" w:cs="Times New Roman"/>
          <w:sz w:val="28"/>
          <w:szCs w:val="28"/>
          <w:lang w:val="en-US"/>
        </w:rPr>
        <w:t>, чем долгосрочной стратегией продуктивного производства.</w:t>
      </w:r>
      <w:r w:rsidR="00B41DD4">
        <w:rPr>
          <w:rFonts w:ascii="Times New Roman" w:hAnsi="Times New Roman" w:cs="Times New Roman"/>
          <w:sz w:val="28"/>
          <w:szCs w:val="28"/>
          <w:lang w:val="en-US"/>
        </w:rPr>
        <w:t xml:space="preserve"> То есть рынок из состояния рациональности инвесторов переходит в состояние спекуляции и в цене все больше преобладает спекулятивная составляющая.</w:t>
      </w:r>
    </w:p>
    <w:p w14:paraId="2A5F842D" w14:textId="4395E47C" w:rsidR="00521992" w:rsidRPr="00097FDA" w:rsidRDefault="00521992" w:rsidP="00097FDA">
      <w:pPr>
        <w:widowControl w:val="0"/>
        <w:autoSpaceDE w:val="0"/>
        <w:autoSpaceDN w:val="0"/>
        <w:adjustRightInd w:val="0"/>
        <w:spacing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 xml:space="preserve">Обратный случай </w:t>
      </w:r>
      <w:r w:rsidR="00B41DD4">
        <w:rPr>
          <w:rFonts w:ascii="Times New Roman" w:hAnsi="Times New Roman" w:cs="Times New Roman"/>
          <w:sz w:val="28"/>
          <w:szCs w:val="28"/>
          <w:lang w:val="en-US"/>
        </w:rPr>
        <w:t>когда индек</w:t>
      </w:r>
      <w:r w:rsidR="002A15A0">
        <w:rPr>
          <w:rFonts w:ascii="Times New Roman" w:hAnsi="Times New Roman" w:cs="Times New Roman"/>
          <w:sz w:val="28"/>
          <w:szCs w:val="28"/>
          <w:lang w:val="en-US"/>
        </w:rPr>
        <w:t>с</w:t>
      </w:r>
      <w:r w:rsidR="00B41DD4">
        <w:rPr>
          <w:rFonts w:ascii="Times New Roman" w:hAnsi="Times New Roman" w:cs="Times New Roman"/>
          <w:sz w:val="28"/>
          <w:szCs w:val="28"/>
          <w:lang w:val="en-US"/>
        </w:rPr>
        <w:t xml:space="preserve"> Пенга отклоняется вниз,</w:t>
      </w:r>
      <w:r w:rsidRPr="00097FDA">
        <w:rPr>
          <w:rFonts w:ascii="Times New Roman" w:hAnsi="Times New Roman" w:cs="Times New Roman"/>
          <w:sz w:val="28"/>
          <w:szCs w:val="28"/>
          <w:lang w:val="en-US"/>
        </w:rPr>
        <w:t xml:space="preserve"> соответствует ситуации, при которой экономические агенты не уверены относительно перспектив дальнейшего роста финансового рынка. В результате на рынке может наблюдаться рост волатильности финансовых показателей, что усиливает неопределенность функционирования не только финансового сектора, но и процесса производства. </w:t>
      </w:r>
    </w:p>
    <w:p w14:paraId="2D5E75B6" w14:textId="4FB08D67" w:rsidR="00521992" w:rsidRPr="00097FDA" w:rsidRDefault="00521992" w:rsidP="00097FDA">
      <w:pPr>
        <w:widowControl w:val="0"/>
        <w:autoSpaceDE w:val="0"/>
        <w:autoSpaceDN w:val="0"/>
        <w:adjustRightInd w:val="0"/>
        <w:spacing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 xml:space="preserve">Таким образом, отклонение индекса Пенга от значения 1,5 </w:t>
      </w:r>
      <w:r w:rsidR="00ED5DE7">
        <w:rPr>
          <w:rFonts w:ascii="Times New Roman" w:hAnsi="Times New Roman" w:cs="Times New Roman"/>
          <w:sz w:val="28"/>
          <w:szCs w:val="28"/>
          <w:lang w:val="en-US"/>
        </w:rPr>
        <w:t>оз</w:t>
      </w:r>
      <w:r w:rsidR="00B41DD4">
        <w:rPr>
          <w:rFonts w:ascii="Times New Roman" w:hAnsi="Times New Roman" w:cs="Times New Roman"/>
          <w:sz w:val="28"/>
          <w:szCs w:val="28"/>
          <w:lang w:val="en-US"/>
        </w:rPr>
        <w:t>начает наличие</w:t>
      </w:r>
      <w:r w:rsidRPr="00097FDA">
        <w:rPr>
          <w:rFonts w:ascii="Times New Roman" w:hAnsi="Times New Roman" w:cs="Times New Roman"/>
          <w:sz w:val="28"/>
          <w:szCs w:val="28"/>
          <w:lang w:val="en-US"/>
        </w:rPr>
        <w:t xml:space="preserve"> кризисного потенциала в экономической системе.</w:t>
      </w:r>
    </w:p>
    <w:p w14:paraId="70507295" w14:textId="708A3A20" w:rsidR="00BC1DB5" w:rsidRPr="00097FDA" w:rsidRDefault="00B41DD4" w:rsidP="00097FDA">
      <w:pPr>
        <w:widowControl w:val="0"/>
        <w:autoSpaceDE w:val="0"/>
        <w:autoSpaceDN w:val="0"/>
        <w:adjustRightInd w:val="0"/>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Данная методика определения финансовых пузырей работает только с рынками где есть статистические данные. </w:t>
      </w:r>
    </w:p>
    <w:p w14:paraId="5948A468" w14:textId="7A03FF91" w:rsidR="00BC1DB5" w:rsidRPr="00097FDA" w:rsidRDefault="007D3B1B" w:rsidP="00097FDA">
      <w:pPr>
        <w:pStyle w:val="2"/>
        <w:spacing w:line="360" w:lineRule="auto"/>
        <w:rPr>
          <w:rFonts w:ascii="Times New Roman" w:hAnsi="Times New Roman" w:cs="Times New Roman"/>
          <w:sz w:val="28"/>
          <w:szCs w:val="28"/>
        </w:rPr>
      </w:pPr>
      <w:bookmarkStart w:id="23" w:name="_Toc230890183"/>
      <w:bookmarkStart w:id="24" w:name="_Toc231574110"/>
      <w:r>
        <w:rPr>
          <w:rFonts w:ascii="Times New Roman" w:hAnsi="Times New Roman" w:cs="Times New Roman"/>
          <w:sz w:val="28"/>
          <w:szCs w:val="28"/>
        </w:rPr>
        <w:t xml:space="preserve">2.3 </w:t>
      </w:r>
      <w:r w:rsidR="00B35E18" w:rsidRPr="00097FDA">
        <w:rPr>
          <w:rFonts w:ascii="Times New Roman" w:hAnsi="Times New Roman" w:cs="Times New Roman"/>
          <w:sz w:val="28"/>
          <w:szCs w:val="28"/>
        </w:rPr>
        <w:t>Анализ «Небоскребы»</w:t>
      </w:r>
      <w:bookmarkEnd w:id="23"/>
      <w:bookmarkEnd w:id="24"/>
    </w:p>
    <w:p w14:paraId="0FDBF75E" w14:textId="3B59C7AB" w:rsidR="00521992" w:rsidRPr="00097FDA" w:rsidRDefault="00B675E0" w:rsidP="00097FDA">
      <w:pPr>
        <w:widowControl w:val="0"/>
        <w:autoSpaceDE w:val="0"/>
        <w:autoSpaceDN w:val="0"/>
        <w:adjustRightInd w:val="0"/>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Для определения присутствия финансового пузыря на рынке существует огромное количество методик, начиная от поведения людей, до определения цен на совсем не похожие товары. </w:t>
      </w:r>
      <w:r w:rsidR="00521992" w:rsidRPr="00097FDA">
        <w:rPr>
          <w:rFonts w:ascii="Times New Roman" w:hAnsi="Times New Roman" w:cs="Times New Roman"/>
          <w:bCs/>
          <w:sz w:val="28"/>
          <w:szCs w:val="28"/>
          <w:lang w:val="en-US"/>
        </w:rPr>
        <w:t xml:space="preserve">Barclays Capital представил широкой общественности </w:t>
      </w:r>
      <w:r w:rsidR="00521992" w:rsidRPr="00097FDA">
        <w:rPr>
          <w:rFonts w:ascii="Times New Roman" w:hAnsi="Times New Roman" w:cs="Times New Roman"/>
          <w:bCs/>
          <w:iCs/>
          <w:sz w:val="28"/>
          <w:szCs w:val="28"/>
          <w:lang w:val="en-US"/>
        </w:rPr>
        <w:t>Skyscraper Index</w:t>
      </w:r>
      <w:r w:rsidR="003C561E">
        <w:rPr>
          <w:rStyle w:val="af2"/>
          <w:rFonts w:ascii="Times New Roman" w:hAnsi="Times New Roman" w:cs="Times New Roman"/>
          <w:bCs/>
          <w:iCs/>
          <w:sz w:val="28"/>
          <w:szCs w:val="28"/>
          <w:lang w:val="en-US"/>
        </w:rPr>
        <w:footnoteReference w:id="16"/>
      </w:r>
      <w:r w:rsidR="00521992" w:rsidRPr="00097FDA">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в котором описана взаимосвязь самых высоких строений мира и кризисами</w:t>
      </w:r>
      <w:r w:rsidR="00521992" w:rsidRPr="00097FDA">
        <w:rPr>
          <w:rFonts w:ascii="Times New Roman" w:hAnsi="Times New Roman" w:cs="Times New Roman"/>
          <w:sz w:val="28"/>
          <w:szCs w:val="28"/>
          <w:lang w:val="en-US"/>
        </w:rPr>
        <w:t>.   </w:t>
      </w:r>
      <w:r>
        <w:rPr>
          <w:rFonts w:ascii="Times New Roman" w:hAnsi="Times New Roman" w:cs="Times New Roman"/>
          <w:sz w:val="28"/>
          <w:szCs w:val="28"/>
          <w:lang w:val="en-US"/>
        </w:rPr>
        <w:t>В данном исследовании получила подтверждение гипотеза о том, что частота и масштаб кризисов зависит от кол</w:t>
      </w:r>
      <w:r w:rsidR="006338ED">
        <w:rPr>
          <w:rFonts w:ascii="Times New Roman" w:hAnsi="Times New Roman" w:cs="Times New Roman"/>
          <w:sz w:val="28"/>
          <w:szCs w:val="28"/>
          <w:lang w:val="en-US"/>
        </w:rPr>
        <w:t>и</w:t>
      </w:r>
      <w:r>
        <w:rPr>
          <w:rFonts w:ascii="Times New Roman" w:hAnsi="Times New Roman" w:cs="Times New Roman"/>
          <w:sz w:val="28"/>
          <w:szCs w:val="28"/>
          <w:lang w:val="en-US"/>
        </w:rPr>
        <w:t>чества и высоты самых масштабных строек мира</w:t>
      </w:r>
      <w:r w:rsidR="00521992" w:rsidRPr="00097FDA">
        <w:rPr>
          <w:rFonts w:ascii="Times New Roman" w:hAnsi="Times New Roman" w:cs="Times New Roman"/>
          <w:sz w:val="28"/>
          <w:szCs w:val="28"/>
          <w:lang w:val="en-US"/>
        </w:rPr>
        <w:t>.</w:t>
      </w:r>
    </w:p>
    <w:p w14:paraId="034628A7" w14:textId="3BA791F0" w:rsidR="00952C38" w:rsidRPr="00097FDA" w:rsidRDefault="00B675E0"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r>
        <w:rPr>
          <w:rFonts w:ascii="Times New Roman" w:hAnsi="Times New Roman" w:cs="Times New Roman"/>
          <w:sz w:val="28"/>
          <w:szCs w:val="28"/>
          <w:lang w:val="en-US"/>
        </w:rPr>
        <w:t>Для проверки данной гипотезы оказалось достаточно данных</w:t>
      </w:r>
      <w:r w:rsidR="00521992" w:rsidRPr="00097FDA">
        <w:rPr>
          <w:rFonts w:ascii="Times New Roman" w:hAnsi="Times New Roman" w:cs="Times New Roman"/>
          <w:sz w:val="28"/>
          <w:szCs w:val="28"/>
          <w:lang w:val="en-US"/>
        </w:rPr>
        <w:t xml:space="preserve">. </w:t>
      </w:r>
      <w:r w:rsidR="00104777">
        <w:rPr>
          <w:rFonts w:ascii="Times New Roman" w:hAnsi="Times New Roman" w:cs="Times New Roman"/>
          <w:sz w:val="28"/>
          <w:szCs w:val="28"/>
          <w:lang w:val="en-US"/>
        </w:rPr>
        <w:t>С</w:t>
      </w:r>
      <w:r w:rsidR="00521992" w:rsidRPr="00097FDA">
        <w:rPr>
          <w:rFonts w:ascii="Times New Roman" w:hAnsi="Times New Roman" w:cs="Times New Roman"/>
          <w:sz w:val="28"/>
          <w:szCs w:val="28"/>
          <w:lang w:val="en-US"/>
        </w:rPr>
        <w:t>ледовавш</w:t>
      </w:r>
      <w:r w:rsidR="00104777">
        <w:rPr>
          <w:rFonts w:ascii="Times New Roman" w:hAnsi="Times New Roman" w:cs="Times New Roman"/>
          <w:sz w:val="28"/>
          <w:szCs w:val="28"/>
          <w:lang w:val="en-US"/>
        </w:rPr>
        <w:t>ий</w:t>
      </w:r>
      <w:r w:rsidR="00521992" w:rsidRPr="00097FDA">
        <w:rPr>
          <w:rFonts w:ascii="Times New Roman" w:hAnsi="Times New Roman" w:cs="Times New Roman"/>
          <w:sz w:val="28"/>
          <w:szCs w:val="28"/>
          <w:lang w:val="en-US"/>
        </w:rPr>
        <w:t xml:space="preserve"> за первой мировой войной</w:t>
      </w:r>
      <w:r w:rsidR="00104777">
        <w:rPr>
          <w:rFonts w:ascii="Times New Roman" w:hAnsi="Times New Roman" w:cs="Times New Roman"/>
          <w:sz w:val="28"/>
          <w:szCs w:val="28"/>
          <w:lang w:val="en-US"/>
        </w:rPr>
        <w:t xml:space="preserve"> бум и первые годы </w:t>
      </w:r>
      <w:r w:rsidR="00104777" w:rsidRPr="00097FDA">
        <w:rPr>
          <w:rFonts w:ascii="Times New Roman" w:hAnsi="Times New Roman" w:cs="Times New Roman"/>
          <w:sz w:val="28"/>
          <w:szCs w:val="28"/>
          <w:lang w:val="en-US"/>
        </w:rPr>
        <w:t>Великой депрессии 1930-ых</w:t>
      </w:r>
      <w:r w:rsidR="00104777">
        <w:rPr>
          <w:rFonts w:ascii="Times New Roman" w:hAnsi="Times New Roman" w:cs="Times New Roman"/>
          <w:sz w:val="28"/>
          <w:szCs w:val="28"/>
          <w:lang w:val="en-US"/>
        </w:rPr>
        <w:t xml:space="preserve"> обозначили </w:t>
      </w:r>
      <w:r w:rsidR="008910B7" w:rsidRPr="00097FDA">
        <w:rPr>
          <w:rFonts w:ascii="Times New Roman" w:hAnsi="Times New Roman" w:cs="Times New Roman"/>
          <w:iCs/>
          <w:sz w:val="28"/>
          <w:szCs w:val="28"/>
          <w:lang w:val="en-US"/>
        </w:rPr>
        <w:t>40 Wall Street</w:t>
      </w:r>
      <w:r w:rsidR="008910B7" w:rsidRPr="00097FDA">
        <w:rPr>
          <w:rFonts w:ascii="Times New Roman" w:hAnsi="Times New Roman" w:cs="Times New Roman"/>
          <w:sz w:val="28"/>
          <w:szCs w:val="28"/>
          <w:lang w:val="en-US"/>
        </w:rPr>
        <w:t xml:space="preserve"> и </w:t>
      </w:r>
      <w:r w:rsidR="008910B7" w:rsidRPr="00097FDA">
        <w:rPr>
          <w:rFonts w:ascii="Times New Roman" w:hAnsi="Times New Roman" w:cs="Times New Roman"/>
          <w:iCs/>
          <w:sz w:val="28"/>
          <w:szCs w:val="28"/>
          <w:lang w:val="en-US"/>
        </w:rPr>
        <w:t>Chrysler Building</w:t>
      </w:r>
      <w:r w:rsidR="008910B7">
        <w:rPr>
          <w:rFonts w:ascii="Times New Roman" w:hAnsi="Times New Roman" w:cs="Times New Roman"/>
          <w:iCs/>
          <w:sz w:val="28"/>
          <w:szCs w:val="28"/>
          <w:lang w:val="en-US"/>
        </w:rPr>
        <w:t>, которые были самыми высокими зданиями своего времени</w:t>
      </w:r>
      <w:r w:rsidR="00521992" w:rsidRPr="00097FDA">
        <w:rPr>
          <w:rFonts w:ascii="Times New Roman" w:hAnsi="Times New Roman" w:cs="Times New Roman"/>
          <w:sz w:val="28"/>
          <w:szCs w:val="28"/>
          <w:lang w:val="en-US"/>
        </w:rPr>
        <w:t xml:space="preserve">. </w:t>
      </w:r>
      <w:r w:rsidR="008910B7">
        <w:rPr>
          <w:rFonts w:ascii="Times New Roman" w:hAnsi="Times New Roman" w:cs="Times New Roman"/>
          <w:sz w:val="28"/>
          <w:szCs w:val="28"/>
          <w:lang w:val="en-US"/>
        </w:rPr>
        <w:t>Крушение</w:t>
      </w:r>
      <w:r w:rsidR="00521992" w:rsidRPr="00097FDA">
        <w:rPr>
          <w:rFonts w:ascii="Times New Roman" w:hAnsi="Times New Roman" w:cs="Times New Roman"/>
          <w:sz w:val="28"/>
          <w:szCs w:val="28"/>
          <w:lang w:val="en-US"/>
        </w:rPr>
        <w:t xml:space="preserve"> Бреттон-Вудской системы</w:t>
      </w:r>
      <w:r w:rsidR="008910B7">
        <w:rPr>
          <w:rFonts w:ascii="Times New Roman" w:hAnsi="Times New Roman" w:cs="Times New Roman"/>
          <w:sz w:val="28"/>
          <w:szCs w:val="28"/>
          <w:lang w:val="en-US"/>
        </w:rPr>
        <w:t xml:space="preserve"> обозначила постройка</w:t>
      </w:r>
      <w:r w:rsidR="008910B7" w:rsidRPr="008910B7">
        <w:rPr>
          <w:rFonts w:ascii="Times New Roman" w:hAnsi="Times New Roman" w:cs="Times New Roman"/>
          <w:iCs/>
          <w:sz w:val="28"/>
          <w:szCs w:val="28"/>
          <w:lang w:val="en-US"/>
        </w:rPr>
        <w:t xml:space="preserve"> </w:t>
      </w:r>
      <w:r w:rsidR="008910B7" w:rsidRPr="00097FDA">
        <w:rPr>
          <w:rFonts w:ascii="Times New Roman" w:hAnsi="Times New Roman" w:cs="Times New Roman"/>
          <w:iCs/>
          <w:sz w:val="28"/>
          <w:szCs w:val="28"/>
          <w:lang w:val="en-US"/>
        </w:rPr>
        <w:t>One World Trade Centre</w:t>
      </w:r>
      <w:r w:rsidR="008910B7" w:rsidRPr="00097FDA">
        <w:rPr>
          <w:rFonts w:ascii="Times New Roman" w:hAnsi="Times New Roman" w:cs="Times New Roman"/>
          <w:sz w:val="28"/>
          <w:szCs w:val="28"/>
          <w:lang w:val="en-US"/>
        </w:rPr>
        <w:t xml:space="preserve">, </w:t>
      </w:r>
      <w:r w:rsidR="008910B7" w:rsidRPr="00097FDA">
        <w:rPr>
          <w:rFonts w:ascii="Times New Roman" w:hAnsi="Times New Roman" w:cs="Times New Roman"/>
          <w:iCs/>
          <w:sz w:val="28"/>
          <w:szCs w:val="28"/>
          <w:lang w:val="en-US"/>
        </w:rPr>
        <w:t xml:space="preserve">Two World Trade Centre </w:t>
      </w:r>
      <w:r w:rsidR="008910B7" w:rsidRPr="00097FDA">
        <w:rPr>
          <w:rFonts w:ascii="Times New Roman" w:hAnsi="Times New Roman" w:cs="Times New Roman"/>
          <w:sz w:val="28"/>
          <w:szCs w:val="28"/>
          <w:lang w:val="en-US"/>
        </w:rPr>
        <w:t xml:space="preserve">и </w:t>
      </w:r>
      <w:r w:rsidR="008910B7" w:rsidRPr="00097FDA">
        <w:rPr>
          <w:rFonts w:ascii="Times New Roman" w:hAnsi="Times New Roman" w:cs="Times New Roman"/>
          <w:iCs/>
          <w:sz w:val="28"/>
          <w:szCs w:val="28"/>
          <w:lang w:val="en-US"/>
        </w:rPr>
        <w:t>The Sears Tower</w:t>
      </w:r>
      <w:r w:rsidR="00521992" w:rsidRPr="00097FDA">
        <w:rPr>
          <w:rFonts w:ascii="Times New Roman" w:hAnsi="Times New Roman" w:cs="Times New Roman"/>
          <w:sz w:val="28"/>
          <w:szCs w:val="28"/>
          <w:lang w:val="en-US"/>
        </w:rPr>
        <w:t xml:space="preserve">. </w:t>
      </w:r>
      <w:r w:rsidR="008910B7">
        <w:rPr>
          <w:rFonts w:ascii="Times New Roman" w:hAnsi="Times New Roman" w:cs="Times New Roman"/>
          <w:sz w:val="28"/>
          <w:szCs w:val="28"/>
          <w:lang w:val="en-US"/>
        </w:rPr>
        <w:t>Э</w:t>
      </w:r>
      <w:r w:rsidR="00521992" w:rsidRPr="00097FDA">
        <w:rPr>
          <w:rFonts w:ascii="Times New Roman" w:hAnsi="Times New Roman" w:cs="Times New Roman"/>
          <w:sz w:val="28"/>
          <w:szCs w:val="28"/>
          <w:lang w:val="en-US"/>
        </w:rPr>
        <w:t>кономический кризис Азии</w:t>
      </w:r>
      <w:r w:rsidR="008910B7">
        <w:rPr>
          <w:rFonts w:ascii="Times New Roman" w:hAnsi="Times New Roman" w:cs="Times New Roman"/>
          <w:sz w:val="28"/>
          <w:szCs w:val="28"/>
          <w:lang w:val="en-US"/>
        </w:rPr>
        <w:t xml:space="preserve"> и</w:t>
      </w:r>
      <w:r w:rsidR="00521992" w:rsidRPr="00097FDA">
        <w:rPr>
          <w:rFonts w:ascii="Times New Roman" w:hAnsi="Times New Roman" w:cs="Times New Roman"/>
          <w:sz w:val="28"/>
          <w:szCs w:val="28"/>
          <w:lang w:val="en-US"/>
        </w:rPr>
        <w:t xml:space="preserve"> крах финансовых систем этого региона</w:t>
      </w:r>
      <w:r w:rsidR="008910B7">
        <w:rPr>
          <w:rFonts w:ascii="Times New Roman" w:hAnsi="Times New Roman" w:cs="Times New Roman"/>
          <w:sz w:val="28"/>
          <w:szCs w:val="28"/>
          <w:lang w:val="en-US"/>
        </w:rPr>
        <w:t xml:space="preserve"> обозначила постройка </w:t>
      </w:r>
      <w:r w:rsidR="008910B7" w:rsidRPr="00097FDA">
        <w:rPr>
          <w:rFonts w:ascii="Times New Roman" w:hAnsi="Times New Roman" w:cs="Times New Roman"/>
          <w:iCs/>
          <w:sz w:val="28"/>
          <w:szCs w:val="28"/>
          <w:lang w:val="en-US"/>
        </w:rPr>
        <w:t xml:space="preserve">Petronas Towers </w:t>
      </w:r>
      <w:r w:rsidR="008910B7" w:rsidRPr="00097FDA">
        <w:rPr>
          <w:rFonts w:ascii="Times New Roman" w:hAnsi="Times New Roman" w:cs="Times New Roman"/>
          <w:sz w:val="28"/>
          <w:szCs w:val="28"/>
          <w:lang w:val="en-US"/>
        </w:rPr>
        <w:t>(1997)</w:t>
      </w:r>
      <w:r w:rsidR="00521992" w:rsidRPr="00097FDA">
        <w:rPr>
          <w:rFonts w:ascii="Times New Roman" w:hAnsi="Times New Roman" w:cs="Times New Roman"/>
          <w:sz w:val="28"/>
          <w:szCs w:val="28"/>
          <w:lang w:val="en-US"/>
        </w:rPr>
        <w:t xml:space="preserve">. Самое высокое здание </w:t>
      </w:r>
      <w:r w:rsidR="00521992" w:rsidRPr="00097FDA">
        <w:rPr>
          <w:rFonts w:ascii="Times New Roman" w:hAnsi="Times New Roman" w:cs="Times New Roman"/>
          <w:iCs/>
          <w:sz w:val="28"/>
          <w:szCs w:val="28"/>
          <w:lang w:val="en-US"/>
        </w:rPr>
        <w:t xml:space="preserve">Burj Khalifa </w:t>
      </w:r>
      <w:r w:rsidR="00521992" w:rsidRPr="00097FDA">
        <w:rPr>
          <w:rFonts w:ascii="Times New Roman" w:hAnsi="Times New Roman" w:cs="Times New Roman"/>
          <w:sz w:val="28"/>
          <w:szCs w:val="28"/>
          <w:lang w:val="en-US"/>
        </w:rPr>
        <w:t xml:space="preserve">– было построено фактически во время недавней экономической рецессии. </w:t>
      </w:r>
      <w:r>
        <w:rPr>
          <w:rFonts w:ascii="Times New Roman" w:hAnsi="Times New Roman" w:cs="Times New Roman"/>
          <w:sz w:val="28"/>
          <w:szCs w:val="28"/>
          <w:lang w:val="en-US"/>
        </w:rPr>
        <w:t xml:space="preserve">Однако в данный момент нет ни одной постройки способной конкурировать с существующими. На этот факт Barclays </w:t>
      </w:r>
      <w:r>
        <w:rPr>
          <w:rFonts w:ascii="Times New Roman" w:hAnsi="Times New Roman" w:cs="Times New Roman"/>
          <w:sz w:val="28"/>
          <w:szCs w:val="28"/>
        </w:rPr>
        <w:t>ответило следующим образом – важна не высота зданий, а их количество</w:t>
      </w:r>
      <w:r w:rsidR="00521992" w:rsidRPr="00097FDA">
        <w:rPr>
          <w:rFonts w:ascii="Times New Roman" w:hAnsi="Times New Roman" w:cs="Times New Roman"/>
          <w:sz w:val="28"/>
          <w:szCs w:val="28"/>
          <w:lang w:val="en-US"/>
        </w:rPr>
        <w:t xml:space="preserve">. </w:t>
      </w:r>
      <w:r>
        <w:rPr>
          <w:rFonts w:ascii="Times New Roman" w:hAnsi="Times New Roman" w:cs="Times New Roman"/>
          <w:sz w:val="28"/>
          <w:szCs w:val="28"/>
          <w:lang w:val="en-US"/>
        </w:rPr>
        <w:t>Поэтому они обращают внимание на Китай где ведется бурное строительство подобных зданий и наблюдается тенденция к перегреву</w:t>
      </w:r>
      <w:r w:rsidR="00521992" w:rsidRPr="00097FDA">
        <w:rPr>
          <w:rFonts w:ascii="Times New Roman" w:hAnsi="Times New Roman" w:cs="Times New Roman"/>
          <w:sz w:val="28"/>
          <w:szCs w:val="28"/>
          <w:lang w:val="en-US"/>
        </w:rPr>
        <w:t xml:space="preserve">. В </w:t>
      </w:r>
      <w:r w:rsidR="008910B7">
        <w:rPr>
          <w:rFonts w:ascii="Times New Roman" w:hAnsi="Times New Roman" w:cs="Times New Roman"/>
          <w:sz w:val="28"/>
          <w:szCs w:val="28"/>
          <w:lang w:val="en-US"/>
        </w:rPr>
        <w:t>настоящее время</w:t>
      </w:r>
      <w:r w:rsidR="00521992" w:rsidRPr="00097FDA">
        <w:rPr>
          <w:rFonts w:ascii="Times New Roman" w:hAnsi="Times New Roman" w:cs="Times New Roman"/>
          <w:sz w:val="28"/>
          <w:szCs w:val="28"/>
          <w:lang w:val="en-US"/>
        </w:rPr>
        <w:t xml:space="preserve"> в Китае строится 53% всех небоскребов мира, а </w:t>
      </w:r>
      <w:r w:rsidR="008910B7">
        <w:rPr>
          <w:rFonts w:ascii="Times New Roman" w:hAnsi="Times New Roman" w:cs="Times New Roman"/>
          <w:sz w:val="28"/>
          <w:szCs w:val="28"/>
          <w:lang w:val="en-US"/>
        </w:rPr>
        <w:t>всего количество</w:t>
      </w:r>
      <w:r w:rsidR="00521992" w:rsidRPr="00097FDA">
        <w:rPr>
          <w:rFonts w:ascii="Times New Roman" w:hAnsi="Times New Roman" w:cs="Times New Roman"/>
          <w:sz w:val="28"/>
          <w:szCs w:val="28"/>
          <w:lang w:val="en-US"/>
        </w:rPr>
        <w:t xml:space="preserve"> небоскребов </w:t>
      </w:r>
      <w:r w:rsidR="008910B7">
        <w:rPr>
          <w:rFonts w:ascii="Times New Roman" w:hAnsi="Times New Roman" w:cs="Times New Roman"/>
          <w:sz w:val="28"/>
          <w:szCs w:val="28"/>
          <w:lang w:val="en-US"/>
        </w:rPr>
        <w:t xml:space="preserve">в Китае </w:t>
      </w:r>
      <w:r w:rsidR="00521992" w:rsidRPr="00097FDA">
        <w:rPr>
          <w:rFonts w:ascii="Times New Roman" w:hAnsi="Times New Roman" w:cs="Times New Roman"/>
          <w:sz w:val="28"/>
          <w:szCs w:val="28"/>
          <w:lang w:val="en-US"/>
        </w:rPr>
        <w:t xml:space="preserve">вырастет за следующие шесть лет на 87%.  </w:t>
      </w:r>
      <w:r w:rsidR="008910B7">
        <w:rPr>
          <w:rFonts w:ascii="Times New Roman" w:hAnsi="Times New Roman" w:cs="Times New Roman"/>
          <w:sz w:val="28"/>
          <w:szCs w:val="28"/>
          <w:lang w:val="en-US"/>
        </w:rPr>
        <w:t>Т</w:t>
      </w:r>
      <w:r w:rsidR="00521992" w:rsidRPr="00097FDA">
        <w:rPr>
          <w:rFonts w:ascii="Times New Roman" w:hAnsi="Times New Roman" w:cs="Times New Roman"/>
          <w:sz w:val="28"/>
          <w:szCs w:val="28"/>
          <w:lang w:val="en-US"/>
        </w:rPr>
        <w:t xml:space="preserve">акже </w:t>
      </w:r>
      <w:r w:rsidR="008910B7">
        <w:rPr>
          <w:rFonts w:ascii="Times New Roman" w:hAnsi="Times New Roman" w:cs="Times New Roman"/>
          <w:sz w:val="28"/>
          <w:szCs w:val="28"/>
          <w:lang w:val="en-US"/>
        </w:rPr>
        <w:t xml:space="preserve">беспокойство </w:t>
      </w:r>
      <w:r w:rsidR="00521992" w:rsidRPr="00097FDA">
        <w:rPr>
          <w:rFonts w:ascii="Times New Roman" w:hAnsi="Times New Roman" w:cs="Times New Roman"/>
          <w:sz w:val="28"/>
          <w:szCs w:val="28"/>
          <w:lang w:val="en-US"/>
        </w:rPr>
        <w:t xml:space="preserve">вызывает и Индия, </w:t>
      </w:r>
      <w:r w:rsidR="008910B7">
        <w:rPr>
          <w:rFonts w:ascii="Times New Roman" w:hAnsi="Times New Roman" w:cs="Times New Roman"/>
          <w:sz w:val="28"/>
          <w:szCs w:val="28"/>
          <w:lang w:val="en-US"/>
        </w:rPr>
        <w:t>в которой</w:t>
      </w:r>
      <w:r w:rsidR="00521992" w:rsidRPr="00097FDA">
        <w:rPr>
          <w:rFonts w:ascii="Times New Roman" w:hAnsi="Times New Roman" w:cs="Times New Roman"/>
          <w:sz w:val="28"/>
          <w:szCs w:val="28"/>
          <w:lang w:val="en-US"/>
        </w:rPr>
        <w:t xml:space="preserve"> планирует</w:t>
      </w:r>
      <w:r w:rsidR="008910B7">
        <w:rPr>
          <w:rFonts w:ascii="Times New Roman" w:hAnsi="Times New Roman" w:cs="Times New Roman"/>
          <w:sz w:val="28"/>
          <w:szCs w:val="28"/>
          <w:lang w:val="en-US"/>
        </w:rPr>
        <w:t>ся</w:t>
      </w:r>
      <w:r w:rsidR="00521992" w:rsidRPr="00097FDA">
        <w:rPr>
          <w:rFonts w:ascii="Times New Roman" w:hAnsi="Times New Roman" w:cs="Times New Roman"/>
          <w:sz w:val="28"/>
          <w:szCs w:val="28"/>
          <w:lang w:val="en-US"/>
        </w:rPr>
        <w:t xml:space="preserve"> к 2016-му году построить второй по высоте небоскреб в мире, </w:t>
      </w:r>
      <w:r w:rsidR="008910B7">
        <w:rPr>
          <w:rFonts w:ascii="Times New Roman" w:hAnsi="Times New Roman" w:cs="Times New Roman"/>
          <w:sz w:val="28"/>
          <w:szCs w:val="28"/>
          <w:lang w:val="en-US"/>
        </w:rPr>
        <w:t>он</w:t>
      </w:r>
      <w:r w:rsidR="00521992" w:rsidRPr="00097FDA">
        <w:rPr>
          <w:rFonts w:ascii="Times New Roman" w:hAnsi="Times New Roman" w:cs="Times New Roman"/>
          <w:sz w:val="28"/>
          <w:szCs w:val="28"/>
          <w:lang w:val="en-US"/>
        </w:rPr>
        <w:t xml:space="preserve"> будет назван </w:t>
      </w:r>
      <w:r w:rsidR="00521992" w:rsidRPr="00097FDA">
        <w:rPr>
          <w:rFonts w:ascii="Times New Roman" w:hAnsi="Times New Roman" w:cs="Times New Roman"/>
          <w:iCs/>
          <w:sz w:val="28"/>
          <w:szCs w:val="28"/>
          <w:lang w:val="en-US"/>
        </w:rPr>
        <w:t>Tower of India.</w:t>
      </w:r>
    </w:p>
    <w:p w14:paraId="35923D6D" w14:textId="06705FE8" w:rsidR="00952C38" w:rsidRPr="00097FDA" w:rsidRDefault="007D3B1B" w:rsidP="00097FDA">
      <w:pPr>
        <w:pStyle w:val="2"/>
        <w:spacing w:line="360" w:lineRule="auto"/>
        <w:rPr>
          <w:rFonts w:ascii="Times New Roman" w:hAnsi="Times New Roman" w:cs="Times New Roman"/>
          <w:sz w:val="28"/>
          <w:szCs w:val="28"/>
          <w:lang w:val="en-US"/>
        </w:rPr>
      </w:pPr>
      <w:bookmarkStart w:id="25" w:name="_Toc230890184"/>
      <w:bookmarkStart w:id="26" w:name="_Toc231574111"/>
      <w:r>
        <w:rPr>
          <w:rFonts w:ascii="Times New Roman" w:hAnsi="Times New Roman" w:cs="Times New Roman"/>
          <w:sz w:val="28"/>
          <w:szCs w:val="28"/>
          <w:lang w:val="en-US"/>
        </w:rPr>
        <w:t xml:space="preserve">2.4 </w:t>
      </w:r>
      <w:r w:rsidR="00B35E18" w:rsidRPr="00097FDA">
        <w:rPr>
          <w:rFonts w:ascii="Times New Roman" w:hAnsi="Times New Roman" w:cs="Times New Roman"/>
          <w:sz w:val="28"/>
          <w:szCs w:val="28"/>
          <w:lang w:val="en-US"/>
        </w:rPr>
        <w:t>Лингвистический анализ</w:t>
      </w:r>
      <w:bookmarkEnd w:id="25"/>
      <w:bookmarkEnd w:id="26"/>
    </w:p>
    <w:p w14:paraId="480CEDD2" w14:textId="32A2CA70" w:rsidR="00952C38" w:rsidRPr="00097FDA" w:rsidRDefault="006338ED" w:rsidP="00097FDA">
      <w:pPr>
        <w:widowControl w:val="0"/>
        <w:autoSpaceDE w:val="0"/>
        <w:autoSpaceDN w:val="0"/>
        <w:adjustRightInd w:val="0"/>
        <w:spacing w:after="240" w:line="360" w:lineRule="auto"/>
        <w:jc w:val="both"/>
        <w:rPr>
          <w:rFonts w:ascii="Times New Roman" w:hAnsi="Times New Roman" w:cs="Times New Roman"/>
          <w:sz w:val="28"/>
          <w:szCs w:val="28"/>
          <w:lang w:val="en-US"/>
        </w:rPr>
      </w:pPr>
      <w:hyperlink r:id="rId9" w:history="1">
        <w:r w:rsidR="00E563BE">
          <w:rPr>
            <w:rFonts w:ascii="Times New Roman" w:hAnsi="Times New Roman" w:cs="Times New Roman"/>
            <w:sz w:val="28"/>
            <w:szCs w:val="28"/>
            <w:lang w:val="en-US"/>
          </w:rPr>
          <w:t>Обнаружена</w:t>
        </w:r>
        <w:r w:rsidR="00952C38" w:rsidRPr="00097FDA">
          <w:rPr>
            <w:rFonts w:ascii="Times New Roman" w:hAnsi="Times New Roman" w:cs="Times New Roman"/>
            <w:sz w:val="28"/>
            <w:szCs w:val="28"/>
            <w:lang w:val="en-US"/>
          </w:rPr>
          <w:t xml:space="preserve"> взаимосвязь</w:t>
        </w:r>
      </w:hyperlink>
      <w:r w:rsidR="00952C38" w:rsidRPr="00097FDA">
        <w:rPr>
          <w:rFonts w:ascii="Times New Roman" w:hAnsi="Times New Roman" w:cs="Times New Roman"/>
          <w:sz w:val="28"/>
          <w:szCs w:val="28"/>
          <w:lang w:val="en-US"/>
        </w:rPr>
        <w:t xml:space="preserve"> между </w:t>
      </w:r>
      <w:r w:rsidR="00BD6898">
        <w:rPr>
          <w:rFonts w:ascii="Times New Roman" w:hAnsi="Times New Roman" w:cs="Times New Roman"/>
          <w:sz w:val="28"/>
          <w:szCs w:val="28"/>
          <w:lang w:val="en-US"/>
        </w:rPr>
        <w:t>появлением финансовых пузырей</w:t>
      </w:r>
      <w:r w:rsidR="00952C38" w:rsidRPr="00097FDA">
        <w:rPr>
          <w:rFonts w:ascii="Times New Roman" w:hAnsi="Times New Roman" w:cs="Times New Roman"/>
          <w:sz w:val="28"/>
          <w:szCs w:val="28"/>
          <w:lang w:val="en-US"/>
        </w:rPr>
        <w:t xml:space="preserve"> и разнообразием выражений, </w:t>
      </w:r>
      <w:r w:rsidR="00BD6898">
        <w:rPr>
          <w:rFonts w:ascii="Times New Roman" w:hAnsi="Times New Roman" w:cs="Times New Roman"/>
          <w:sz w:val="28"/>
          <w:szCs w:val="28"/>
          <w:lang w:val="en-US"/>
        </w:rPr>
        <w:t>которыми</w:t>
      </w:r>
      <w:r w:rsidR="00952C38" w:rsidRPr="00097FDA">
        <w:rPr>
          <w:rFonts w:ascii="Times New Roman" w:hAnsi="Times New Roman" w:cs="Times New Roman"/>
          <w:sz w:val="28"/>
          <w:szCs w:val="28"/>
          <w:lang w:val="en-US"/>
        </w:rPr>
        <w:t xml:space="preserve"> СМИ описывают ситуацию на рынке</w:t>
      </w:r>
      <w:r w:rsidR="001F3F58">
        <w:rPr>
          <w:rStyle w:val="af2"/>
          <w:rFonts w:ascii="Times New Roman" w:hAnsi="Times New Roman" w:cs="Times New Roman"/>
          <w:sz w:val="28"/>
          <w:szCs w:val="28"/>
          <w:lang w:val="en-US"/>
        </w:rPr>
        <w:footnoteReference w:id="17"/>
      </w:r>
      <w:r w:rsidR="00BD6898">
        <w:rPr>
          <w:rFonts w:ascii="Times New Roman" w:hAnsi="Times New Roman" w:cs="Times New Roman"/>
          <w:sz w:val="28"/>
          <w:szCs w:val="28"/>
          <w:lang w:val="en-US"/>
        </w:rPr>
        <w:t xml:space="preserve"> либо просто употребляют.</w:t>
      </w:r>
      <w:r w:rsidR="00952C38" w:rsidRPr="00097FDA">
        <w:rPr>
          <w:rFonts w:ascii="Times New Roman" w:hAnsi="Times New Roman" w:cs="Times New Roman"/>
          <w:sz w:val="28"/>
          <w:szCs w:val="28"/>
          <w:lang w:val="en-US"/>
        </w:rPr>
        <w:t xml:space="preserve"> Чем беднее лексика, которую используют финанс</w:t>
      </w:r>
      <w:r w:rsidR="00E563BE">
        <w:rPr>
          <w:rFonts w:ascii="Times New Roman" w:hAnsi="Times New Roman" w:cs="Times New Roman"/>
          <w:sz w:val="28"/>
          <w:szCs w:val="28"/>
          <w:lang w:val="en-US"/>
        </w:rPr>
        <w:t xml:space="preserve">овые аналитики в своих статьях или чем более она перенасыщена определенными словами, </w:t>
      </w:r>
      <w:r w:rsidR="00952C38" w:rsidRPr="00097FDA">
        <w:rPr>
          <w:rFonts w:ascii="Times New Roman" w:hAnsi="Times New Roman" w:cs="Times New Roman"/>
          <w:sz w:val="28"/>
          <w:szCs w:val="28"/>
          <w:lang w:val="en-US"/>
        </w:rPr>
        <w:t>тем больше веро</w:t>
      </w:r>
      <w:r w:rsidR="00BD6898">
        <w:rPr>
          <w:rFonts w:ascii="Times New Roman" w:hAnsi="Times New Roman" w:cs="Times New Roman"/>
          <w:sz w:val="28"/>
          <w:szCs w:val="28"/>
          <w:lang w:val="en-US"/>
        </w:rPr>
        <w:t>ятность того, что на рынке сложилась ситуация благоприятная для возникновения финансового пузыря</w:t>
      </w:r>
      <w:r w:rsidR="00952C38" w:rsidRPr="00097FDA">
        <w:rPr>
          <w:rFonts w:ascii="Times New Roman" w:hAnsi="Times New Roman" w:cs="Times New Roman"/>
          <w:sz w:val="28"/>
          <w:szCs w:val="28"/>
          <w:lang w:val="en-US"/>
        </w:rPr>
        <w:t>.</w:t>
      </w:r>
      <w:r w:rsidR="00E563BE">
        <w:rPr>
          <w:rFonts w:ascii="Times New Roman" w:hAnsi="Times New Roman" w:cs="Times New Roman"/>
          <w:sz w:val="28"/>
          <w:szCs w:val="28"/>
          <w:lang w:val="en-US"/>
        </w:rPr>
        <w:t xml:space="preserve"> Это же относится к заинтересованности людей. Чем больше люди употребляют между собой слова или выражения, тем вернее присутствие финансового пузыря.</w:t>
      </w:r>
    </w:p>
    <w:p w14:paraId="330C76BE" w14:textId="4CC692E0" w:rsidR="00952C38" w:rsidRPr="00097FDA" w:rsidRDefault="00952C38" w:rsidP="00097FDA">
      <w:pPr>
        <w:widowControl w:val="0"/>
        <w:autoSpaceDE w:val="0"/>
        <w:autoSpaceDN w:val="0"/>
        <w:adjustRightInd w:val="0"/>
        <w:spacing w:after="24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Ученые проанализировали</w:t>
      </w:r>
      <w:r w:rsidR="00BD6898">
        <w:rPr>
          <w:rFonts w:ascii="Times New Roman" w:hAnsi="Times New Roman" w:cs="Times New Roman"/>
          <w:sz w:val="28"/>
          <w:szCs w:val="28"/>
          <w:lang w:val="en-US"/>
        </w:rPr>
        <w:t xml:space="preserve"> более</w:t>
      </w:r>
      <w:r w:rsidRPr="00097FDA">
        <w:rPr>
          <w:rFonts w:ascii="Times New Roman" w:hAnsi="Times New Roman" w:cs="Times New Roman"/>
          <w:sz w:val="28"/>
          <w:szCs w:val="28"/>
          <w:lang w:val="en-US"/>
        </w:rPr>
        <w:t xml:space="preserve"> 18000 статей, </w:t>
      </w:r>
      <w:r w:rsidR="00BD6898">
        <w:rPr>
          <w:rFonts w:ascii="Times New Roman" w:hAnsi="Times New Roman" w:cs="Times New Roman"/>
          <w:sz w:val="28"/>
          <w:szCs w:val="28"/>
          <w:lang w:val="en-US"/>
        </w:rPr>
        <w:t>которые были опубликованы</w:t>
      </w:r>
      <w:r w:rsidRPr="00097FDA">
        <w:rPr>
          <w:rFonts w:ascii="Times New Roman" w:hAnsi="Times New Roman" w:cs="Times New Roman"/>
          <w:sz w:val="28"/>
          <w:szCs w:val="28"/>
          <w:lang w:val="en-US"/>
        </w:rPr>
        <w:t xml:space="preserve"> в Financial Times, The New York Times и на BBC </w:t>
      </w:r>
      <w:r w:rsidR="00BD6898">
        <w:rPr>
          <w:rFonts w:ascii="Times New Roman" w:hAnsi="Times New Roman" w:cs="Times New Roman"/>
          <w:sz w:val="28"/>
          <w:szCs w:val="28"/>
          <w:lang w:val="en-US"/>
        </w:rPr>
        <w:t>с 2006 по 2010 год</w:t>
      </w:r>
      <w:r w:rsidRPr="00097FDA">
        <w:rPr>
          <w:rFonts w:ascii="Times New Roman" w:hAnsi="Times New Roman" w:cs="Times New Roman"/>
          <w:sz w:val="28"/>
          <w:szCs w:val="28"/>
          <w:lang w:val="en-US"/>
        </w:rPr>
        <w:t>, в которых упоминались индек</w:t>
      </w:r>
      <w:r w:rsidR="00BD6898">
        <w:rPr>
          <w:rFonts w:ascii="Times New Roman" w:hAnsi="Times New Roman" w:cs="Times New Roman"/>
          <w:sz w:val="28"/>
          <w:szCs w:val="28"/>
          <w:lang w:val="en-US"/>
        </w:rPr>
        <w:t>сы DJI, NIKKEI-225 или FTSE-100. Затем они</w:t>
      </w:r>
      <w:r w:rsidRPr="00097FDA">
        <w:rPr>
          <w:rFonts w:ascii="Times New Roman" w:hAnsi="Times New Roman" w:cs="Times New Roman"/>
          <w:sz w:val="28"/>
          <w:szCs w:val="28"/>
          <w:lang w:val="en-US"/>
        </w:rPr>
        <w:t xml:space="preserve"> построили </w:t>
      </w:r>
      <w:r w:rsidR="00BD6898">
        <w:rPr>
          <w:rFonts w:ascii="Times New Roman" w:hAnsi="Times New Roman" w:cs="Times New Roman"/>
          <w:sz w:val="28"/>
          <w:szCs w:val="28"/>
          <w:lang w:val="en-US"/>
        </w:rPr>
        <w:t>график распределения</w:t>
      </w:r>
      <w:r w:rsidRPr="00097FDA">
        <w:rPr>
          <w:rFonts w:ascii="Times New Roman" w:hAnsi="Times New Roman" w:cs="Times New Roman"/>
          <w:sz w:val="28"/>
          <w:szCs w:val="28"/>
          <w:lang w:val="en-US"/>
        </w:rPr>
        <w:t xml:space="preserve"> во времени выражений, </w:t>
      </w:r>
      <w:r w:rsidR="001F4D28">
        <w:rPr>
          <w:rFonts w:ascii="Times New Roman" w:hAnsi="Times New Roman" w:cs="Times New Roman"/>
          <w:sz w:val="28"/>
          <w:szCs w:val="28"/>
          <w:lang w:val="en-US"/>
        </w:rPr>
        <w:t>которые были использованы</w:t>
      </w:r>
      <w:r w:rsidRPr="00097FDA">
        <w:rPr>
          <w:rFonts w:ascii="Times New Roman" w:hAnsi="Times New Roman" w:cs="Times New Roman"/>
          <w:sz w:val="28"/>
          <w:szCs w:val="28"/>
          <w:lang w:val="en-US"/>
        </w:rPr>
        <w:t xml:space="preserve"> в статьях. </w:t>
      </w:r>
      <w:r w:rsidR="001F4D28">
        <w:rPr>
          <w:rFonts w:ascii="Times New Roman" w:hAnsi="Times New Roman" w:cs="Times New Roman"/>
          <w:sz w:val="28"/>
          <w:szCs w:val="28"/>
          <w:lang w:val="en-US"/>
        </w:rPr>
        <w:t>В итоге получилось,</w:t>
      </w:r>
      <w:r w:rsidRPr="00097FDA">
        <w:rPr>
          <w:rFonts w:ascii="Times New Roman" w:hAnsi="Times New Roman" w:cs="Times New Roman"/>
          <w:sz w:val="28"/>
          <w:szCs w:val="28"/>
          <w:lang w:val="en-US"/>
        </w:rPr>
        <w:t xml:space="preserve"> что изменения частот</w:t>
      </w:r>
      <w:r w:rsidR="001F4D28">
        <w:rPr>
          <w:rFonts w:ascii="Times New Roman" w:hAnsi="Times New Roman" w:cs="Times New Roman"/>
          <w:sz w:val="28"/>
          <w:szCs w:val="28"/>
          <w:lang w:val="en-US"/>
        </w:rPr>
        <w:t>ы появления определенных</w:t>
      </w:r>
      <w:r w:rsidRPr="00097FDA">
        <w:rPr>
          <w:rFonts w:ascii="Times New Roman" w:hAnsi="Times New Roman" w:cs="Times New Roman"/>
          <w:sz w:val="28"/>
          <w:szCs w:val="28"/>
          <w:lang w:val="en-US"/>
        </w:rPr>
        <w:t xml:space="preserve"> слов в статьях </w:t>
      </w:r>
      <w:r w:rsidR="001F4D28">
        <w:rPr>
          <w:rFonts w:ascii="Times New Roman" w:hAnsi="Times New Roman" w:cs="Times New Roman"/>
          <w:sz w:val="28"/>
          <w:szCs w:val="28"/>
          <w:lang w:val="en-US"/>
        </w:rPr>
        <w:t>связаны</w:t>
      </w:r>
      <w:r w:rsidRPr="00097FDA">
        <w:rPr>
          <w:rFonts w:ascii="Times New Roman" w:hAnsi="Times New Roman" w:cs="Times New Roman"/>
          <w:sz w:val="28"/>
          <w:szCs w:val="28"/>
          <w:lang w:val="en-US"/>
        </w:rPr>
        <w:t xml:space="preserve"> с изменениями биржевых индексов. По мере </w:t>
      </w:r>
      <w:r w:rsidR="00BD6898">
        <w:rPr>
          <w:rFonts w:ascii="Times New Roman" w:hAnsi="Times New Roman" w:cs="Times New Roman"/>
          <w:sz w:val="28"/>
          <w:szCs w:val="28"/>
          <w:lang w:val="en-US"/>
        </w:rPr>
        <w:t>увелич</w:t>
      </w:r>
      <w:r w:rsidR="001F4D28">
        <w:rPr>
          <w:rFonts w:ascii="Times New Roman" w:hAnsi="Times New Roman" w:cs="Times New Roman"/>
          <w:sz w:val="28"/>
          <w:szCs w:val="28"/>
          <w:lang w:val="en-US"/>
        </w:rPr>
        <w:t>е</w:t>
      </w:r>
      <w:r w:rsidR="00BD6898">
        <w:rPr>
          <w:rFonts w:ascii="Times New Roman" w:hAnsi="Times New Roman" w:cs="Times New Roman"/>
          <w:sz w:val="28"/>
          <w:szCs w:val="28"/>
          <w:lang w:val="en-US"/>
        </w:rPr>
        <w:t>ния</w:t>
      </w:r>
      <w:r w:rsidRPr="00097FDA">
        <w:rPr>
          <w:rFonts w:ascii="Times New Roman" w:hAnsi="Times New Roman" w:cs="Times New Roman"/>
          <w:sz w:val="28"/>
          <w:szCs w:val="28"/>
          <w:lang w:val="en-US"/>
        </w:rPr>
        <w:t xml:space="preserve"> финансового пузыря </w:t>
      </w:r>
      <w:r w:rsidR="00BD6898">
        <w:rPr>
          <w:rFonts w:ascii="Times New Roman" w:hAnsi="Times New Roman" w:cs="Times New Roman"/>
          <w:sz w:val="28"/>
          <w:szCs w:val="28"/>
          <w:lang w:val="en-US"/>
        </w:rPr>
        <w:t>в статьях</w:t>
      </w:r>
      <w:r w:rsidRPr="00097FDA">
        <w:rPr>
          <w:rFonts w:ascii="Times New Roman" w:hAnsi="Times New Roman" w:cs="Times New Roman"/>
          <w:sz w:val="28"/>
          <w:szCs w:val="28"/>
          <w:lang w:val="en-US"/>
        </w:rPr>
        <w:t xml:space="preserve"> всё чаще использовали</w:t>
      </w:r>
      <w:r w:rsidR="00BD6898">
        <w:rPr>
          <w:rFonts w:ascii="Times New Roman" w:hAnsi="Times New Roman" w:cs="Times New Roman"/>
          <w:sz w:val="28"/>
          <w:szCs w:val="28"/>
          <w:lang w:val="en-US"/>
        </w:rPr>
        <w:t>сь</w:t>
      </w:r>
      <w:r w:rsidRPr="00097FDA">
        <w:rPr>
          <w:rFonts w:ascii="Times New Roman" w:hAnsi="Times New Roman" w:cs="Times New Roman"/>
          <w:sz w:val="28"/>
          <w:szCs w:val="28"/>
          <w:lang w:val="en-US"/>
        </w:rPr>
        <w:t xml:space="preserve"> определенные слова, которые </w:t>
      </w:r>
      <w:r w:rsidR="00BD6898">
        <w:rPr>
          <w:rFonts w:ascii="Times New Roman" w:hAnsi="Times New Roman" w:cs="Times New Roman"/>
          <w:sz w:val="28"/>
          <w:szCs w:val="28"/>
          <w:lang w:val="en-US"/>
        </w:rPr>
        <w:t>были названы авторами</w:t>
      </w:r>
      <w:r w:rsidRPr="00097FDA">
        <w:rPr>
          <w:rFonts w:ascii="Times New Roman" w:hAnsi="Times New Roman" w:cs="Times New Roman"/>
          <w:sz w:val="28"/>
          <w:szCs w:val="28"/>
          <w:lang w:val="en-US"/>
        </w:rPr>
        <w:t xml:space="preserve"> «альфа-терминами». Лексика</w:t>
      </w:r>
      <w:r w:rsidR="00BD6898">
        <w:rPr>
          <w:rFonts w:ascii="Times New Roman" w:hAnsi="Times New Roman" w:cs="Times New Roman"/>
          <w:sz w:val="28"/>
          <w:szCs w:val="28"/>
          <w:lang w:val="en-US"/>
        </w:rPr>
        <w:t xml:space="preserve"> используемая в статьях становилась всё более</w:t>
      </w:r>
      <w:r w:rsidRPr="00097FDA">
        <w:rPr>
          <w:rFonts w:ascii="Times New Roman" w:hAnsi="Times New Roman" w:cs="Times New Roman"/>
          <w:sz w:val="28"/>
          <w:szCs w:val="28"/>
          <w:lang w:val="en-US"/>
        </w:rPr>
        <w:t xml:space="preserve"> </w:t>
      </w:r>
      <w:r w:rsidR="00BD6898">
        <w:rPr>
          <w:rFonts w:ascii="Times New Roman" w:hAnsi="Times New Roman" w:cs="Times New Roman"/>
          <w:sz w:val="28"/>
          <w:szCs w:val="28"/>
          <w:lang w:val="en-US"/>
        </w:rPr>
        <w:t>од</w:t>
      </w:r>
      <w:r w:rsidRPr="00097FDA">
        <w:rPr>
          <w:rFonts w:ascii="Times New Roman" w:hAnsi="Times New Roman" w:cs="Times New Roman"/>
          <w:sz w:val="28"/>
          <w:szCs w:val="28"/>
          <w:lang w:val="en-US"/>
        </w:rPr>
        <w:t xml:space="preserve">нообразной. </w:t>
      </w:r>
      <w:r w:rsidR="00BD6898">
        <w:rPr>
          <w:rFonts w:ascii="Times New Roman" w:hAnsi="Times New Roman" w:cs="Times New Roman"/>
          <w:sz w:val="28"/>
          <w:szCs w:val="28"/>
          <w:lang w:val="en-US"/>
        </w:rPr>
        <w:t>Однако</w:t>
      </w:r>
      <w:r w:rsidRPr="00097FDA">
        <w:rPr>
          <w:rFonts w:ascii="Times New Roman" w:hAnsi="Times New Roman" w:cs="Times New Roman"/>
          <w:sz w:val="28"/>
          <w:szCs w:val="28"/>
          <w:lang w:val="en-US"/>
        </w:rPr>
        <w:t xml:space="preserve"> сразу после краха Lehman Brothers </w:t>
      </w:r>
      <w:r w:rsidR="00BD6898">
        <w:rPr>
          <w:rFonts w:ascii="Times New Roman" w:hAnsi="Times New Roman" w:cs="Times New Roman"/>
          <w:sz w:val="28"/>
          <w:szCs w:val="28"/>
          <w:lang w:val="en-US"/>
        </w:rPr>
        <w:t>язык деловых СМИ стал</w:t>
      </w:r>
      <w:r w:rsidRPr="00097FDA">
        <w:rPr>
          <w:rFonts w:ascii="Times New Roman" w:hAnsi="Times New Roman" w:cs="Times New Roman"/>
          <w:sz w:val="28"/>
          <w:szCs w:val="28"/>
          <w:lang w:val="en-US"/>
        </w:rPr>
        <w:t xml:space="preserve"> </w:t>
      </w:r>
      <w:r w:rsidR="001F4D28">
        <w:rPr>
          <w:rFonts w:ascii="Times New Roman" w:hAnsi="Times New Roman" w:cs="Times New Roman"/>
          <w:sz w:val="28"/>
          <w:szCs w:val="28"/>
          <w:lang w:val="en-US"/>
        </w:rPr>
        <w:t>гораздо</w:t>
      </w:r>
      <w:r w:rsidRPr="00097FDA">
        <w:rPr>
          <w:rFonts w:ascii="Times New Roman" w:hAnsi="Times New Roman" w:cs="Times New Roman"/>
          <w:sz w:val="28"/>
          <w:szCs w:val="28"/>
          <w:lang w:val="en-US"/>
        </w:rPr>
        <w:t xml:space="preserve"> разнообразнее.</w:t>
      </w:r>
    </w:p>
    <w:p w14:paraId="00342E9E" w14:textId="12227A6D" w:rsidR="00952C38" w:rsidRPr="00097FDA" w:rsidRDefault="00952C38" w:rsidP="00097FDA">
      <w:pPr>
        <w:widowControl w:val="0"/>
        <w:autoSpaceDE w:val="0"/>
        <w:autoSpaceDN w:val="0"/>
        <w:adjustRightInd w:val="0"/>
        <w:spacing w:after="240" w:line="360" w:lineRule="auto"/>
        <w:jc w:val="both"/>
        <w:rPr>
          <w:rFonts w:ascii="Times New Roman" w:hAnsi="Times New Roman" w:cs="Times New Roman"/>
          <w:sz w:val="28"/>
          <w:szCs w:val="28"/>
          <w:lang w:val="en-US"/>
        </w:rPr>
      </w:pPr>
      <w:r w:rsidRPr="00097FDA">
        <w:rPr>
          <w:rFonts w:ascii="Times New Roman" w:hAnsi="Times New Roman" w:cs="Times New Roman"/>
          <w:noProof/>
          <w:sz w:val="28"/>
          <w:szCs w:val="28"/>
          <w:lang w:val="en-US"/>
        </w:rPr>
        <w:drawing>
          <wp:inline distT="0" distB="0" distL="0" distR="0" wp14:anchorId="562E44A9" wp14:editId="7FC9764E">
            <wp:extent cx="5931193" cy="3822843"/>
            <wp:effectExtent l="0" t="0" r="1270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1451" cy="3823009"/>
                    </a:xfrm>
                    <a:prstGeom prst="rect">
                      <a:avLst/>
                    </a:prstGeom>
                    <a:noFill/>
                    <a:ln>
                      <a:noFill/>
                    </a:ln>
                  </pic:spPr>
                </pic:pic>
              </a:graphicData>
            </a:graphic>
          </wp:inline>
        </w:drawing>
      </w:r>
    </w:p>
    <w:p w14:paraId="6CED23D6" w14:textId="3C0DCCC1" w:rsidR="00952C38" w:rsidRPr="00A74844" w:rsidRDefault="00A74844" w:rsidP="00A74844">
      <w:pPr>
        <w:widowControl w:val="0"/>
        <w:autoSpaceDE w:val="0"/>
        <w:autoSpaceDN w:val="0"/>
        <w:adjustRightInd w:val="0"/>
        <w:spacing w:after="240"/>
        <w:jc w:val="center"/>
        <w:rPr>
          <w:rFonts w:ascii="Times New Roman" w:hAnsi="Times New Roman" w:cs="Times New Roman"/>
          <w:b/>
          <w:sz w:val="28"/>
          <w:szCs w:val="28"/>
          <w:lang w:val="en-US"/>
        </w:rPr>
      </w:pPr>
      <w:r w:rsidRPr="00A74844">
        <w:rPr>
          <w:rFonts w:ascii="Times New Roman" w:hAnsi="Times New Roman" w:cs="Times New Roman"/>
          <w:b/>
          <w:sz w:val="28"/>
          <w:szCs w:val="28"/>
          <w:lang w:val="en-US"/>
        </w:rPr>
        <w:t xml:space="preserve">Рис. 1 - </w:t>
      </w:r>
      <w:r w:rsidR="00952C38" w:rsidRPr="00A74844">
        <w:rPr>
          <w:rFonts w:ascii="Times New Roman" w:hAnsi="Times New Roman" w:cs="Times New Roman"/>
          <w:b/>
          <w:sz w:val="28"/>
          <w:szCs w:val="28"/>
          <w:lang w:val="en-US"/>
        </w:rPr>
        <w:t>Красная линия</w:t>
      </w:r>
      <w:r w:rsidR="001F4D28" w:rsidRPr="00A74844">
        <w:rPr>
          <w:rFonts w:ascii="Times New Roman" w:hAnsi="Times New Roman" w:cs="Times New Roman"/>
          <w:b/>
          <w:sz w:val="28"/>
          <w:szCs w:val="28"/>
          <w:lang w:val="en-US"/>
        </w:rPr>
        <w:t xml:space="preserve"> </w:t>
      </w:r>
      <w:r>
        <w:rPr>
          <w:rFonts w:ascii="Times New Roman" w:hAnsi="Times New Roman" w:cs="Times New Roman"/>
          <w:b/>
          <w:sz w:val="28"/>
          <w:szCs w:val="28"/>
          <w:lang w:val="en-US"/>
        </w:rPr>
        <w:t>это</w:t>
      </w:r>
      <w:r w:rsidR="00952C38" w:rsidRPr="00A74844">
        <w:rPr>
          <w:rFonts w:ascii="Times New Roman" w:hAnsi="Times New Roman" w:cs="Times New Roman"/>
          <w:b/>
          <w:sz w:val="28"/>
          <w:szCs w:val="28"/>
          <w:lang w:val="en-US"/>
        </w:rPr>
        <w:t xml:space="preserve"> отклонение </w:t>
      </w:r>
      <w:r w:rsidR="001F4D28" w:rsidRPr="00A74844">
        <w:rPr>
          <w:rFonts w:ascii="Times New Roman" w:hAnsi="Times New Roman" w:cs="Times New Roman"/>
          <w:b/>
          <w:sz w:val="28"/>
          <w:szCs w:val="28"/>
          <w:lang w:val="en-US"/>
        </w:rPr>
        <w:t>частоты</w:t>
      </w:r>
      <w:r w:rsidR="00952C38" w:rsidRPr="00A74844">
        <w:rPr>
          <w:rFonts w:ascii="Times New Roman" w:hAnsi="Times New Roman" w:cs="Times New Roman"/>
          <w:b/>
          <w:sz w:val="28"/>
          <w:szCs w:val="28"/>
          <w:lang w:val="en-US"/>
        </w:rPr>
        <w:t xml:space="preserve"> «альфа-терминов»</w:t>
      </w:r>
      <w:r w:rsidR="001F4D28" w:rsidRPr="00A74844">
        <w:rPr>
          <w:rFonts w:ascii="Times New Roman" w:hAnsi="Times New Roman" w:cs="Times New Roman"/>
          <w:b/>
          <w:sz w:val="28"/>
          <w:szCs w:val="28"/>
          <w:lang w:val="en-US"/>
        </w:rPr>
        <w:t xml:space="preserve"> от их средней частоты в английском языке</w:t>
      </w:r>
      <w:r w:rsidR="00952C38" w:rsidRPr="00A74844">
        <w:rPr>
          <w:rFonts w:ascii="Times New Roman" w:hAnsi="Times New Roman" w:cs="Times New Roman"/>
          <w:b/>
          <w:sz w:val="28"/>
          <w:szCs w:val="28"/>
          <w:lang w:val="en-US"/>
        </w:rPr>
        <w:t>, синяя</w:t>
      </w:r>
      <w:r w:rsidR="001F4D28" w:rsidRPr="00A74844">
        <w:rPr>
          <w:rFonts w:ascii="Times New Roman" w:hAnsi="Times New Roman" w:cs="Times New Roman"/>
          <w:b/>
          <w:sz w:val="28"/>
          <w:szCs w:val="28"/>
          <w:lang w:val="en-US"/>
        </w:rPr>
        <w:t xml:space="preserve"> линия</w:t>
      </w:r>
      <w:r w:rsidR="00952C38" w:rsidRPr="00A74844">
        <w:rPr>
          <w:rFonts w:ascii="Times New Roman" w:hAnsi="Times New Roman" w:cs="Times New Roman"/>
          <w:b/>
          <w:sz w:val="28"/>
          <w:szCs w:val="28"/>
          <w:lang w:val="en-US"/>
        </w:rPr>
        <w:t xml:space="preserve"> – индекс Доу-Джонса.</w:t>
      </w:r>
    </w:p>
    <w:p w14:paraId="6084AAAC" w14:textId="138CE3F7" w:rsidR="00952C38" w:rsidRDefault="001F4D28" w:rsidP="00097FDA">
      <w:pPr>
        <w:widowControl w:val="0"/>
        <w:autoSpaceDE w:val="0"/>
        <w:autoSpaceDN w:val="0"/>
        <w:adjustRightInd w:val="0"/>
        <w:spacing w:after="24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В </w:t>
      </w:r>
      <w:r w:rsidR="00952C38" w:rsidRPr="00097FDA">
        <w:rPr>
          <w:rFonts w:ascii="Times New Roman" w:hAnsi="Times New Roman" w:cs="Times New Roman"/>
          <w:sz w:val="28"/>
          <w:szCs w:val="28"/>
          <w:lang w:val="en-US"/>
        </w:rPr>
        <w:t xml:space="preserve">Google </w:t>
      </w:r>
      <w:r>
        <w:rPr>
          <w:rFonts w:ascii="Times New Roman" w:hAnsi="Times New Roman" w:cs="Times New Roman"/>
          <w:sz w:val="28"/>
          <w:szCs w:val="28"/>
          <w:lang w:val="en-US"/>
        </w:rPr>
        <w:t>есть специальный инструмент позволяющий определять популярность запросов</w:t>
      </w:r>
      <w:r w:rsidR="00952C38" w:rsidRPr="00097FDA">
        <w:rPr>
          <w:rFonts w:ascii="Times New Roman" w:hAnsi="Times New Roman" w:cs="Times New Roman"/>
          <w:sz w:val="28"/>
          <w:szCs w:val="28"/>
          <w:lang w:val="en-US"/>
        </w:rPr>
        <w:t xml:space="preserve">. </w:t>
      </w:r>
      <w:r w:rsidR="00054682">
        <w:rPr>
          <w:rFonts w:ascii="Times New Roman" w:hAnsi="Times New Roman" w:cs="Times New Roman"/>
          <w:sz w:val="28"/>
          <w:szCs w:val="28"/>
          <w:lang w:val="en-US"/>
        </w:rPr>
        <w:t>Поэтому можно применять данные о запросах по определенной теме для определения степени вовлеченности людей в том числе и для проведения прямого анализа.</w:t>
      </w:r>
    </w:p>
    <w:p w14:paraId="4741D6EB" w14:textId="77777777" w:rsidR="006E3FFB" w:rsidRPr="00097FDA" w:rsidRDefault="006E3FFB" w:rsidP="00097FDA">
      <w:pPr>
        <w:widowControl w:val="0"/>
        <w:autoSpaceDE w:val="0"/>
        <w:autoSpaceDN w:val="0"/>
        <w:adjustRightInd w:val="0"/>
        <w:spacing w:after="240" w:line="360" w:lineRule="auto"/>
        <w:jc w:val="both"/>
        <w:rPr>
          <w:rFonts w:ascii="Times New Roman" w:hAnsi="Times New Roman" w:cs="Times New Roman"/>
          <w:sz w:val="28"/>
          <w:szCs w:val="28"/>
          <w:lang w:val="en-US"/>
        </w:rPr>
      </w:pPr>
    </w:p>
    <w:p w14:paraId="139DFB03" w14:textId="201BEF12" w:rsidR="00952C38" w:rsidRPr="00097FDA" w:rsidRDefault="007D3B1B" w:rsidP="00097FDA">
      <w:pPr>
        <w:pStyle w:val="2"/>
        <w:spacing w:line="360" w:lineRule="auto"/>
        <w:rPr>
          <w:rFonts w:ascii="Times New Roman" w:hAnsi="Times New Roman" w:cs="Times New Roman"/>
          <w:sz w:val="28"/>
          <w:szCs w:val="28"/>
        </w:rPr>
      </w:pPr>
      <w:bookmarkStart w:id="27" w:name="_Toc230890185"/>
      <w:bookmarkStart w:id="28" w:name="_Toc231574112"/>
      <w:r>
        <w:rPr>
          <w:rFonts w:ascii="Times New Roman" w:hAnsi="Times New Roman" w:cs="Times New Roman"/>
          <w:sz w:val="28"/>
          <w:szCs w:val="28"/>
        </w:rPr>
        <w:t xml:space="preserve">2.5 </w:t>
      </w:r>
      <w:r w:rsidR="00B35E18" w:rsidRPr="00097FDA">
        <w:rPr>
          <w:rFonts w:ascii="Times New Roman" w:hAnsi="Times New Roman" w:cs="Times New Roman"/>
          <w:sz w:val="28"/>
          <w:szCs w:val="28"/>
        </w:rPr>
        <w:t>Тиковый анализ</w:t>
      </w:r>
      <w:bookmarkEnd w:id="27"/>
      <w:bookmarkEnd w:id="28"/>
    </w:p>
    <w:p w14:paraId="5F4B5A11" w14:textId="33F6B690" w:rsidR="00E42E9C" w:rsidRPr="00097FDA" w:rsidRDefault="00745BDD"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r w:rsidRPr="00097FDA">
        <w:rPr>
          <w:rFonts w:ascii="Times New Roman" w:hAnsi="Times New Roman" w:cs="Times New Roman"/>
          <w:iCs/>
          <w:sz w:val="28"/>
          <w:szCs w:val="28"/>
          <w:lang w:val="en-US"/>
        </w:rPr>
        <w:t>В 2011 году появился метод который позволяет</w:t>
      </w:r>
      <w:r w:rsidR="00E42E9C" w:rsidRPr="00097FDA">
        <w:rPr>
          <w:rFonts w:ascii="Times New Roman" w:hAnsi="Times New Roman" w:cs="Times New Roman"/>
          <w:iCs/>
          <w:sz w:val="28"/>
          <w:szCs w:val="28"/>
          <w:lang w:val="en-US"/>
        </w:rPr>
        <w:t xml:space="preserve"> выявл</w:t>
      </w:r>
      <w:r w:rsidRPr="00097FDA">
        <w:rPr>
          <w:rFonts w:ascii="Times New Roman" w:hAnsi="Times New Roman" w:cs="Times New Roman"/>
          <w:iCs/>
          <w:sz w:val="28"/>
          <w:szCs w:val="28"/>
          <w:lang w:val="en-US"/>
        </w:rPr>
        <w:t>ять и устранять пузыри в режиме реального времени</w:t>
      </w:r>
      <w:r w:rsidR="001F3F58">
        <w:rPr>
          <w:rStyle w:val="af2"/>
          <w:rFonts w:ascii="Times New Roman" w:hAnsi="Times New Roman" w:cs="Times New Roman"/>
          <w:iCs/>
          <w:sz w:val="28"/>
          <w:szCs w:val="28"/>
          <w:lang w:val="en-US"/>
        </w:rPr>
        <w:footnoteReference w:id="18"/>
      </w:r>
      <w:r w:rsidRPr="00097FDA">
        <w:rPr>
          <w:rFonts w:ascii="Times New Roman" w:hAnsi="Times New Roman" w:cs="Times New Roman"/>
          <w:iCs/>
          <w:sz w:val="28"/>
          <w:szCs w:val="28"/>
          <w:lang w:val="en-US"/>
        </w:rPr>
        <w:t>. А</w:t>
      </w:r>
      <w:r w:rsidR="00E42E9C" w:rsidRPr="00097FDA">
        <w:rPr>
          <w:rFonts w:ascii="Times New Roman" w:hAnsi="Times New Roman" w:cs="Times New Roman"/>
          <w:iCs/>
          <w:sz w:val="28"/>
          <w:szCs w:val="28"/>
          <w:lang w:val="en-US"/>
        </w:rPr>
        <w:t>вторы</w:t>
      </w:r>
      <w:r w:rsidRPr="00097FDA">
        <w:rPr>
          <w:rFonts w:ascii="Times New Roman" w:hAnsi="Times New Roman" w:cs="Times New Roman"/>
          <w:iCs/>
          <w:sz w:val="28"/>
          <w:szCs w:val="28"/>
          <w:lang w:val="en-US"/>
        </w:rPr>
        <w:t xml:space="preserve"> данной технологии Роберт</w:t>
      </w:r>
      <w:r w:rsidR="00E42E9C" w:rsidRPr="00097FDA">
        <w:rPr>
          <w:rFonts w:ascii="Times New Roman" w:hAnsi="Times New Roman" w:cs="Times New Roman"/>
          <w:iCs/>
          <w:sz w:val="28"/>
          <w:szCs w:val="28"/>
          <w:lang w:val="en-US"/>
        </w:rPr>
        <w:t xml:space="preserve"> Ярроу, Юнес </w:t>
      </w:r>
      <w:r w:rsidRPr="00097FDA">
        <w:rPr>
          <w:rFonts w:ascii="Times New Roman" w:hAnsi="Times New Roman" w:cs="Times New Roman"/>
          <w:iCs/>
          <w:sz w:val="28"/>
          <w:szCs w:val="28"/>
          <w:lang w:val="en-US"/>
        </w:rPr>
        <w:t>Кчиа, и Филипп Проттер</w:t>
      </w:r>
      <w:r w:rsidR="00E42E9C" w:rsidRPr="00097FDA">
        <w:rPr>
          <w:rFonts w:ascii="Times New Roman" w:hAnsi="Times New Roman" w:cs="Times New Roman"/>
          <w:iCs/>
          <w:sz w:val="28"/>
          <w:szCs w:val="28"/>
          <w:lang w:val="en-US"/>
        </w:rPr>
        <w:t xml:space="preserve"> </w:t>
      </w:r>
      <w:r w:rsidRPr="00097FDA">
        <w:rPr>
          <w:rFonts w:ascii="Times New Roman" w:hAnsi="Times New Roman" w:cs="Times New Roman"/>
          <w:iCs/>
          <w:sz w:val="28"/>
          <w:szCs w:val="28"/>
          <w:lang w:val="en-US"/>
        </w:rPr>
        <w:t>предложили математическую</w:t>
      </w:r>
      <w:r w:rsidR="00E42E9C" w:rsidRPr="00097FDA">
        <w:rPr>
          <w:rFonts w:ascii="Times New Roman" w:hAnsi="Times New Roman" w:cs="Times New Roman"/>
          <w:iCs/>
          <w:sz w:val="28"/>
          <w:szCs w:val="28"/>
          <w:lang w:val="en-US"/>
        </w:rPr>
        <w:t xml:space="preserve"> модель для выявления финансовых пузырей. </w:t>
      </w:r>
    </w:p>
    <w:p w14:paraId="68CB2B58" w14:textId="4C9C196E" w:rsidR="00E42E9C" w:rsidRPr="00097FDA" w:rsidRDefault="0063403E"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r w:rsidRPr="00097FDA">
        <w:rPr>
          <w:rFonts w:ascii="Times New Roman" w:hAnsi="Times New Roman" w:cs="Times New Roman"/>
          <w:iCs/>
          <w:sz w:val="28"/>
          <w:szCs w:val="28"/>
          <w:lang w:val="en-US"/>
        </w:rPr>
        <w:t>Основной гипотез</w:t>
      </w:r>
      <w:r w:rsidR="00745BDD" w:rsidRPr="00097FDA">
        <w:rPr>
          <w:rFonts w:ascii="Times New Roman" w:hAnsi="Times New Roman" w:cs="Times New Roman"/>
          <w:iCs/>
          <w:sz w:val="28"/>
          <w:szCs w:val="28"/>
          <w:lang w:val="en-US"/>
        </w:rPr>
        <w:t>ой было то, что ф</w:t>
      </w:r>
      <w:r w:rsidR="00E42E9C" w:rsidRPr="00097FDA">
        <w:rPr>
          <w:rFonts w:ascii="Times New Roman" w:hAnsi="Times New Roman" w:cs="Times New Roman"/>
          <w:iCs/>
          <w:sz w:val="28"/>
          <w:szCs w:val="28"/>
          <w:lang w:val="en-US"/>
        </w:rPr>
        <w:t xml:space="preserve">инансовый пузырь возникает, когда цены на </w:t>
      </w:r>
      <w:r w:rsidRPr="00097FDA">
        <w:rPr>
          <w:rFonts w:ascii="Times New Roman" w:hAnsi="Times New Roman" w:cs="Times New Roman"/>
          <w:iCs/>
          <w:sz w:val="28"/>
          <w:szCs w:val="28"/>
          <w:lang w:val="en-US"/>
        </w:rPr>
        <w:t>активы</w:t>
      </w:r>
      <w:r w:rsidR="00745BDD" w:rsidRPr="00097FDA">
        <w:rPr>
          <w:rFonts w:ascii="Times New Roman" w:hAnsi="Times New Roman" w:cs="Times New Roman"/>
          <w:iCs/>
          <w:sz w:val="28"/>
          <w:szCs w:val="28"/>
          <w:lang w:val="en-US"/>
        </w:rPr>
        <w:t>, поднимаю</w:t>
      </w:r>
      <w:r w:rsidR="00E42E9C" w:rsidRPr="00097FDA">
        <w:rPr>
          <w:rFonts w:ascii="Times New Roman" w:hAnsi="Times New Roman" w:cs="Times New Roman"/>
          <w:iCs/>
          <w:sz w:val="28"/>
          <w:szCs w:val="28"/>
          <w:lang w:val="en-US"/>
        </w:rPr>
        <w:t xml:space="preserve">тся выше их реальной стоимости. </w:t>
      </w:r>
    </w:p>
    <w:p w14:paraId="554AC1C2" w14:textId="01F98649" w:rsidR="00E42E9C" w:rsidRPr="00097FDA" w:rsidRDefault="0063403E"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r w:rsidRPr="00097FDA">
        <w:rPr>
          <w:rFonts w:ascii="Times New Roman" w:hAnsi="Times New Roman" w:cs="Times New Roman"/>
          <w:iCs/>
          <w:sz w:val="28"/>
          <w:szCs w:val="28"/>
          <w:lang w:val="en-US"/>
        </w:rPr>
        <w:t>Ф</w:t>
      </w:r>
      <w:r w:rsidR="00E42E9C" w:rsidRPr="00097FDA">
        <w:rPr>
          <w:rFonts w:ascii="Times New Roman" w:hAnsi="Times New Roman" w:cs="Times New Roman"/>
          <w:iCs/>
          <w:sz w:val="28"/>
          <w:szCs w:val="28"/>
          <w:lang w:val="en-US"/>
        </w:rPr>
        <w:t xml:space="preserve">инансовые пузыри играют важную роль в нашей экономике, и предположения относительно того, является ли данный рисковый актив </w:t>
      </w:r>
      <w:r w:rsidRPr="00097FDA">
        <w:rPr>
          <w:rFonts w:ascii="Times New Roman" w:hAnsi="Times New Roman" w:cs="Times New Roman"/>
          <w:iCs/>
          <w:sz w:val="28"/>
          <w:szCs w:val="28"/>
          <w:lang w:val="en-US"/>
        </w:rPr>
        <w:t xml:space="preserve">пузырем, больше похожи на ставки на спорт. Однако пузыри могут иметь реальные </w:t>
      </w:r>
      <w:r w:rsidR="00E42E9C" w:rsidRPr="00097FDA">
        <w:rPr>
          <w:rFonts w:ascii="Times New Roman" w:hAnsi="Times New Roman" w:cs="Times New Roman"/>
          <w:iCs/>
          <w:sz w:val="28"/>
          <w:szCs w:val="28"/>
          <w:lang w:val="en-US"/>
        </w:rPr>
        <w:t>негативные последствия</w:t>
      </w:r>
      <w:r w:rsidRPr="00097FDA">
        <w:rPr>
          <w:rFonts w:ascii="Times New Roman" w:hAnsi="Times New Roman" w:cs="Times New Roman"/>
          <w:iCs/>
          <w:sz w:val="28"/>
          <w:szCs w:val="28"/>
          <w:lang w:val="en-US"/>
        </w:rPr>
        <w:t>.</w:t>
      </w:r>
    </w:p>
    <w:p w14:paraId="5B1CA7FE" w14:textId="56B273F6" w:rsidR="00E42E9C" w:rsidRPr="00097FDA" w:rsidRDefault="00E42E9C"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r w:rsidRPr="00097FDA">
        <w:rPr>
          <w:rFonts w:ascii="Times New Roman" w:hAnsi="Times New Roman" w:cs="Times New Roman"/>
          <w:iCs/>
          <w:sz w:val="28"/>
          <w:szCs w:val="28"/>
          <w:lang w:val="en-US"/>
        </w:rPr>
        <w:t xml:space="preserve">С помощью сложных </w:t>
      </w:r>
      <w:r w:rsidR="0063403E" w:rsidRPr="00097FDA">
        <w:rPr>
          <w:rFonts w:ascii="Times New Roman" w:hAnsi="Times New Roman" w:cs="Times New Roman"/>
          <w:iCs/>
          <w:sz w:val="28"/>
          <w:szCs w:val="28"/>
          <w:lang w:val="en-US"/>
        </w:rPr>
        <w:t>математических методов, Проттер</w:t>
      </w:r>
      <w:r w:rsidRPr="00097FDA">
        <w:rPr>
          <w:rFonts w:ascii="Times New Roman" w:hAnsi="Times New Roman" w:cs="Times New Roman"/>
          <w:iCs/>
          <w:sz w:val="28"/>
          <w:szCs w:val="28"/>
          <w:lang w:val="en-US"/>
        </w:rPr>
        <w:t xml:space="preserve"> и его соавторы</w:t>
      </w:r>
      <w:r w:rsidR="0063403E" w:rsidRPr="00097FDA">
        <w:rPr>
          <w:rFonts w:ascii="Times New Roman" w:hAnsi="Times New Roman" w:cs="Times New Roman"/>
          <w:iCs/>
          <w:sz w:val="28"/>
          <w:szCs w:val="28"/>
          <w:lang w:val="en-US"/>
        </w:rPr>
        <w:t xml:space="preserve"> смогли</w:t>
      </w:r>
      <w:r w:rsidRPr="00097FDA">
        <w:rPr>
          <w:rFonts w:ascii="Times New Roman" w:hAnsi="Times New Roman" w:cs="Times New Roman"/>
          <w:iCs/>
          <w:sz w:val="28"/>
          <w:szCs w:val="28"/>
          <w:lang w:val="en-US"/>
        </w:rPr>
        <w:t xml:space="preserve"> ответить на вопрос, является ли повышение цен на определенный актив </w:t>
      </w:r>
      <w:r w:rsidR="0063403E" w:rsidRPr="00097FDA">
        <w:rPr>
          <w:rFonts w:ascii="Times New Roman" w:hAnsi="Times New Roman" w:cs="Times New Roman"/>
          <w:iCs/>
          <w:sz w:val="28"/>
          <w:szCs w:val="28"/>
          <w:lang w:val="en-US"/>
        </w:rPr>
        <w:t>пузырем</w:t>
      </w:r>
      <w:r w:rsidRPr="00097FDA">
        <w:rPr>
          <w:rFonts w:ascii="Times New Roman" w:hAnsi="Times New Roman" w:cs="Times New Roman"/>
          <w:iCs/>
          <w:sz w:val="28"/>
          <w:szCs w:val="28"/>
          <w:lang w:val="en-US"/>
        </w:rPr>
        <w:t xml:space="preserve"> в реальном времени. </w:t>
      </w:r>
      <w:r w:rsidR="0063403E" w:rsidRPr="00097FDA">
        <w:rPr>
          <w:rFonts w:ascii="Times New Roman" w:hAnsi="Times New Roman" w:cs="Times New Roman"/>
          <w:iCs/>
          <w:sz w:val="28"/>
          <w:szCs w:val="28"/>
          <w:lang w:val="en-US"/>
        </w:rPr>
        <w:t>И</w:t>
      </w:r>
      <w:r w:rsidRPr="00097FDA">
        <w:rPr>
          <w:rFonts w:ascii="Times New Roman" w:hAnsi="Times New Roman" w:cs="Times New Roman"/>
          <w:iCs/>
          <w:sz w:val="28"/>
          <w:szCs w:val="28"/>
          <w:lang w:val="en-US"/>
        </w:rPr>
        <w:t xml:space="preserve">спользуя тиковые данные и некоторые статистические методы, </w:t>
      </w:r>
      <w:r w:rsidR="0063403E" w:rsidRPr="00097FDA">
        <w:rPr>
          <w:rFonts w:ascii="Times New Roman" w:hAnsi="Times New Roman" w:cs="Times New Roman"/>
          <w:iCs/>
          <w:sz w:val="28"/>
          <w:szCs w:val="28"/>
          <w:lang w:val="en-US"/>
        </w:rPr>
        <w:t>они</w:t>
      </w:r>
      <w:r w:rsidRPr="00097FDA">
        <w:rPr>
          <w:rFonts w:ascii="Times New Roman" w:hAnsi="Times New Roman" w:cs="Times New Roman"/>
          <w:iCs/>
          <w:sz w:val="28"/>
          <w:szCs w:val="28"/>
          <w:lang w:val="en-US"/>
        </w:rPr>
        <w:t xml:space="preserve"> в состоянии сказать с большой долей уверенности, является ли данное </w:t>
      </w:r>
      <w:r w:rsidR="0063403E" w:rsidRPr="00097FDA">
        <w:rPr>
          <w:rFonts w:ascii="Times New Roman" w:hAnsi="Times New Roman" w:cs="Times New Roman"/>
          <w:iCs/>
          <w:sz w:val="28"/>
          <w:szCs w:val="28"/>
          <w:lang w:val="en-US"/>
        </w:rPr>
        <w:t>повышение цен пузырем.</w:t>
      </w:r>
    </w:p>
    <w:p w14:paraId="75659329" w14:textId="66AB647E" w:rsidR="00E42E9C" w:rsidRPr="00097FDA" w:rsidRDefault="00E42E9C"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r w:rsidRPr="00097FDA">
        <w:rPr>
          <w:rFonts w:ascii="Times New Roman" w:hAnsi="Times New Roman" w:cs="Times New Roman"/>
          <w:iCs/>
          <w:sz w:val="28"/>
          <w:szCs w:val="28"/>
          <w:lang w:val="en-US"/>
        </w:rPr>
        <w:t>Этот в</w:t>
      </w:r>
      <w:r w:rsidR="0063403E" w:rsidRPr="00097FDA">
        <w:rPr>
          <w:rFonts w:ascii="Times New Roman" w:hAnsi="Times New Roman" w:cs="Times New Roman"/>
          <w:iCs/>
          <w:sz w:val="28"/>
          <w:szCs w:val="28"/>
          <w:lang w:val="en-US"/>
        </w:rPr>
        <w:t>опрос решается путем оценки волатильности цены</w:t>
      </w:r>
      <w:r w:rsidRPr="00097FDA">
        <w:rPr>
          <w:rFonts w:ascii="Times New Roman" w:hAnsi="Times New Roman" w:cs="Times New Roman"/>
          <w:iCs/>
          <w:sz w:val="28"/>
          <w:szCs w:val="28"/>
          <w:lang w:val="en-US"/>
        </w:rPr>
        <w:t xml:space="preserve"> актива, </w:t>
      </w:r>
      <w:r w:rsidR="0063403E" w:rsidRPr="00097FDA">
        <w:rPr>
          <w:rFonts w:ascii="Times New Roman" w:hAnsi="Times New Roman" w:cs="Times New Roman"/>
          <w:iCs/>
          <w:sz w:val="28"/>
          <w:szCs w:val="28"/>
          <w:lang w:val="en-US"/>
        </w:rPr>
        <w:t xml:space="preserve">и определяется </w:t>
      </w:r>
      <w:r w:rsidRPr="00097FDA">
        <w:rPr>
          <w:rFonts w:ascii="Times New Roman" w:hAnsi="Times New Roman" w:cs="Times New Roman"/>
          <w:iCs/>
          <w:sz w:val="28"/>
          <w:szCs w:val="28"/>
          <w:lang w:val="en-US"/>
        </w:rPr>
        <w:t xml:space="preserve">является </w:t>
      </w:r>
      <w:r w:rsidR="0063403E" w:rsidRPr="00097FDA">
        <w:rPr>
          <w:rFonts w:ascii="Times New Roman" w:hAnsi="Times New Roman" w:cs="Times New Roman"/>
          <w:iCs/>
          <w:sz w:val="28"/>
          <w:szCs w:val="28"/>
          <w:lang w:val="en-US"/>
        </w:rPr>
        <w:t xml:space="preserve">ли она </w:t>
      </w:r>
      <w:r w:rsidRPr="00097FDA">
        <w:rPr>
          <w:rFonts w:ascii="Times New Roman" w:hAnsi="Times New Roman" w:cs="Times New Roman"/>
          <w:iCs/>
          <w:sz w:val="28"/>
          <w:szCs w:val="28"/>
          <w:lang w:val="en-US"/>
        </w:rPr>
        <w:t>стох</w:t>
      </w:r>
      <w:r w:rsidR="0063403E" w:rsidRPr="00097FDA">
        <w:rPr>
          <w:rFonts w:ascii="Times New Roman" w:hAnsi="Times New Roman" w:cs="Times New Roman"/>
          <w:iCs/>
          <w:sz w:val="28"/>
          <w:szCs w:val="28"/>
          <w:lang w:val="en-US"/>
        </w:rPr>
        <w:t>астической или случайной</w:t>
      </w:r>
      <w:r w:rsidRPr="00097FDA">
        <w:rPr>
          <w:rFonts w:ascii="Times New Roman" w:hAnsi="Times New Roman" w:cs="Times New Roman"/>
          <w:iCs/>
          <w:sz w:val="28"/>
          <w:szCs w:val="28"/>
          <w:lang w:val="en-US"/>
        </w:rPr>
        <w:t xml:space="preserve">. </w:t>
      </w:r>
      <w:r w:rsidR="0063403E" w:rsidRPr="00097FDA">
        <w:rPr>
          <w:rFonts w:ascii="Times New Roman" w:hAnsi="Times New Roman" w:cs="Times New Roman"/>
          <w:iCs/>
          <w:sz w:val="28"/>
          <w:szCs w:val="28"/>
          <w:lang w:val="en-US"/>
        </w:rPr>
        <w:t>Далее определяется цена</w:t>
      </w:r>
      <w:r w:rsidRPr="00097FDA">
        <w:rPr>
          <w:rFonts w:ascii="Times New Roman" w:hAnsi="Times New Roman" w:cs="Times New Roman"/>
          <w:iCs/>
          <w:sz w:val="28"/>
          <w:szCs w:val="28"/>
          <w:lang w:val="en-US"/>
        </w:rPr>
        <w:t xml:space="preserve"> актива с точки зрения стандартного стохастического дифф</w:t>
      </w:r>
      <w:r w:rsidR="0063403E" w:rsidRPr="00097FDA">
        <w:rPr>
          <w:rFonts w:ascii="Times New Roman" w:hAnsi="Times New Roman" w:cs="Times New Roman"/>
          <w:iCs/>
          <w:sz w:val="28"/>
          <w:szCs w:val="28"/>
          <w:lang w:val="en-US"/>
        </w:rPr>
        <w:t>еренциального уравнения, которое</w:t>
      </w:r>
      <w:r w:rsidRPr="00097FDA">
        <w:rPr>
          <w:rFonts w:ascii="Times New Roman" w:hAnsi="Times New Roman" w:cs="Times New Roman"/>
          <w:iCs/>
          <w:sz w:val="28"/>
          <w:szCs w:val="28"/>
          <w:lang w:val="en-US"/>
        </w:rPr>
        <w:t xml:space="preserve"> приводится в броуновском движении.</w:t>
      </w:r>
      <w:r w:rsidR="0063403E" w:rsidRPr="00097FDA">
        <w:rPr>
          <w:rFonts w:ascii="Times New Roman" w:hAnsi="Times New Roman" w:cs="Times New Roman"/>
          <w:iCs/>
          <w:sz w:val="28"/>
          <w:szCs w:val="28"/>
          <w:lang w:val="en-US"/>
        </w:rPr>
        <w:t xml:space="preserve"> Броуновское движение,</w:t>
      </w:r>
      <w:r w:rsidRPr="00097FDA">
        <w:rPr>
          <w:rFonts w:ascii="Times New Roman" w:hAnsi="Times New Roman" w:cs="Times New Roman"/>
          <w:iCs/>
          <w:sz w:val="28"/>
          <w:szCs w:val="28"/>
          <w:lang w:val="en-US"/>
        </w:rPr>
        <w:t xml:space="preserve"> </w:t>
      </w:r>
      <w:r w:rsidR="003D28DF" w:rsidRPr="00097FDA">
        <w:rPr>
          <w:rFonts w:ascii="Times New Roman" w:hAnsi="Times New Roman" w:cs="Times New Roman"/>
          <w:iCs/>
          <w:sz w:val="28"/>
          <w:szCs w:val="28"/>
          <w:lang w:val="en-US"/>
        </w:rPr>
        <w:t>представляющее собой</w:t>
      </w:r>
      <w:r w:rsidRPr="00097FDA">
        <w:rPr>
          <w:rFonts w:ascii="Times New Roman" w:hAnsi="Times New Roman" w:cs="Times New Roman"/>
          <w:iCs/>
          <w:sz w:val="28"/>
          <w:szCs w:val="28"/>
          <w:lang w:val="en-US"/>
        </w:rPr>
        <w:t xml:space="preserve"> случайное движение малых частиц, взвешенных в газе или жидкости, широко использ</w:t>
      </w:r>
      <w:r w:rsidR="003D28DF" w:rsidRPr="00097FDA">
        <w:rPr>
          <w:rFonts w:ascii="Times New Roman" w:hAnsi="Times New Roman" w:cs="Times New Roman"/>
          <w:iCs/>
          <w:sz w:val="28"/>
          <w:szCs w:val="28"/>
          <w:lang w:val="en-US"/>
        </w:rPr>
        <w:t>уемых в финансовой математике. Данная к</w:t>
      </w:r>
      <w:r w:rsidRPr="00097FDA">
        <w:rPr>
          <w:rFonts w:ascii="Times New Roman" w:hAnsi="Times New Roman" w:cs="Times New Roman"/>
          <w:iCs/>
          <w:sz w:val="28"/>
          <w:szCs w:val="28"/>
          <w:lang w:val="en-US"/>
        </w:rPr>
        <w:t>онцепция специально используется для случаев, ког</w:t>
      </w:r>
      <w:r w:rsidR="003D28DF" w:rsidRPr="00097FDA">
        <w:rPr>
          <w:rFonts w:ascii="Times New Roman" w:hAnsi="Times New Roman" w:cs="Times New Roman"/>
          <w:iCs/>
          <w:sz w:val="28"/>
          <w:szCs w:val="28"/>
          <w:lang w:val="en-US"/>
        </w:rPr>
        <w:t>да предыдущее значение</w:t>
      </w:r>
      <w:r w:rsidRPr="00097FDA">
        <w:rPr>
          <w:rFonts w:ascii="Times New Roman" w:hAnsi="Times New Roman" w:cs="Times New Roman"/>
          <w:iCs/>
          <w:sz w:val="28"/>
          <w:szCs w:val="28"/>
          <w:lang w:val="en-US"/>
        </w:rPr>
        <w:t xml:space="preserve"> переменно</w:t>
      </w:r>
      <w:r w:rsidR="003D28DF" w:rsidRPr="00097FDA">
        <w:rPr>
          <w:rFonts w:ascii="Times New Roman" w:hAnsi="Times New Roman" w:cs="Times New Roman"/>
          <w:iCs/>
          <w:sz w:val="28"/>
          <w:szCs w:val="28"/>
          <w:lang w:val="en-US"/>
        </w:rPr>
        <w:t>й не связано с настоящим</w:t>
      </w:r>
      <w:r w:rsidRPr="00097FDA">
        <w:rPr>
          <w:rFonts w:ascii="Times New Roman" w:hAnsi="Times New Roman" w:cs="Times New Roman"/>
          <w:iCs/>
          <w:sz w:val="28"/>
          <w:szCs w:val="28"/>
          <w:lang w:val="en-US"/>
        </w:rPr>
        <w:t xml:space="preserve">. </w:t>
      </w:r>
    </w:p>
    <w:p w14:paraId="6F581EA2" w14:textId="64E73FC3" w:rsidR="003D28DF" w:rsidRPr="00097FDA" w:rsidRDefault="003D28DF"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r w:rsidRPr="00097FDA">
        <w:rPr>
          <w:rFonts w:ascii="Times New Roman" w:hAnsi="Times New Roman" w:cs="Times New Roman"/>
          <w:iCs/>
          <w:sz w:val="28"/>
          <w:szCs w:val="28"/>
          <w:lang w:val="en-US"/>
        </w:rPr>
        <w:t>Путем сложных преобразований определяется изменение волатильности в каждый период времени, а дальше строится прогноз – может ли она увел</w:t>
      </w:r>
      <w:r w:rsidR="002A15A0">
        <w:rPr>
          <w:rFonts w:ascii="Times New Roman" w:hAnsi="Times New Roman" w:cs="Times New Roman"/>
          <w:iCs/>
          <w:sz w:val="28"/>
          <w:szCs w:val="28"/>
          <w:lang w:val="en-US"/>
        </w:rPr>
        <w:t>ичится настолько чтоб цена возро</w:t>
      </w:r>
      <w:r w:rsidRPr="00097FDA">
        <w:rPr>
          <w:rFonts w:ascii="Times New Roman" w:hAnsi="Times New Roman" w:cs="Times New Roman"/>
          <w:iCs/>
          <w:sz w:val="28"/>
          <w:szCs w:val="28"/>
          <w:lang w:val="en-US"/>
        </w:rPr>
        <w:t>сла так же быстро. Если волатильность увеличивается асимптотически, то на рынке присутствует пузырь.</w:t>
      </w:r>
    </w:p>
    <w:p w14:paraId="652AE3B2" w14:textId="0D4E229E" w:rsidR="00003FAF" w:rsidRDefault="003D28DF"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r w:rsidRPr="00097FDA">
        <w:rPr>
          <w:rFonts w:ascii="Times New Roman" w:hAnsi="Times New Roman" w:cs="Times New Roman"/>
          <w:iCs/>
          <w:sz w:val="28"/>
          <w:szCs w:val="28"/>
          <w:lang w:val="en-US"/>
        </w:rPr>
        <w:t xml:space="preserve">Данный метод проверен на акциях нескольких дот комов которые уже прекратили свое существование. Также этим методом был выявлен небольшой пузырь при IPO </w:t>
      </w:r>
      <w:r w:rsidRPr="00097FDA">
        <w:rPr>
          <w:rFonts w:ascii="Times New Roman" w:hAnsi="Times New Roman" w:cs="Times New Roman"/>
          <w:iCs/>
          <w:sz w:val="28"/>
          <w:szCs w:val="28"/>
        </w:rPr>
        <w:t xml:space="preserve">социальной сети </w:t>
      </w:r>
      <w:r w:rsidRPr="00097FDA">
        <w:rPr>
          <w:rFonts w:ascii="Times New Roman" w:hAnsi="Times New Roman" w:cs="Times New Roman"/>
          <w:iCs/>
          <w:sz w:val="28"/>
          <w:szCs w:val="28"/>
          <w:lang w:val="en-US"/>
        </w:rPr>
        <w:t>LinkedIn.</w:t>
      </w:r>
    </w:p>
    <w:p w14:paraId="43DEC1A6" w14:textId="77777777" w:rsidR="006E3FFB" w:rsidRPr="005018B1" w:rsidRDefault="006E3FFB"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p>
    <w:p w14:paraId="43F118EA" w14:textId="6AAF4A52" w:rsidR="00003FAF" w:rsidRPr="00097FDA" w:rsidRDefault="007D3B1B" w:rsidP="00097FDA">
      <w:pPr>
        <w:pStyle w:val="2"/>
        <w:spacing w:line="360" w:lineRule="auto"/>
        <w:rPr>
          <w:rFonts w:ascii="Times New Roman" w:hAnsi="Times New Roman" w:cs="Times New Roman"/>
          <w:sz w:val="28"/>
          <w:szCs w:val="28"/>
          <w:lang w:val="en-US"/>
        </w:rPr>
      </w:pPr>
      <w:bookmarkStart w:id="29" w:name="_Toc230890186"/>
      <w:bookmarkStart w:id="30" w:name="_Toc231574113"/>
      <w:r>
        <w:rPr>
          <w:rFonts w:ascii="Times New Roman" w:hAnsi="Times New Roman" w:cs="Times New Roman"/>
          <w:sz w:val="28"/>
          <w:szCs w:val="28"/>
          <w:lang w:val="en-US"/>
        </w:rPr>
        <w:t xml:space="preserve">2.6 </w:t>
      </w:r>
      <w:r w:rsidR="00B35E18" w:rsidRPr="00097FDA">
        <w:rPr>
          <w:rFonts w:ascii="Times New Roman" w:hAnsi="Times New Roman" w:cs="Times New Roman"/>
          <w:sz w:val="28"/>
          <w:szCs w:val="28"/>
          <w:lang w:val="en-US"/>
        </w:rPr>
        <w:t>Анализ с помощью теории игр</w:t>
      </w:r>
      <w:bookmarkEnd w:id="29"/>
      <w:bookmarkEnd w:id="30"/>
    </w:p>
    <w:p w14:paraId="28059739" w14:textId="6D2F34B2" w:rsidR="006E3FFB" w:rsidRDefault="006E3FFB" w:rsidP="006E3FFB">
      <w:pPr>
        <w:spacing w:after="26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 точки зрения теории игр рынок состоит из игроков</w:t>
      </w:r>
      <w:r>
        <w:rPr>
          <w:rStyle w:val="af2"/>
          <w:rFonts w:ascii="Times New Roman" w:eastAsia="Times New Roman" w:hAnsi="Times New Roman" w:cs="Times New Roman"/>
          <w:sz w:val="28"/>
        </w:rPr>
        <w:footnoteReference w:id="19"/>
      </w:r>
      <w:r>
        <w:rPr>
          <w:rFonts w:ascii="Times New Roman" w:eastAsia="Times New Roman" w:hAnsi="Times New Roman" w:cs="Times New Roman"/>
          <w:sz w:val="28"/>
        </w:rPr>
        <w:t>, каждый из которых стремится иметь выгоду и у каждого есть какие либо ожидания по поводу рынка. В данной теории все делятся на тех кто верит в актив, тех кто нейтрален и тех кто сомневается в активе.</w:t>
      </w:r>
    </w:p>
    <w:p w14:paraId="7987253E" w14:textId="77777777" w:rsidR="006E3FFB" w:rsidRDefault="006E3FFB" w:rsidP="006E3FFB">
      <w:pPr>
        <w:spacing w:after="3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 период эйфории, когда покупатели больше горят желаниям покупать актив, чем продавцы – продавать, на рынке могут присутствовать игроки, сомневающиеся в росте цены. Эти игроки считают, что вероятность её падения цены не равна нулю. Если этих игроков набирается на рынке большое количество, то они способны уронить цену на рынке. Следовательно в период эйфории рынок состоит в основном из игроков, которые не сомневаются в росте цен на рынке. Тем более пока на рынке не наберется подавляющее количество сомневающихся в росте цен - будет продолжаться эйфория.</w:t>
      </w:r>
    </w:p>
    <w:p w14:paraId="50ACBCED" w14:textId="77777777" w:rsidR="006E3FFB" w:rsidRDefault="006E3FFB" w:rsidP="006E3FFB">
      <w:pPr>
        <w:spacing w:after="3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То есть если количество уверенных в росте цены не будет уменьшаться или не будет увеличиваться количество сомневающихся - эйфория будет продолжаться бесконечно, а смену одних  игроков другими формирует переход Минского.</w:t>
      </w:r>
    </w:p>
    <w:p w14:paraId="0DD89E40" w14:textId="77777777" w:rsidR="006E3FFB" w:rsidRDefault="006E3FFB" w:rsidP="006E3FFB">
      <w:pPr>
        <w:spacing w:after="3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Помимо количества игроков, присутствующих на рынке и их мнений насчет цены, даже при смене мнения большинством игроков, которые считали, что актив будет дорожать на рынок воздействует эффект доверия. Он выражается в том, что даже если количество сомневающихся превысит количество уверенных, какое то время рынок будет сохраняться в прошлом положении из-за доверия к этому рынку.</w:t>
      </w:r>
    </w:p>
    <w:p w14:paraId="4A3BC209" w14:textId="77777777" w:rsidR="006E3FFB" w:rsidRDefault="006E3FFB" w:rsidP="006E3FFB">
      <w:pPr>
        <w:spacing w:after="3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 модели, показывающей, что период эйфории может продолжаться даже при некоторых сомнениях игроков, существуют такие уровни точности (сходства промежутка предполагаемых, исходя из полученного сигнала, состояний цен с реальным сегментом состояний, которые могли породить сигнал в связи с существующей силой действия инстинктов) прогнозов, при которых возможно исчезновение периода эйфории. То есть существуют такие точности прогнозов, из-за которых нельзя утверждать, что эйфория обязательно продлится вечно. Так получается, потому что граничный уровень доверия должен принадлежать внутренности промежутка всех сигналов. Если представить ситуацию в динамике как повторение предложенных в работе игр, то вероятность того, что эйфория будет сохраняться вечно, равна нолю. На деле это говорит в пользу того, что эйфория не может длиться вечно.</w:t>
      </w:r>
    </w:p>
    <w:p w14:paraId="718FA35D" w14:textId="77777777" w:rsidR="006E3FFB" w:rsidRDefault="006E3FFB" w:rsidP="006E3FFB">
      <w:pPr>
        <w:spacing w:after="3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Исходя из предложенной игры, период эйфории может продолжаться некоторое время если:</w:t>
      </w:r>
    </w:p>
    <w:p w14:paraId="2E7B2DA8" w14:textId="77777777" w:rsidR="006E3FFB" w:rsidRDefault="006E3FFB" w:rsidP="006E3FFB">
      <w:pPr>
        <w:spacing w:after="3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 Невозможно на основании существующей информации точно предсказать цены. Таким образом ценой руководят инстинкты и риск.</w:t>
      </w:r>
    </w:p>
    <w:p w14:paraId="46935E12" w14:textId="77777777" w:rsidR="006E3FFB" w:rsidRDefault="006E3FFB" w:rsidP="006E3FFB">
      <w:pPr>
        <w:spacing w:after="3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 Даже в условиях полного сходства промежутка предполагаемых состояний цен с реальным сегментом состояний, которые могли породить сигнал, но из-за того, что реальное состояние цен кажется настолько оптимистичным, что сигналы, полученные о нём, отражают высокий уровень доверия, не меньший граничного.</w:t>
      </w:r>
    </w:p>
    <w:p w14:paraId="1E8CC2CA" w14:textId="77777777" w:rsidR="006E3FFB" w:rsidRDefault="006E3FFB" w:rsidP="006E3FFB">
      <w:pPr>
        <w:spacing w:after="3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Данная модель свидетельствует, что если большинство агентов начинают сомневаться в продолжении роста цен, то эйфория переход к панике не могут длиться вечно. </w:t>
      </w:r>
    </w:p>
    <w:p w14:paraId="19198897" w14:textId="77777777" w:rsidR="006E3FFB" w:rsidRDefault="006E3FFB" w:rsidP="006E3FFB">
      <w:pPr>
        <w:keepNext/>
        <w:keepLines/>
        <w:spacing w:before="200" w:line="360" w:lineRule="auto"/>
        <w:rPr>
          <w:rFonts w:ascii="Times New Roman" w:eastAsia="Times New Roman" w:hAnsi="Times New Roman" w:cs="Times New Roman"/>
          <w:sz w:val="28"/>
        </w:rPr>
      </w:pPr>
      <w:r>
        <w:rPr>
          <w:rFonts w:ascii="Times New Roman" w:eastAsia="Times New Roman" w:hAnsi="Times New Roman" w:cs="Times New Roman"/>
          <w:sz w:val="28"/>
        </w:rPr>
        <w:t>Помимо этого эта модель объясняет, что все ситуации необоснованного роста цен когда либо закончатся падением в основном из-за того, что большинство агентов не сразу понимает завышенность цен. То есть основным выводом снановится то, что большинство людей меняют свое мнение насчет дальнейшего роста цен актива.</w:t>
      </w:r>
    </w:p>
    <w:p w14:paraId="2270A09B" w14:textId="77777777" w:rsidR="006E3FFB" w:rsidRDefault="006E3FFB"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p>
    <w:p w14:paraId="2D771785" w14:textId="61C32240" w:rsidR="00646CE7" w:rsidRPr="00097FDA" w:rsidRDefault="007D3B1B" w:rsidP="00097FDA">
      <w:pPr>
        <w:pStyle w:val="2"/>
        <w:spacing w:line="360" w:lineRule="auto"/>
        <w:rPr>
          <w:rFonts w:ascii="Times New Roman" w:hAnsi="Times New Roman" w:cs="Times New Roman"/>
          <w:sz w:val="28"/>
          <w:szCs w:val="28"/>
          <w:lang w:val="en-US"/>
        </w:rPr>
      </w:pPr>
      <w:bookmarkStart w:id="31" w:name="_Toc230890187"/>
      <w:bookmarkStart w:id="32" w:name="_Toc231574114"/>
      <w:r>
        <w:rPr>
          <w:rFonts w:ascii="Times New Roman" w:hAnsi="Times New Roman" w:cs="Times New Roman"/>
          <w:sz w:val="28"/>
          <w:szCs w:val="28"/>
          <w:lang w:val="en-US"/>
        </w:rPr>
        <w:t xml:space="preserve">2.7 </w:t>
      </w:r>
      <w:r w:rsidR="00B35E18" w:rsidRPr="00097FDA">
        <w:rPr>
          <w:rFonts w:ascii="Times New Roman" w:hAnsi="Times New Roman" w:cs="Times New Roman"/>
          <w:sz w:val="28"/>
          <w:szCs w:val="28"/>
          <w:lang w:val="en-US"/>
        </w:rPr>
        <w:t>Анализ логопериодичности</w:t>
      </w:r>
      <w:bookmarkEnd w:id="31"/>
      <w:bookmarkEnd w:id="32"/>
    </w:p>
    <w:p w14:paraId="3B7BB0AA" w14:textId="5F7BD4DC" w:rsidR="00646CE7" w:rsidRPr="00097FDA" w:rsidRDefault="00646CE7"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Любой достаточно сложный процесс имеет степень случайности, так и на финансовых рынках стоимость активов частично случайна. На основании этого строится предположение, что изменение степени случайности на рынке говорит о странных процессах на рынке.</w:t>
      </w:r>
      <w:r w:rsidR="00D3524E" w:rsidRPr="00097FDA">
        <w:rPr>
          <w:rFonts w:ascii="Times New Roman" w:hAnsi="Times New Roman" w:cs="Times New Roman"/>
          <w:sz w:val="28"/>
          <w:szCs w:val="28"/>
          <w:lang w:val="en-US"/>
        </w:rPr>
        <w:t xml:space="preserve"> Поэтому существует метод когда для предсказания пузыря значения временного ряда моделируют с помощью различных законов</w:t>
      </w:r>
      <w:r w:rsidR="001F3F58">
        <w:rPr>
          <w:rStyle w:val="af2"/>
          <w:rFonts w:ascii="Times New Roman" w:hAnsi="Times New Roman" w:cs="Times New Roman"/>
          <w:sz w:val="28"/>
          <w:szCs w:val="28"/>
          <w:lang w:val="en-US"/>
        </w:rPr>
        <w:footnoteReference w:id="20"/>
      </w:r>
      <w:r w:rsidR="00D3524E" w:rsidRPr="00097FDA">
        <w:rPr>
          <w:rFonts w:ascii="Times New Roman" w:hAnsi="Times New Roman" w:cs="Times New Roman"/>
          <w:sz w:val="28"/>
          <w:szCs w:val="28"/>
          <w:lang w:val="en-US"/>
        </w:rPr>
        <w:t>. При этом предсказывая в каких точках произойдет кра</w:t>
      </w:r>
      <w:r w:rsidR="00ED5DE7">
        <w:rPr>
          <w:rFonts w:ascii="Times New Roman" w:hAnsi="Times New Roman" w:cs="Times New Roman"/>
          <w:sz w:val="28"/>
          <w:szCs w:val="28"/>
          <w:lang w:val="en-US"/>
        </w:rPr>
        <w:t>х пузыря. Таких законов нескольк</w:t>
      </w:r>
      <w:r w:rsidR="00D3524E" w:rsidRPr="00097FDA">
        <w:rPr>
          <w:rFonts w:ascii="Times New Roman" w:hAnsi="Times New Roman" w:cs="Times New Roman"/>
          <w:sz w:val="28"/>
          <w:szCs w:val="28"/>
          <w:lang w:val="en-US"/>
        </w:rPr>
        <w:t>о</w:t>
      </w:r>
      <w:r w:rsidR="00EA6F30">
        <w:rPr>
          <w:rFonts w:ascii="Times New Roman" w:hAnsi="Times New Roman" w:cs="Times New Roman"/>
          <w:sz w:val="28"/>
          <w:szCs w:val="28"/>
          <w:lang w:val="en-US"/>
        </w:rPr>
        <w:t>:</w:t>
      </w:r>
    </w:p>
    <w:p w14:paraId="0BEA8540" w14:textId="77777777" w:rsidR="006F3A00" w:rsidRPr="0085196E" w:rsidRDefault="006F3A00" w:rsidP="00097FDA">
      <w:pPr>
        <w:widowControl w:val="0"/>
        <w:autoSpaceDE w:val="0"/>
        <w:autoSpaceDN w:val="0"/>
        <w:adjustRightInd w:val="0"/>
        <w:spacing w:after="140" w:line="360" w:lineRule="auto"/>
        <w:jc w:val="both"/>
        <w:rPr>
          <w:rFonts w:ascii="Times New Roman" w:hAnsi="Times New Roman" w:cs="Times New Roman"/>
          <w:b/>
          <w:sz w:val="28"/>
          <w:szCs w:val="28"/>
          <w:lang w:val="en-US"/>
        </w:rPr>
      </w:pPr>
      <w:r w:rsidRPr="0085196E">
        <w:rPr>
          <w:rFonts w:ascii="Times New Roman" w:hAnsi="Times New Roman" w:cs="Times New Roman"/>
          <w:b/>
          <w:bCs/>
          <w:iCs/>
          <w:sz w:val="28"/>
          <w:szCs w:val="28"/>
          <w:lang w:val="en-US"/>
        </w:rPr>
        <w:t>Простой экспоненциальный закон</w:t>
      </w:r>
    </w:p>
    <w:p w14:paraId="1B59EA75" w14:textId="08533B15" w:rsidR="006F3A00" w:rsidRDefault="006F3A00" w:rsidP="00097FDA">
      <w:pPr>
        <w:widowControl w:val="0"/>
        <w:autoSpaceDE w:val="0"/>
        <w:autoSpaceDN w:val="0"/>
        <w:adjustRightInd w:val="0"/>
        <w:spacing w:after="14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Концепция</w:t>
      </w:r>
      <w:r w:rsidR="006B57ED">
        <w:rPr>
          <w:rFonts w:ascii="Times New Roman" w:hAnsi="Times New Roman" w:cs="Times New Roman"/>
          <w:sz w:val="28"/>
          <w:szCs w:val="28"/>
          <w:lang w:val="en-US"/>
        </w:rPr>
        <w:t>:</w:t>
      </w:r>
      <w:r w:rsidRPr="00097FDA">
        <w:rPr>
          <w:rFonts w:ascii="Times New Roman" w:hAnsi="Times New Roman" w:cs="Times New Roman"/>
          <w:sz w:val="28"/>
          <w:szCs w:val="28"/>
          <w:lang w:val="en-US"/>
        </w:rPr>
        <w:t xml:space="preserve"> к</w:t>
      </w:r>
      <w:r w:rsidR="006B57ED">
        <w:rPr>
          <w:rFonts w:ascii="Times New Roman" w:hAnsi="Times New Roman" w:cs="Times New Roman"/>
          <w:sz w:val="28"/>
          <w:szCs w:val="28"/>
          <w:lang w:val="en-US"/>
        </w:rPr>
        <w:t>рах связан с критической точкой следует из выполнения</w:t>
      </w:r>
      <w:r w:rsidRPr="00097FDA">
        <w:rPr>
          <w:rFonts w:ascii="Times New Roman" w:hAnsi="Times New Roman" w:cs="Times New Roman"/>
          <w:sz w:val="28"/>
          <w:szCs w:val="28"/>
          <w:lang w:val="en-US"/>
        </w:rPr>
        <w:t xml:space="preserve"> степенного закона</w:t>
      </w:r>
    </w:p>
    <w:p w14:paraId="278F6CDF" w14:textId="387A3D61" w:rsidR="00EA6F30" w:rsidRPr="00097FDA" w:rsidRDefault="006338ED" w:rsidP="00585853">
      <w:pPr>
        <w:widowControl w:val="0"/>
        <w:autoSpaceDE w:val="0"/>
        <w:autoSpaceDN w:val="0"/>
        <w:adjustRightInd w:val="0"/>
        <w:spacing w:after="140" w:line="360" w:lineRule="auto"/>
        <w:jc w:val="center"/>
        <w:rPr>
          <w:rFonts w:ascii="Times New Roman" w:hAnsi="Times New Roman" w:cs="Times New Roman"/>
          <w:sz w:val="28"/>
          <w:szCs w:val="28"/>
          <w:lang w:val="en-US"/>
        </w:rPr>
      </w:pPr>
      <m:oMath>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log</m:t>
            </m:r>
          </m:fName>
          <m:e>
            <m:d>
              <m:dPr>
                <m:begChr m:val="["/>
                <m:endChr m:val="]"/>
                <m:ctrlPr>
                  <w:rPr>
                    <w:rFonts w:ascii="Cambria Math" w:hAnsi="Cambria Math" w:cs="Times New Roman"/>
                    <w:i/>
                    <w:sz w:val="28"/>
                    <w:szCs w:val="28"/>
                    <w:lang w:val="en-US"/>
                  </w:rPr>
                </m:ctrlPr>
              </m:dPr>
              <m:e>
                <m:r>
                  <w:rPr>
                    <w:rFonts w:ascii="STIXGeneral-Regular" w:hAnsi="STIXGeneral-Regular" w:cs="STIXGeneral-Regular"/>
                    <w:sz w:val="28"/>
                    <w:szCs w:val="28"/>
                    <w:lang w:val="en-US"/>
                  </w:rPr>
                  <m:t>p</m:t>
                </m:r>
                <m:d>
                  <m:dPr>
                    <m:ctrlPr>
                      <w:rPr>
                        <w:rFonts w:ascii="Cambria Math" w:hAnsi="Cambria Math" w:cs="STIXGeneral-Regular"/>
                        <w:i/>
                        <w:sz w:val="28"/>
                        <w:szCs w:val="28"/>
                        <w:lang w:val="en-US"/>
                      </w:rPr>
                    </m:ctrlPr>
                  </m:dPr>
                  <m:e>
                    <m:r>
                      <w:rPr>
                        <w:rFonts w:ascii="STIXGeneral-Regular" w:hAnsi="STIXGeneral-Regular" w:cs="STIXGeneral-Regular"/>
                        <w:sz w:val="28"/>
                        <w:szCs w:val="28"/>
                        <w:lang w:val="en-US"/>
                      </w:rPr>
                      <m:t>t</m:t>
                    </m:r>
                  </m:e>
                </m:d>
              </m:e>
            </m:d>
          </m:e>
        </m:func>
        <m:r>
          <w:rPr>
            <w:rFonts w:ascii="Cambria Math" w:hAnsi="Times New Roman" w:cs="Times New Roman"/>
            <w:sz w:val="28"/>
            <w:szCs w:val="28"/>
            <w:lang w:val="en-US"/>
          </w:rPr>
          <m:t>=A+B</m:t>
        </m:r>
        <m:sSup>
          <m:sSupPr>
            <m:ctrlPr>
              <w:rPr>
                <w:rFonts w:ascii="Cambria Math" w:hAnsi="Times New Roman" w:cs="Times New Roman"/>
                <w:i/>
                <w:sz w:val="28"/>
                <w:szCs w:val="28"/>
                <w:lang w:val="en-US"/>
              </w:rPr>
            </m:ctrlPr>
          </m:sSupPr>
          <m:e>
            <m:r>
              <w:rPr>
                <w:rFonts w:ascii="Cambria Math" w:hAnsi="Times New Roman"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c</m:t>
                </m:r>
              </m:sub>
            </m:sSub>
            <m:r>
              <w:rPr>
                <w:rFonts w:ascii="Cambria Math" w:hAnsi="Cambria Math" w:cs="Times New Roman"/>
                <w:sz w:val="28"/>
                <w:szCs w:val="28"/>
                <w:lang w:val="en-US"/>
              </w:rPr>
              <m:t>-χ)</m:t>
            </m:r>
          </m:e>
          <m:sup>
            <m:r>
              <w:rPr>
                <w:rFonts w:ascii="Cambria Math" w:hAnsi="Cambria Math" w:cs="Times New Roman"/>
                <w:sz w:val="28"/>
                <w:szCs w:val="28"/>
                <w:lang w:val="en-US"/>
              </w:rPr>
              <m:t>β</m:t>
            </m:r>
          </m:sup>
        </m:sSup>
      </m:oMath>
      <w:r w:rsidR="00010E81">
        <w:rPr>
          <w:rFonts w:ascii="Times New Roman" w:hAnsi="Times New Roman" w:cs="Times New Roman"/>
          <w:sz w:val="28"/>
          <w:szCs w:val="28"/>
          <w:lang w:val="en-US"/>
        </w:rPr>
        <w:t xml:space="preserve"> </w:t>
      </w:r>
      <w:r w:rsidR="00585853">
        <w:rPr>
          <w:rFonts w:ascii="Times New Roman" w:hAnsi="Times New Roman" w:cs="Times New Roman"/>
          <w:sz w:val="28"/>
          <w:szCs w:val="28"/>
          <w:lang w:val="en-US"/>
        </w:rPr>
        <w:t>(13)</w:t>
      </w:r>
    </w:p>
    <w:p w14:paraId="7C0E5BCF" w14:textId="77777777" w:rsidR="006B57ED" w:rsidRDefault="006F3A00" w:rsidP="00097FDA">
      <w:pPr>
        <w:widowControl w:val="0"/>
        <w:autoSpaceDE w:val="0"/>
        <w:autoSpaceDN w:val="0"/>
        <w:adjustRightInd w:val="0"/>
        <w:spacing w:after="14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 xml:space="preserve">для цены или логарифма цены. </w:t>
      </w:r>
    </w:p>
    <w:p w14:paraId="34A60577" w14:textId="19C022ED" w:rsidR="006F3A00" w:rsidRPr="00097FDA" w:rsidRDefault="006B57ED" w:rsidP="00097FDA">
      <w:pPr>
        <w:widowControl w:val="0"/>
        <w:autoSpaceDE w:val="0"/>
        <w:autoSpaceDN w:val="0"/>
        <w:adjustRightInd w:val="0"/>
        <w:spacing w:after="14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Например данные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c</m:t>
            </m:r>
          </m:sub>
        </m:sSub>
        <m:r>
          <w:rPr>
            <w:rFonts w:ascii="Cambria Math" w:hAnsi="Cambria Math" w:cs="Times New Roman"/>
            <w:sz w:val="28"/>
            <w:szCs w:val="28"/>
            <w:lang w:val="en-US"/>
          </w:rPr>
          <m:t>=87,65 β=0,72 χ=107 A=327 B=-79</m:t>
        </m:r>
      </m:oMath>
      <w:r w:rsidR="0058585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дают с</w:t>
      </w:r>
      <w:r w:rsidRPr="00097FDA">
        <w:rPr>
          <w:rFonts w:ascii="Times New Roman" w:hAnsi="Times New Roman" w:cs="Times New Roman"/>
          <w:sz w:val="28"/>
          <w:szCs w:val="28"/>
          <w:lang w:val="en-US"/>
        </w:rPr>
        <w:t xml:space="preserve">оответствие логарифму индекса S&amp;P500 </w:t>
      </w:r>
      <w:r>
        <w:rPr>
          <w:rFonts w:ascii="Times New Roman" w:hAnsi="Times New Roman" w:cs="Times New Roman"/>
          <w:sz w:val="28"/>
          <w:szCs w:val="28"/>
          <w:lang w:val="en-US"/>
        </w:rPr>
        <w:t>в октябре 1987 года</w:t>
      </w:r>
      <w:r w:rsidR="006F3A00" w:rsidRPr="00097FDA">
        <w:rPr>
          <w:rFonts w:ascii="Times New Roman" w:hAnsi="Times New Roman" w:cs="Times New Roman"/>
          <w:sz w:val="28"/>
          <w:szCs w:val="28"/>
          <w:lang w:val="en-US"/>
        </w:rPr>
        <w:t xml:space="preserve"> за</w:t>
      </w:r>
      <w:r>
        <w:rPr>
          <w:rFonts w:ascii="Times New Roman" w:hAnsi="Times New Roman" w:cs="Times New Roman"/>
          <w:sz w:val="28"/>
          <w:szCs w:val="28"/>
          <w:lang w:val="en-US"/>
        </w:rPr>
        <w:t xml:space="preserve"> период с 1985.7 по 1987.</w:t>
      </w:r>
      <w:r w:rsidR="006F3A00" w:rsidRPr="00097FDA">
        <w:rPr>
          <w:rFonts w:ascii="Times New Roman" w:hAnsi="Times New Roman" w:cs="Times New Roman"/>
          <w:sz w:val="28"/>
          <w:szCs w:val="28"/>
          <w:lang w:val="en-US"/>
        </w:rPr>
        <w:t xml:space="preserve">65. </w:t>
      </w:r>
      <w:r>
        <w:rPr>
          <w:rFonts w:ascii="Times New Roman" w:hAnsi="Times New Roman" w:cs="Times New Roman"/>
          <w:sz w:val="28"/>
          <w:szCs w:val="28"/>
          <w:lang w:val="en-US"/>
        </w:rPr>
        <w:t>При этом</w:t>
      </w:r>
      <w:r w:rsidR="006F3A00" w:rsidRPr="00097FDA">
        <w:rPr>
          <w:rFonts w:ascii="Times New Roman" w:hAnsi="Times New Roman" w:cs="Times New Roman"/>
          <w:sz w:val="28"/>
          <w:szCs w:val="28"/>
          <w:lang w:val="en-US"/>
        </w:rPr>
        <w:t xml:space="preserve"> значение </w:t>
      </w:r>
      <w:r w:rsidR="006F3A00" w:rsidRPr="00097FDA">
        <w:rPr>
          <w:rFonts w:ascii="Times New Roman" w:hAnsi="Times New Roman" w:cs="Times New Roman"/>
          <w:iCs/>
          <w:sz w:val="28"/>
          <w:szCs w:val="28"/>
          <w:lang w:val="en-US"/>
        </w:rPr>
        <w:t>t</w:t>
      </w:r>
      <w:r w:rsidR="006F3A00" w:rsidRPr="00097FDA">
        <w:rPr>
          <w:rFonts w:ascii="Times New Roman" w:hAnsi="Times New Roman" w:cs="Times New Roman"/>
          <w:iCs/>
          <w:sz w:val="28"/>
          <w:szCs w:val="28"/>
          <w:vertAlign w:val="subscript"/>
          <w:lang w:val="en-US"/>
        </w:rPr>
        <w:t>c</w:t>
      </w:r>
      <w:r w:rsidR="006F3A00" w:rsidRPr="00097FDA">
        <w:rPr>
          <w:rFonts w:ascii="Times New Roman" w:hAnsi="Times New Roman" w:cs="Times New Roman"/>
          <w:iCs/>
          <w:sz w:val="28"/>
          <w:szCs w:val="28"/>
          <w:lang w:val="en-US"/>
        </w:rPr>
        <w:t xml:space="preserve">, </w:t>
      </w:r>
      <w:r w:rsidR="006F3A00" w:rsidRPr="00097FDA">
        <w:rPr>
          <w:rFonts w:ascii="Times New Roman" w:hAnsi="Times New Roman" w:cs="Times New Roman"/>
          <w:sz w:val="28"/>
          <w:szCs w:val="28"/>
          <w:lang w:val="en-US"/>
        </w:rPr>
        <w:t xml:space="preserve">полностью зависит от значений последних данных, использованных в </w:t>
      </w:r>
      <w:r>
        <w:rPr>
          <w:rFonts w:ascii="Times New Roman" w:hAnsi="Times New Roman" w:cs="Times New Roman"/>
          <w:sz w:val="28"/>
          <w:szCs w:val="28"/>
          <w:lang w:val="en-US"/>
        </w:rPr>
        <w:t>приближении</w:t>
      </w:r>
      <w:r w:rsidR="006F3A00" w:rsidRPr="00097FDA">
        <w:rPr>
          <w:rFonts w:ascii="Times New Roman" w:hAnsi="Times New Roman" w:cs="Times New Roman"/>
          <w:sz w:val="28"/>
          <w:szCs w:val="28"/>
          <w:lang w:val="en-US"/>
        </w:rPr>
        <w:t xml:space="preserve">., которые развиваются значительно раньше </w:t>
      </w:r>
      <w:r w:rsidR="006F3A00" w:rsidRPr="00097FDA">
        <w:rPr>
          <w:rFonts w:ascii="Times New Roman" w:hAnsi="Times New Roman" w:cs="Times New Roman"/>
          <w:iCs/>
          <w:sz w:val="28"/>
          <w:szCs w:val="28"/>
          <w:lang w:val="en-US"/>
        </w:rPr>
        <w:t>t</w:t>
      </w:r>
      <w:r w:rsidR="006F3A00" w:rsidRPr="00097FDA">
        <w:rPr>
          <w:rFonts w:ascii="Times New Roman" w:hAnsi="Times New Roman" w:cs="Times New Roman"/>
          <w:iCs/>
          <w:sz w:val="28"/>
          <w:szCs w:val="28"/>
          <w:vertAlign w:val="subscript"/>
          <w:lang w:val="en-US"/>
        </w:rPr>
        <w:t>c</w:t>
      </w:r>
      <w:r w:rsidR="006F3A00" w:rsidRPr="00097FDA">
        <w:rPr>
          <w:rFonts w:ascii="Times New Roman" w:hAnsi="Times New Roman" w:cs="Times New Roman"/>
          <w:iCs/>
          <w:sz w:val="28"/>
          <w:szCs w:val="28"/>
          <w:lang w:val="en-US"/>
        </w:rPr>
        <w:t>.</w:t>
      </w:r>
    </w:p>
    <w:p w14:paraId="3CC1F379" w14:textId="68939F8F" w:rsidR="00D3524E" w:rsidRPr="00097FDA" w:rsidRDefault="00245B3A"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Однако </w:t>
      </w:r>
      <w:r w:rsidR="006B57ED">
        <w:rPr>
          <w:rFonts w:ascii="Times New Roman" w:hAnsi="Times New Roman" w:cs="Times New Roman"/>
          <w:sz w:val="28"/>
          <w:szCs w:val="28"/>
          <w:lang w:val="en-US"/>
        </w:rPr>
        <w:t xml:space="preserve">не было ни одной успешной попытки применить данную формулу к реальным данным из-за того, что </w:t>
      </w:r>
      <w:r w:rsidR="006F3A00" w:rsidRPr="00097FDA">
        <w:rPr>
          <w:rFonts w:ascii="Times New Roman" w:hAnsi="Times New Roman" w:cs="Times New Roman"/>
          <w:sz w:val="28"/>
          <w:szCs w:val="28"/>
          <w:lang w:val="en-US"/>
        </w:rPr>
        <w:t xml:space="preserve">практически невозможно отличить этот закон от некритического экспоненциального роста при зашумленных данных. </w:t>
      </w:r>
      <w:r>
        <w:rPr>
          <w:rFonts w:ascii="Times New Roman" w:hAnsi="Times New Roman" w:cs="Times New Roman"/>
          <w:sz w:val="28"/>
          <w:szCs w:val="28"/>
          <w:lang w:val="en-US"/>
        </w:rPr>
        <w:t>Плавный рост, как</w:t>
      </w:r>
      <w:r w:rsidR="006B57ED">
        <w:rPr>
          <w:rFonts w:ascii="Times New Roman" w:hAnsi="Times New Roman" w:cs="Times New Roman"/>
          <w:sz w:val="28"/>
          <w:szCs w:val="28"/>
          <w:lang w:val="en-US"/>
        </w:rPr>
        <w:t xml:space="preserve"> формула</w:t>
      </w:r>
      <w:r>
        <w:rPr>
          <w:rFonts w:ascii="Times New Roman" w:hAnsi="Times New Roman" w:cs="Times New Roman"/>
          <w:sz w:val="28"/>
          <w:szCs w:val="28"/>
          <w:lang w:val="en-US"/>
        </w:rPr>
        <w:t xml:space="preserve"> (13</w:t>
      </w:r>
      <w:r w:rsidR="006F3A00" w:rsidRPr="00097FDA">
        <w:rPr>
          <w:rFonts w:ascii="Times New Roman" w:hAnsi="Times New Roman" w:cs="Times New Roman"/>
          <w:sz w:val="28"/>
          <w:szCs w:val="28"/>
          <w:lang w:val="en-US"/>
        </w:rPr>
        <w:t xml:space="preserve">) является, очень неудачным для определения времени </w:t>
      </w:r>
      <w:r w:rsidR="006F3A00" w:rsidRPr="00097FDA">
        <w:rPr>
          <w:rFonts w:ascii="Times New Roman" w:hAnsi="Times New Roman" w:cs="Times New Roman"/>
          <w:iCs/>
          <w:sz w:val="28"/>
          <w:szCs w:val="28"/>
          <w:lang w:val="en-US"/>
        </w:rPr>
        <w:t>t</w:t>
      </w:r>
      <w:r w:rsidR="006F3A00" w:rsidRPr="00097FDA">
        <w:rPr>
          <w:rFonts w:ascii="Times New Roman" w:hAnsi="Times New Roman" w:cs="Times New Roman"/>
          <w:iCs/>
          <w:sz w:val="28"/>
          <w:szCs w:val="28"/>
          <w:vertAlign w:val="subscript"/>
          <w:lang w:val="en-US"/>
        </w:rPr>
        <w:t>c</w:t>
      </w:r>
      <w:r w:rsidR="006F3A00" w:rsidRPr="00097FDA">
        <w:rPr>
          <w:rFonts w:ascii="Times New Roman" w:hAnsi="Times New Roman" w:cs="Times New Roman"/>
          <w:sz w:val="28"/>
          <w:szCs w:val="28"/>
          <w:lang w:val="en-US"/>
        </w:rPr>
        <w:t xml:space="preserve"> в зашумленных временных рядах. Именно поэтому логопериодические ф</w:t>
      </w:r>
      <w:r w:rsidR="0085196E">
        <w:rPr>
          <w:rFonts w:ascii="Times New Roman" w:hAnsi="Times New Roman" w:cs="Times New Roman"/>
          <w:sz w:val="28"/>
          <w:szCs w:val="28"/>
          <w:lang w:val="en-US"/>
        </w:rPr>
        <w:t>ормулы показывают более удачные результаты.</w:t>
      </w:r>
    </w:p>
    <w:p w14:paraId="5AAA0EE1" w14:textId="5F6A5B3B" w:rsidR="006F3A00" w:rsidRPr="00350042" w:rsidRDefault="006F3A00" w:rsidP="00350042">
      <w:pPr>
        <w:widowControl w:val="0"/>
        <w:autoSpaceDE w:val="0"/>
        <w:autoSpaceDN w:val="0"/>
        <w:adjustRightInd w:val="0"/>
        <w:spacing w:after="260" w:line="360" w:lineRule="auto"/>
        <w:jc w:val="both"/>
        <w:rPr>
          <w:rFonts w:ascii="Times New Roman" w:hAnsi="Times New Roman" w:cs="Times New Roman"/>
          <w:b/>
          <w:bCs/>
          <w:sz w:val="28"/>
          <w:szCs w:val="28"/>
          <w:lang w:val="en-US"/>
        </w:rPr>
      </w:pPr>
      <w:r w:rsidRPr="0085196E">
        <w:rPr>
          <w:rFonts w:ascii="Times New Roman" w:hAnsi="Times New Roman" w:cs="Times New Roman"/>
          <w:b/>
          <w:bCs/>
          <w:sz w:val="28"/>
          <w:szCs w:val="28"/>
          <w:lang w:val="en-US"/>
        </w:rPr>
        <w:t>Линейная логопериодическая формула</w:t>
      </w:r>
    </w:p>
    <w:p w14:paraId="09955C43" w14:textId="77777777" w:rsidR="00350042" w:rsidRDefault="006338ED" w:rsidP="00350042">
      <w:pPr>
        <w:widowControl w:val="0"/>
        <w:autoSpaceDE w:val="0"/>
        <w:autoSpaceDN w:val="0"/>
        <w:adjustRightInd w:val="0"/>
        <w:spacing w:after="140" w:line="360" w:lineRule="auto"/>
        <w:jc w:val="center"/>
        <w:rPr>
          <w:rFonts w:ascii="Times New Roman" w:hAnsi="Times New Roman" w:cs="Times New Roman"/>
          <w:sz w:val="28"/>
          <w:szCs w:val="28"/>
          <w:lang w:val="en-US"/>
        </w:rPr>
      </w:pPr>
      <m:oMath>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log</m:t>
            </m:r>
          </m:fName>
          <m:e>
            <m:d>
              <m:dPr>
                <m:begChr m:val="["/>
                <m:endChr m:val="]"/>
                <m:ctrlPr>
                  <w:rPr>
                    <w:rFonts w:ascii="Cambria Math" w:hAnsi="Cambria Math" w:cs="Times New Roman"/>
                    <w:i/>
                    <w:sz w:val="28"/>
                    <w:szCs w:val="28"/>
                    <w:lang w:val="en-US"/>
                  </w:rPr>
                </m:ctrlPr>
              </m:dPr>
              <m:e>
                <m:r>
                  <w:rPr>
                    <w:rFonts w:ascii="STIXGeneral-Regular" w:hAnsi="STIXGeneral-Regular" w:cs="STIXGeneral-Regular"/>
                    <w:sz w:val="28"/>
                    <w:szCs w:val="28"/>
                    <w:lang w:val="en-US"/>
                  </w:rPr>
                  <m:t>p</m:t>
                </m:r>
                <m:d>
                  <m:dPr>
                    <m:ctrlPr>
                      <w:rPr>
                        <w:rFonts w:ascii="Cambria Math" w:hAnsi="Cambria Math" w:cs="STIXGeneral-Regular"/>
                        <w:i/>
                        <w:sz w:val="28"/>
                        <w:szCs w:val="28"/>
                        <w:lang w:val="en-US"/>
                      </w:rPr>
                    </m:ctrlPr>
                  </m:dPr>
                  <m:e>
                    <m:r>
                      <w:rPr>
                        <w:rFonts w:ascii="STIXGeneral-Regular" w:hAnsi="STIXGeneral-Regular" w:cs="STIXGeneral-Regular"/>
                        <w:sz w:val="28"/>
                        <w:szCs w:val="28"/>
                        <w:lang w:val="en-US"/>
                      </w:rPr>
                      <m:t>t</m:t>
                    </m:r>
                  </m:e>
                </m:d>
              </m:e>
            </m:d>
          </m:e>
        </m:func>
        <m:r>
          <w:rPr>
            <w:rFonts w:ascii="Cambria Math" w:hAnsi="Times New Roman" w:cs="Times New Roman"/>
            <w:sz w:val="28"/>
            <w:szCs w:val="28"/>
            <w:lang w:val="en-US"/>
          </w:rPr>
          <m:t>=A+B</m:t>
        </m:r>
        <m:sSup>
          <m:sSupPr>
            <m:ctrlPr>
              <w:rPr>
                <w:rFonts w:ascii="Cambria Math" w:hAnsi="Times New Roman" w:cs="Times New Roman"/>
                <w:i/>
                <w:sz w:val="28"/>
                <w:szCs w:val="28"/>
                <w:lang w:val="en-US"/>
              </w:rPr>
            </m:ctrlPr>
          </m:sSupPr>
          <m:e>
            <m:r>
              <w:rPr>
                <w:rFonts w:ascii="Cambria Math" w:hAnsi="Times New Roman"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c</m:t>
                </m:r>
              </m:sub>
            </m:sSub>
            <m:r>
              <w:rPr>
                <w:rFonts w:ascii="Cambria Math" w:hAnsi="Cambria Math" w:cs="Times New Roman"/>
                <w:sz w:val="28"/>
                <w:szCs w:val="28"/>
                <w:lang w:val="en-US"/>
              </w:rPr>
              <m:t>-χ)</m:t>
            </m:r>
          </m:e>
          <m:sup>
            <m:r>
              <w:rPr>
                <w:rFonts w:ascii="Cambria Math" w:hAnsi="Cambria Math" w:cs="Times New Roman"/>
                <w:sz w:val="28"/>
                <w:szCs w:val="28"/>
                <w:lang w:val="en-US"/>
              </w:rPr>
              <m:t>β</m:t>
            </m:r>
          </m:sup>
        </m:sSup>
        <m:r>
          <w:rPr>
            <w:rFonts w:ascii="Cambria Math" w:hAnsi="Times New Roman" w:cs="Times New Roman"/>
            <w:sz w:val="28"/>
            <w:szCs w:val="28"/>
            <w:lang w:val="en-US"/>
          </w:rPr>
          <m:t>{1+C</m:t>
        </m:r>
        <m:func>
          <m:funcPr>
            <m:ctrlPr>
              <w:rPr>
                <w:rFonts w:ascii="Cambria Math" w:hAnsi="Times New Roman" w:cs="Times New Roman"/>
                <w:i/>
                <w:sz w:val="28"/>
                <w:szCs w:val="28"/>
                <w:lang w:val="en-US"/>
              </w:rPr>
            </m:ctrlPr>
          </m:funcPr>
          <m:fName>
            <m:r>
              <m:rPr>
                <m:sty m:val="p"/>
              </m:rPr>
              <w:rPr>
                <w:rFonts w:ascii="Cambria Math" w:hAnsi="Times New Roman" w:cs="Times New Roman"/>
                <w:sz w:val="28"/>
                <w:szCs w:val="28"/>
                <w:lang w:val="en-US"/>
              </w:rPr>
              <m:t>cos</m:t>
            </m:r>
          </m:fName>
          <m:e>
            <m:r>
              <w:rPr>
                <w:rFonts w:ascii="Cambria Math" w:hAnsi="Times New Roman" w:cs="Times New Roman"/>
                <w:sz w:val="28"/>
                <w:szCs w:val="28"/>
                <w:lang w:val="en-US"/>
              </w:rPr>
              <m:t>[</m:t>
            </m:r>
            <m:r>
              <w:rPr>
                <w:rFonts w:ascii="Cambria Math" w:hAnsi="Cambria Math" w:cs="Times New Roman"/>
                <w:sz w:val="28"/>
                <w:szCs w:val="28"/>
                <w:lang w:val="en-US"/>
              </w:rPr>
              <m:t>ω</m:t>
            </m:r>
            <m:func>
              <m:funcPr>
                <m:ctrlPr>
                  <w:rPr>
                    <w:rFonts w:ascii="Cambria Math" w:hAnsi="Times New Roman" w:cs="Times New Roman"/>
                    <w:i/>
                    <w:sz w:val="28"/>
                    <w:szCs w:val="28"/>
                    <w:lang w:val="en-US"/>
                  </w:rPr>
                </m:ctrlPr>
              </m:funcPr>
              <m:fName>
                <m:r>
                  <m:rPr>
                    <m:sty m:val="p"/>
                  </m:rPr>
                  <w:rPr>
                    <w:rFonts w:ascii="Cambria Math" w:hAnsi="Times New Roman" w:cs="Times New Roman"/>
                    <w:sz w:val="28"/>
                    <w:szCs w:val="28"/>
                    <w:lang w:val="en-US"/>
                  </w:rPr>
                  <m:t>log</m:t>
                </m:r>
              </m:fName>
              <m:e>
                <m:d>
                  <m:dPr>
                    <m:ctrlPr>
                      <w:rPr>
                        <w:rFonts w:ascii="Cambria Math" w:hAnsi="Times New Roman"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c</m:t>
                        </m:r>
                      </m:sub>
                    </m:sSub>
                    <m:r>
                      <w:rPr>
                        <w:rFonts w:ascii="Cambria Math" w:hAnsi="Times New Roman" w:cs="Times New Roman"/>
                        <w:sz w:val="28"/>
                        <w:szCs w:val="28"/>
                        <w:lang w:val="en-US"/>
                      </w:rPr>
                      <m:t>-</m:t>
                    </m:r>
                    <m:r>
                      <w:rPr>
                        <w:rFonts w:ascii="Cambria Math" w:hAnsi="Times New Roman" w:cs="Times New Roman"/>
                        <w:sz w:val="28"/>
                        <w:szCs w:val="28"/>
                        <w:lang w:val="en-US"/>
                      </w:rPr>
                      <m:t>t</m:t>
                    </m:r>
                  </m:e>
                </m:d>
              </m:e>
            </m:func>
            <m:r>
              <w:rPr>
                <w:rFonts w:ascii="Cambria Math" w:hAnsi="Times New Roman" w:cs="Times New Roman"/>
                <w:sz w:val="28"/>
                <w:szCs w:val="28"/>
                <w:lang w:val="en-US"/>
              </w:rPr>
              <m:t>+</m:t>
            </m:r>
            <m:r>
              <w:rPr>
                <w:rFonts w:ascii="Cambria Math" w:hAnsi="Cambria Math" w:cs="Times New Roman"/>
                <w:sz w:val="28"/>
                <w:szCs w:val="28"/>
                <w:lang w:val="en-US"/>
              </w:rPr>
              <m:t>φ</m:t>
            </m:r>
            <m:r>
              <w:rPr>
                <w:rFonts w:ascii="Cambria Math" w:hAnsi="Times New Roman" w:cs="Times New Roman"/>
                <w:sz w:val="28"/>
                <w:szCs w:val="28"/>
                <w:lang w:val="en-US"/>
              </w:rPr>
              <m:t>]</m:t>
            </m:r>
          </m:e>
        </m:func>
        <m:r>
          <w:rPr>
            <w:rFonts w:ascii="Cambria Math" w:hAnsi="Times New Roman" w:cs="Times New Roman"/>
            <w:sz w:val="28"/>
            <w:szCs w:val="28"/>
            <w:lang w:val="en-US"/>
          </w:rPr>
          <m:t>}</m:t>
        </m:r>
      </m:oMath>
      <w:r w:rsidR="00585853">
        <w:rPr>
          <w:rFonts w:ascii="Times New Roman" w:hAnsi="Times New Roman" w:cs="Times New Roman"/>
          <w:sz w:val="28"/>
          <w:szCs w:val="28"/>
          <w:lang w:val="en-US"/>
        </w:rPr>
        <w:t xml:space="preserve"> (14)</w:t>
      </w:r>
      <w:r w:rsidR="00350042">
        <w:rPr>
          <w:rFonts w:ascii="Times New Roman" w:hAnsi="Times New Roman" w:cs="Times New Roman"/>
          <w:sz w:val="28"/>
          <w:szCs w:val="28"/>
          <w:lang w:val="en-US"/>
        </w:rPr>
        <w:t xml:space="preserve"> </w:t>
      </w:r>
      <w:r w:rsidR="00350042">
        <w:rPr>
          <w:rFonts w:ascii="Times New Roman" w:hAnsi="Times New Roman" w:cs="Times New Roman"/>
          <w:sz w:val="28"/>
          <w:szCs w:val="28"/>
        </w:rPr>
        <w:t>где</w:t>
      </w:r>
    </w:p>
    <w:p w14:paraId="632D949F" w14:textId="6C13BADA" w:rsidR="00350042" w:rsidRPr="00350042" w:rsidRDefault="00350042" w:rsidP="00350042">
      <w:pPr>
        <w:widowControl w:val="0"/>
        <w:autoSpaceDE w:val="0"/>
        <w:autoSpaceDN w:val="0"/>
        <w:adjustRightInd w:val="0"/>
        <w:spacing w:after="140" w:line="360" w:lineRule="auto"/>
        <w:rPr>
          <w:rFonts w:ascii="Times New Roman" w:hAnsi="Times New Roman" w:cs="Times New Roman"/>
          <w:sz w:val="28"/>
          <w:szCs w:val="28"/>
          <w:lang w:val="en-US"/>
        </w:rPr>
      </w:pPr>
      <m:oMath>
        <m:r>
          <w:rPr>
            <w:rFonts w:ascii="Cambria Math" w:hAnsi="Times New Roman" w:cs="Times New Roman"/>
            <w:sz w:val="28"/>
            <w:szCs w:val="28"/>
            <w:lang w:val="en-US"/>
          </w:rPr>
          <m:t xml:space="preserve">A B C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c</m:t>
            </m:r>
          </m:sub>
        </m:sSub>
        <m:r>
          <w:rPr>
            <w:rFonts w:ascii="Cambria Math" w:hAnsi="Cambria Math" w:cs="Times New Roman"/>
            <w:sz w:val="28"/>
            <w:szCs w:val="28"/>
            <w:lang w:val="en-US"/>
          </w:rPr>
          <m:t xml:space="preserve"> χ β ω </m:t>
        </m:r>
      </m:oMath>
      <w:r w:rsidR="006338ED">
        <w:rPr>
          <w:rFonts w:ascii="Times New Roman" w:hAnsi="Times New Roman" w:cs="Times New Roman"/>
          <w:sz w:val="28"/>
          <w:szCs w:val="28"/>
        </w:rPr>
        <w:t>коэ</w:t>
      </w:r>
      <w:r>
        <w:rPr>
          <w:rFonts w:ascii="Times New Roman" w:hAnsi="Times New Roman" w:cs="Times New Roman"/>
          <w:sz w:val="28"/>
          <w:szCs w:val="28"/>
        </w:rPr>
        <w:t>ффициенты;</w:t>
      </w:r>
    </w:p>
    <w:p w14:paraId="430A8D24" w14:textId="463C713F" w:rsidR="00350042" w:rsidRDefault="00350042" w:rsidP="00350042">
      <w:pPr>
        <w:widowControl w:val="0"/>
        <w:autoSpaceDE w:val="0"/>
        <w:autoSpaceDN w:val="0"/>
        <w:adjustRightInd w:val="0"/>
        <w:spacing w:after="140" w:line="360" w:lineRule="auto"/>
        <w:rPr>
          <w:rFonts w:ascii="Times New Roman" w:hAnsi="Times New Roman" w:cs="Times New Roman"/>
          <w:sz w:val="28"/>
          <w:szCs w:val="28"/>
        </w:rPr>
      </w:pPr>
      <w:r>
        <w:rPr>
          <w:rFonts w:ascii="Times New Roman" w:hAnsi="Times New Roman" w:cs="Times New Roman"/>
          <w:sz w:val="28"/>
          <w:szCs w:val="28"/>
          <w:lang w:val="en-US"/>
        </w:rPr>
        <w:t xml:space="preserve">t – </w:t>
      </w:r>
      <w:r>
        <w:rPr>
          <w:rFonts w:ascii="Times New Roman" w:hAnsi="Times New Roman" w:cs="Times New Roman"/>
          <w:sz w:val="28"/>
          <w:szCs w:val="28"/>
        </w:rPr>
        <w:t>время;</w:t>
      </w:r>
    </w:p>
    <w:p w14:paraId="3A2D360E" w14:textId="0676584F" w:rsidR="00F1141E" w:rsidRPr="00350042" w:rsidRDefault="00350042" w:rsidP="00350042">
      <w:pPr>
        <w:widowControl w:val="0"/>
        <w:autoSpaceDE w:val="0"/>
        <w:autoSpaceDN w:val="0"/>
        <w:adjustRightInd w:val="0"/>
        <w:spacing w:after="140" w:line="360" w:lineRule="auto"/>
        <w:rPr>
          <w:rFonts w:ascii="Times New Roman" w:hAnsi="Times New Roman" w:cs="Times New Roman"/>
          <w:sz w:val="28"/>
          <w:szCs w:val="28"/>
        </w:rPr>
      </w:pPr>
      <m:oMath>
        <m:r>
          <w:rPr>
            <w:rFonts w:ascii="STIXGeneral-Regular" w:hAnsi="STIXGeneral-Regular" w:cs="STIXGeneral-Regular"/>
            <w:sz w:val="28"/>
            <w:szCs w:val="28"/>
            <w:lang w:val="en-US"/>
          </w:rPr>
          <m:t>p</m:t>
        </m:r>
        <m:d>
          <m:dPr>
            <m:ctrlPr>
              <w:rPr>
                <w:rFonts w:ascii="Cambria Math" w:hAnsi="Cambria Math" w:cs="STIXGeneral-Regular"/>
                <w:i/>
                <w:sz w:val="28"/>
                <w:szCs w:val="28"/>
                <w:lang w:val="en-US"/>
              </w:rPr>
            </m:ctrlPr>
          </m:dPr>
          <m:e>
            <m:r>
              <w:rPr>
                <w:rFonts w:ascii="STIXGeneral-Regular" w:hAnsi="STIXGeneral-Regular" w:cs="STIXGeneral-Regular"/>
                <w:sz w:val="28"/>
                <w:szCs w:val="28"/>
                <w:lang w:val="en-US"/>
              </w:rPr>
              <m:t>t</m:t>
            </m:r>
          </m:e>
        </m:d>
      </m:oMath>
      <w:r>
        <w:rPr>
          <w:rFonts w:ascii="Times New Roman" w:hAnsi="Times New Roman" w:cs="Times New Roman"/>
          <w:sz w:val="28"/>
          <w:szCs w:val="28"/>
          <w:lang w:val="en-US"/>
        </w:rPr>
        <w:t xml:space="preserve"> – </w:t>
      </w:r>
      <w:r w:rsidR="001B2C49">
        <w:rPr>
          <w:rFonts w:ascii="Times New Roman" w:hAnsi="Times New Roman" w:cs="Times New Roman"/>
          <w:sz w:val="28"/>
          <w:szCs w:val="28"/>
        </w:rPr>
        <w:t>функци</w:t>
      </w:r>
      <w:r>
        <w:rPr>
          <w:rFonts w:ascii="Times New Roman" w:hAnsi="Times New Roman" w:cs="Times New Roman"/>
          <w:sz w:val="28"/>
          <w:szCs w:val="28"/>
        </w:rPr>
        <w:t>я от времени;</w:t>
      </w:r>
    </w:p>
    <w:p w14:paraId="4909C360" w14:textId="6F99B991" w:rsidR="006F3A00" w:rsidRPr="00097FDA" w:rsidRDefault="0075308E" w:rsidP="00097FDA">
      <w:pPr>
        <w:widowControl w:val="0"/>
        <w:autoSpaceDE w:val="0"/>
        <w:autoSpaceDN w:val="0"/>
        <w:adjustRightInd w:val="0"/>
        <w:spacing w:after="140" w:line="360" w:lineRule="auto"/>
        <w:jc w:val="both"/>
        <w:rPr>
          <w:rFonts w:ascii="Times New Roman" w:hAnsi="Times New Roman" w:cs="Times New Roman"/>
          <w:sz w:val="28"/>
          <w:szCs w:val="28"/>
          <w:lang w:val="en-US"/>
        </w:rPr>
      </w:pPr>
      <w:r>
        <w:rPr>
          <w:rFonts w:ascii="Times New Roman" w:hAnsi="Times New Roman" w:cs="Times New Roman"/>
          <w:sz w:val="28"/>
          <w:szCs w:val="28"/>
        </w:rPr>
        <w:t>Д</w:t>
      </w:r>
      <w:r w:rsidR="006F3A00" w:rsidRPr="00097FDA">
        <w:rPr>
          <w:rFonts w:ascii="Times New Roman" w:hAnsi="Times New Roman" w:cs="Times New Roman"/>
          <w:sz w:val="28"/>
          <w:szCs w:val="28"/>
          <w:lang w:val="en-US"/>
        </w:rPr>
        <w:t xml:space="preserve">ля временной шкалы </w:t>
      </w:r>
      <w:r w:rsidR="00736379">
        <w:rPr>
          <w:rFonts w:ascii="Times New Roman" w:hAnsi="Times New Roman" w:cs="Times New Roman"/>
          <w:sz w:val="28"/>
          <w:szCs w:val="28"/>
          <w:lang w:val="en-US"/>
        </w:rPr>
        <w:t>в меньше  чем два года</w:t>
      </w:r>
      <w:r w:rsidR="006F3A00" w:rsidRPr="00097FDA">
        <w:rPr>
          <w:rFonts w:ascii="Times New Roman" w:hAnsi="Times New Roman" w:cs="Times New Roman"/>
          <w:sz w:val="28"/>
          <w:szCs w:val="28"/>
          <w:lang w:val="en-US"/>
        </w:rPr>
        <w:t xml:space="preserve">, амплитуда </w:t>
      </w:r>
      <w:r w:rsidR="00736379">
        <w:rPr>
          <w:rFonts w:ascii="Times New Roman" w:hAnsi="Times New Roman" w:cs="Times New Roman"/>
          <w:sz w:val="28"/>
          <w:szCs w:val="28"/>
          <w:lang w:val="en-US"/>
        </w:rPr>
        <w:t>в колебаниях</w:t>
      </w:r>
      <w:r w:rsidR="006F3A00" w:rsidRPr="00097FDA">
        <w:rPr>
          <w:rFonts w:ascii="Times New Roman" w:hAnsi="Times New Roman" w:cs="Times New Roman"/>
          <w:sz w:val="28"/>
          <w:szCs w:val="28"/>
          <w:lang w:val="en-US"/>
        </w:rPr>
        <w:t xml:space="preserve"> цены недостаточно </w:t>
      </w:r>
      <w:r w:rsidR="00736379">
        <w:rPr>
          <w:rFonts w:ascii="Times New Roman" w:hAnsi="Times New Roman" w:cs="Times New Roman"/>
          <w:sz w:val="28"/>
          <w:szCs w:val="28"/>
          <w:lang w:val="en-US"/>
        </w:rPr>
        <w:t>большая</w:t>
      </w:r>
      <w:r w:rsidR="006F3A00" w:rsidRPr="00097FDA">
        <w:rPr>
          <w:rFonts w:ascii="Times New Roman" w:hAnsi="Times New Roman" w:cs="Times New Roman"/>
          <w:sz w:val="28"/>
          <w:szCs w:val="28"/>
          <w:lang w:val="en-US"/>
        </w:rPr>
        <w:t xml:space="preserve"> для</w:t>
      </w:r>
      <w:r w:rsidR="00736379">
        <w:rPr>
          <w:rFonts w:ascii="Times New Roman" w:hAnsi="Times New Roman" w:cs="Times New Roman"/>
          <w:sz w:val="28"/>
          <w:szCs w:val="28"/>
          <w:lang w:val="en-US"/>
        </w:rPr>
        <w:t xml:space="preserve"> того чтобы выявить</w:t>
      </w:r>
      <w:r w:rsidR="006F3A00" w:rsidRPr="00097FDA">
        <w:rPr>
          <w:rFonts w:ascii="Times New Roman" w:hAnsi="Times New Roman" w:cs="Times New Roman"/>
          <w:sz w:val="28"/>
          <w:szCs w:val="28"/>
          <w:lang w:val="en-US"/>
        </w:rPr>
        <w:t xml:space="preserve"> знач</w:t>
      </w:r>
      <w:r w:rsidR="00736379">
        <w:rPr>
          <w:rFonts w:ascii="Times New Roman" w:hAnsi="Times New Roman" w:cs="Times New Roman"/>
          <w:sz w:val="28"/>
          <w:szCs w:val="28"/>
          <w:lang w:val="en-US"/>
        </w:rPr>
        <w:t>ительную разницу</w:t>
      </w:r>
      <w:r w:rsidR="006F3A00" w:rsidRPr="00097FDA">
        <w:rPr>
          <w:rFonts w:ascii="Times New Roman" w:hAnsi="Times New Roman" w:cs="Times New Roman"/>
          <w:sz w:val="28"/>
          <w:szCs w:val="28"/>
          <w:lang w:val="en-US"/>
        </w:rPr>
        <w:t xml:space="preserve"> между степенью согласия для различных соответствий </w:t>
      </w:r>
      <w:r w:rsidR="006F3A00" w:rsidRPr="00097FDA">
        <w:rPr>
          <w:rFonts w:ascii="Times New Roman" w:hAnsi="Times New Roman" w:cs="Times New Roman"/>
          <w:iCs/>
          <w:sz w:val="28"/>
          <w:szCs w:val="28"/>
          <w:lang w:val="en-US"/>
        </w:rPr>
        <w:t xml:space="preserve">p(t) </w:t>
      </w:r>
      <w:r w:rsidR="006F3A00" w:rsidRPr="00097FDA">
        <w:rPr>
          <w:rFonts w:ascii="Times New Roman" w:hAnsi="Times New Roman" w:cs="Times New Roman"/>
          <w:sz w:val="28"/>
          <w:szCs w:val="28"/>
          <w:lang w:val="en-US"/>
        </w:rPr>
        <w:t xml:space="preserve">и </w:t>
      </w:r>
      <w:r w:rsidR="006F3A00" w:rsidRPr="00097FDA">
        <w:rPr>
          <w:rFonts w:ascii="Times New Roman" w:hAnsi="Times New Roman" w:cs="Times New Roman"/>
          <w:iCs/>
          <w:sz w:val="28"/>
          <w:szCs w:val="28"/>
          <w:lang w:val="en-US"/>
        </w:rPr>
        <w:t>log[p(t)].</w:t>
      </w:r>
    </w:p>
    <w:p w14:paraId="5B3AC86C" w14:textId="48671E95" w:rsidR="006F3A00" w:rsidRPr="00097FDA" w:rsidRDefault="006F3A00" w:rsidP="00097FDA">
      <w:pPr>
        <w:widowControl w:val="0"/>
        <w:autoSpaceDE w:val="0"/>
        <w:autoSpaceDN w:val="0"/>
        <w:adjustRightInd w:val="0"/>
        <w:spacing w:after="14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 xml:space="preserve">Для </w:t>
      </w:r>
      <w:r w:rsidR="006F3E61">
        <w:rPr>
          <w:rFonts w:ascii="Times New Roman" w:hAnsi="Times New Roman" w:cs="Times New Roman"/>
          <w:sz w:val="28"/>
          <w:szCs w:val="28"/>
          <w:lang w:val="en-US"/>
        </w:rPr>
        <w:t>того чтобы</w:t>
      </w:r>
      <w:r w:rsidRPr="00097FDA">
        <w:rPr>
          <w:rFonts w:ascii="Times New Roman" w:hAnsi="Times New Roman" w:cs="Times New Roman"/>
          <w:sz w:val="28"/>
          <w:szCs w:val="28"/>
          <w:lang w:val="en-US"/>
        </w:rPr>
        <w:t xml:space="preserve"> реализ</w:t>
      </w:r>
      <w:r w:rsidR="006F3E61">
        <w:rPr>
          <w:rFonts w:ascii="Times New Roman" w:hAnsi="Times New Roman" w:cs="Times New Roman"/>
          <w:sz w:val="28"/>
          <w:szCs w:val="28"/>
          <w:lang w:val="en-US"/>
        </w:rPr>
        <w:t>овать на практике подгонку</w:t>
      </w:r>
      <w:r w:rsidRPr="00097FDA">
        <w:rPr>
          <w:rFonts w:ascii="Times New Roman" w:hAnsi="Times New Roman" w:cs="Times New Roman"/>
          <w:sz w:val="28"/>
          <w:szCs w:val="28"/>
          <w:lang w:val="en-US"/>
        </w:rPr>
        <w:t xml:space="preserve"> такой формулы к финансов</w:t>
      </w:r>
      <w:r w:rsidR="006F3E61">
        <w:rPr>
          <w:rFonts w:ascii="Times New Roman" w:hAnsi="Times New Roman" w:cs="Times New Roman"/>
          <w:sz w:val="28"/>
          <w:szCs w:val="28"/>
          <w:lang w:val="en-US"/>
        </w:rPr>
        <w:t>ому временно</w:t>
      </w:r>
      <w:r w:rsidRPr="00097FDA">
        <w:rPr>
          <w:rFonts w:ascii="Times New Roman" w:hAnsi="Times New Roman" w:cs="Times New Roman"/>
          <w:sz w:val="28"/>
          <w:szCs w:val="28"/>
          <w:lang w:val="en-US"/>
        </w:rPr>
        <w:t>м</w:t>
      </w:r>
      <w:r w:rsidR="006F3E61">
        <w:rPr>
          <w:rFonts w:ascii="Times New Roman" w:hAnsi="Times New Roman" w:cs="Times New Roman"/>
          <w:sz w:val="28"/>
          <w:szCs w:val="28"/>
          <w:lang w:val="en-US"/>
        </w:rPr>
        <w:t>у ряду</w:t>
      </w:r>
      <w:r w:rsidRPr="00097FDA">
        <w:rPr>
          <w:rFonts w:ascii="Times New Roman" w:hAnsi="Times New Roman" w:cs="Times New Roman"/>
          <w:sz w:val="28"/>
          <w:szCs w:val="28"/>
          <w:lang w:val="en-US"/>
        </w:rPr>
        <w:t xml:space="preserve">, очень важно отметить, что </w:t>
      </w:r>
      <w:r w:rsidRPr="00097FDA">
        <w:rPr>
          <w:rFonts w:ascii="Times New Roman" w:hAnsi="Times New Roman" w:cs="Times New Roman"/>
          <w:iCs/>
          <w:sz w:val="28"/>
          <w:szCs w:val="28"/>
          <w:lang w:val="en-US"/>
        </w:rPr>
        <w:t xml:space="preserve">А, В я С </w:t>
      </w:r>
      <w:r w:rsidRPr="00097FDA">
        <w:rPr>
          <w:rFonts w:ascii="Times New Roman" w:hAnsi="Times New Roman" w:cs="Times New Roman"/>
          <w:sz w:val="28"/>
          <w:szCs w:val="28"/>
          <w:lang w:val="en-US"/>
        </w:rPr>
        <w:t>вводятся в</w:t>
      </w:r>
      <w:r w:rsidR="00471413">
        <w:rPr>
          <w:rFonts w:ascii="Times New Roman" w:hAnsi="Times New Roman" w:cs="Times New Roman"/>
          <w:sz w:val="28"/>
          <w:szCs w:val="28"/>
          <w:lang w:val="en-US"/>
        </w:rPr>
        <w:t xml:space="preserve"> </w:t>
      </w:r>
      <w:r w:rsidRPr="00097FDA">
        <w:rPr>
          <w:rFonts w:ascii="Times New Roman" w:hAnsi="Times New Roman" w:cs="Times New Roman"/>
          <w:sz w:val="28"/>
          <w:szCs w:val="28"/>
          <w:lang w:val="en-US"/>
        </w:rPr>
        <w:t>уравнение</w:t>
      </w:r>
      <w:r w:rsidR="006F3E61">
        <w:rPr>
          <w:rFonts w:ascii="Times New Roman" w:hAnsi="Times New Roman" w:cs="Times New Roman"/>
          <w:sz w:val="28"/>
          <w:szCs w:val="28"/>
          <w:lang w:val="en-US"/>
        </w:rPr>
        <w:t xml:space="preserve"> линейно</w:t>
      </w:r>
      <w:r w:rsidRPr="00097FDA">
        <w:rPr>
          <w:rFonts w:ascii="Times New Roman" w:hAnsi="Times New Roman" w:cs="Times New Roman"/>
          <w:sz w:val="28"/>
          <w:szCs w:val="28"/>
          <w:lang w:val="en-US"/>
        </w:rPr>
        <w:t>, когда четыре переменных</w:t>
      </w:r>
      <w:r w:rsidR="00471413">
        <w:rPr>
          <w:rFonts w:ascii="Times New Roman" w:hAnsi="Times New Roman" w:cs="Times New Roman"/>
          <w:sz w:val="28"/>
          <w:szCs w:val="28"/>
          <w:lang w:val="en-US"/>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c</m:t>
            </m:r>
          </m:sub>
        </m:sSub>
        <m:r>
          <w:rPr>
            <w:rFonts w:ascii="Times New Roman" w:hAnsi="Times New Roman" w:cs="Times New Roman"/>
            <w:sz w:val="28"/>
            <w:szCs w:val="28"/>
            <w:lang w:val="en-US"/>
          </w:rPr>
          <m:t xml:space="preserve"> </m:t>
        </m:r>
        <m:r>
          <w:rPr>
            <w:rFonts w:ascii="Cambria Math" w:hAnsi="Cambria Math" w:cs="Times New Roman"/>
            <w:sz w:val="28"/>
            <w:szCs w:val="28"/>
            <w:lang w:val="en-US"/>
          </w:rPr>
          <m:t>β</m:t>
        </m:r>
        <m:r>
          <w:rPr>
            <w:rFonts w:ascii="Times New Roman" w:hAnsi="Times New Roman" w:cs="Times New Roman"/>
            <w:sz w:val="28"/>
            <w:szCs w:val="28"/>
            <w:lang w:val="en-US"/>
          </w:rPr>
          <m:t xml:space="preserve"> </m:t>
        </m:r>
        <m:r>
          <w:rPr>
            <w:rFonts w:ascii="Cambria Math" w:hAnsi="Cambria Math" w:cs="Times New Roman"/>
            <w:sz w:val="28"/>
            <w:szCs w:val="28"/>
            <w:lang w:val="en-US"/>
          </w:rPr>
          <m:t>ω</m:t>
        </m:r>
        <m:r>
          <w:rPr>
            <w:rFonts w:ascii="Times New Roman" w:hAnsi="Times New Roman" w:cs="Times New Roman"/>
            <w:sz w:val="28"/>
            <w:szCs w:val="28"/>
            <w:lang w:val="en-US"/>
          </w:rPr>
          <m:t xml:space="preserve"> </m:t>
        </m:r>
        <m:r>
          <w:rPr>
            <w:rFonts w:ascii="Cambria Math" w:hAnsi="Cambria Math" w:cs="Times New Roman"/>
            <w:sz w:val="28"/>
            <w:szCs w:val="28"/>
            <w:lang w:val="en-US"/>
          </w:rPr>
          <m:t>φ</m:t>
        </m:r>
      </m:oMath>
      <w:r w:rsidR="00471413">
        <w:rPr>
          <w:rFonts w:ascii="Times New Roman" w:hAnsi="Times New Roman" w:cs="Times New Roman"/>
          <w:sz w:val="28"/>
          <w:szCs w:val="28"/>
          <w:lang w:val="en-US"/>
        </w:rPr>
        <w:t xml:space="preserve"> </w:t>
      </w:r>
      <w:r w:rsidRPr="00097FDA">
        <w:rPr>
          <w:rFonts w:ascii="Times New Roman" w:hAnsi="Times New Roman" w:cs="Times New Roman"/>
          <w:sz w:val="28"/>
          <w:szCs w:val="28"/>
          <w:lang w:val="en-US"/>
        </w:rPr>
        <w:t>уже определены и зафиксированы.</w:t>
      </w:r>
    </w:p>
    <w:p w14:paraId="04E31F02" w14:textId="0EAC6146" w:rsidR="006F3A00" w:rsidRPr="00097FDA" w:rsidRDefault="0075308E" w:rsidP="00097FDA">
      <w:pPr>
        <w:widowControl w:val="0"/>
        <w:autoSpaceDE w:val="0"/>
        <w:autoSpaceDN w:val="0"/>
        <w:adjustRightInd w:val="0"/>
        <w:spacing w:after="14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Необходимо</w:t>
      </w:r>
      <w:r w:rsidR="006F3A00" w:rsidRPr="00097FDA">
        <w:rPr>
          <w:rFonts w:ascii="Times New Roman" w:hAnsi="Times New Roman" w:cs="Times New Roman"/>
          <w:sz w:val="28"/>
          <w:szCs w:val="28"/>
          <w:lang w:val="en-US"/>
        </w:rPr>
        <w:t xml:space="preserve"> определить их аналитическим путем, при помощи метода вычисления наименьших квадратов и </w:t>
      </w:r>
      <w:r w:rsidR="002A15A0">
        <w:rPr>
          <w:rFonts w:ascii="Times New Roman" w:hAnsi="Times New Roman" w:cs="Times New Roman"/>
          <w:sz w:val="28"/>
          <w:szCs w:val="28"/>
          <w:lang w:val="en-US"/>
        </w:rPr>
        <w:t>добавления</w:t>
      </w:r>
      <w:r w:rsidR="006F3A00" w:rsidRPr="00097FDA">
        <w:rPr>
          <w:rFonts w:ascii="Times New Roman" w:hAnsi="Times New Roman" w:cs="Times New Roman"/>
          <w:sz w:val="28"/>
          <w:szCs w:val="28"/>
          <w:lang w:val="en-US"/>
        </w:rPr>
        <w:t xml:space="preserve"> в целевую функцию, чтобы вывести </w:t>
      </w:r>
      <w:r w:rsidR="006F3A00" w:rsidRPr="00097FDA">
        <w:rPr>
          <w:rFonts w:ascii="Times New Roman" w:hAnsi="Times New Roman" w:cs="Times New Roman"/>
          <w:iCs/>
          <w:sz w:val="28"/>
          <w:szCs w:val="28"/>
          <w:lang w:val="en-US"/>
        </w:rPr>
        <w:t xml:space="preserve">концентрированную </w:t>
      </w:r>
      <w:r w:rsidR="006F3A00" w:rsidRPr="00097FDA">
        <w:rPr>
          <w:rFonts w:ascii="Times New Roman" w:hAnsi="Times New Roman" w:cs="Times New Roman"/>
          <w:sz w:val="28"/>
          <w:szCs w:val="28"/>
          <w:lang w:val="en-US"/>
        </w:rPr>
        <w:t xml:space="preserve">целевую функцию, которая зависит только oт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c</m:t>
            </m:r>
          </m:sub>
        </m:sSub>
        <m:r>
          <w:rPr>
            <w:rFonts w:ascii="Times New Roman" w:hAnsi="Times New Roman" w:cs="Times New Roman"/>
            <w:sz w:val="28"/>
            <w:szCs w:val="28"/>
            <w:lang w:val="en-US"/>
          </w:rPr>
          <m:t xml:space="preserve"> </m:t>
        </m:r>
        <m:r>
          <w:rPr>
            <w:rFonts w:ascii="Cambria Math" w:hAnsi="Cambria Math" w:cs="Times New Roman"/>
            <w:sz w:val="28"/>
            <w:szCs w:val="28"/>
            <w:lang w:val="en-US"/>
          </w:rPr>
          <m:t>β</m:t>
        </m:r>
        <m:r>
          <w:rPr>
            <w:rFonts w:ascii="Times New Roman" w:hAnsi="Times New Roman" w:cs="Times New Roman"/>
            <w:sz w:val="28"/>
            <w:szCs w:val="28"/>
            <w:lang w:val="en-US"/>
          </w:rPr>
          <m:t xml:space="preserve"> </m:t>
        </m:r>
        <m:r>
          <w:rPr>
            <w:rFonts w:ascii="Cambria Math" w:hAnsi="Cambria Math" w:cs="Times New Roman"/>
            <w:sz w:val="28"/>
            <w:szCs w:val="28"/>
            <w:lang w:val="en-US"/>
          </w:rPr>
          <m:t>ω</m:t>
        </m:r>
        <m:r>
          <w:rPr>
            <w:rFonts w:ascii="Times New Roman" w:hAnsi="Times New Roman" w:cs="Times New Roman"/>
            <w:sz w:val="28"/>
            <w:szCs w:val="28"/>
            <w:lang w:val="en-US"/>
          </w:rPr>
          <m:t xml:space="preserve"> </m:t>
        </m:r>
        <m:r>
          <w:rPr>
            <w:rFonts w:ascii="Cambria Math" w:hAnsi="Cambria Math" w:cs="Times New Roman"/>
            <w:sz w:val="28"/>
            <w:szCs w:val="28"/>
            <w:lang w:val="en-US"/>
          </w:rPr>
          <m:t>φ</m:t>
        </m:r>
      </m:oMath>
      <w:r w:rsidR="00471413">
        <w:rPr>
          <w:rFonts w:ascii="Times New Roman" w:hAnsi="Times New Roman" w:cs="Times New Roman"/>
          <w:sz w:val="28"/>
          <w:szCs w:val="28"/>
          <w:lang w:val="en-US"/>
        </w:rPr>
        <w:t>.</w:t>
      </w:r>
    </w:p>
    <w:p w14:paraId="18293305" w14:textId="0CA583F7" w:rsidR="006F3A00" w:rsidRPr="00097FDA" w:rsidRDefault="006F3A00" w:rsidP="00097FDA">
      <w:pPr>
        <w:widowControl w:val="0"/>
        <w:autoSpaceDE w:val="0"/>
        <w:autoSpaceDN w:val="0"/>
        <w:adjustRightInd w:val="0"/>
        <w:spacing w:after="14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Из-за шумовой природы данных и того</w:t>
      </w:r>
      <w:r w:rsidR="006F3E61">
        <w:rPr>
          <w:rFonts w:ascii="Times New Roman" w:hAnsi="Times New Roman" w:cs="Times New Roman"/>
          <w:sz w:val="28"/>
          <w:szCs w:val="28"/>
          <w:lang w:val="en-US"/>
        </w:rPr>
        <w:t>,</w:t>
      </w:r>
      <w:r w:rsidRPr="00097FDA">
        <w:rPr>
          <w:rFonts w:ascii="Times New Roman" w:hAnsi="Times New Roman" w:cs="Times New Roman"/>
          <w:sz w:val="28"/>
          <w:szCs w:val="28"/>
          <w:lang w:val="en-US"/>
        </w:rPr>
        <w:t xml:space="preserve"> что </w:t>
      </w:r>
      <w:r w:rsidR="0075308E">
        <w:rPr>
          <w:rFonts w:ascii="Times New Roman" w:hAnsi="Times New Roman" w:cs="Times New Roman"/>
          <w:sz w:val="28"/>
          <w:szCs w:val="28"/>
          <w:lang w:val="en-US"/>
        </w:rPr>
        <w:t>выполняется</w:t>
      </w:r>
      <w:r w:rsidRPr="00097FDA">
        <w:rPr>
          <w:rFonts w:ascii="Times New Roman" w:hAnsi="Times New Roman" w:cs="Times New Roman"/>
          <w:sz w:val="28"/>
          <w:szCs w:val="28"/>
          <w:lang w:val="en-US"/>
        </w:rPr>
        <w:t xml:space="preserve"> п</w:t>
      </w:r>
      <w:r w:rsidR="0075308E">
        <w:rPr>
          <w:rFonts w:ascii="Times New Roman" w:hAnsi="Times New Roman" w:cs="Times New Roman"/>
          <w:sz w:val="28"/>
          <w:szCs w:val="28"/>
          <w:lang w:val="en-US"/>
        </w:rPr>
        <w:t>одгонка по четырем</w:t>
      </w:r>
      <w:r w:rsidRPr="00097FDA">
        <w:rPr>
          <w:rFonts w:ascii="Times New Roman" w:hAnsi="Times New Roman" w:cs="Times New Roman"/>
          <w:sz w:val="28"/>
          <w:szCs w:val="28"/>
          <w:lang w:val="en-US"/>
        </w:rPr>
        <w:t xml:space="preserve"> нелинейным параметрам, следует, что существует несколько локальных минимумов. Наилучшей стратегией является выполнение первого поиска по сетке данных, а затем оптимизация из всех локальных оптимизаций сетки. Наилучший результат, получающийся после схождения данных, принимается за глобальный оптимум.</w:t>
      </w:r>
    </w:p>
    <w:p w14:paraId="346A0769" w14:textId="7D86DCDE" w:rsidR="006F3A00" w:rsidRPr="00097FDA" w:rsidRDefault="006F3A00" w:rsidP="00097FDA">
      <w:pPr>
        <w:widowControl w:val="0"/>
        <w:autoSpaceDE w:val="0"/>
        <w:autoSpaceDN w:val="0"/>
        <w:adjustRightInd w:val="0"/>
        <w:spacing w:after="260" w:line="360" w:lineRule="auto"/>
        <w:jc w:val="both"/>
        <w:rPr>
          <w:rFonts w:ascii="Times New Roman" w:hAnsi="Times New Roman" w:cs="Times New Roman"/>
          <w:bCs/>
          <w:sz w:val="28"/>
          <w:szCs w:val="28"/>
          <w:lang w:val="en-US"/>
        </w:rPr>
      </w:pPr>
      <w:r w:rsidRPr="00097FDA">
        <w:rPr>
          <w:rFonts w:ascii="Times New Roman" w:hAnsi="Times New Roman" w:cs="Times New Roman"/>
          <w:sz w:val="28"/>
          <w:szCs w:val="28"/>
          <w:lang w:val="en-US"/>
        </w:rPr>
        <w:t xml:space="preserve">Априорные ограничения накладываются на значения параметров, чтобы обеспечить их достоверность. Значение экспоненты </w:t>
      </w:r>
      <w:r w:rsidRPr="00097FDA">
        <w:rPr>
          <w:rFonts w:ascii="Times New Roman" w:hAnsi="Times New Roman" w:cs="Times New Roman"/>
          <w:iCs/>
          <w:sz w:val="28"/>
          <w:szCs w:val="28"/>
          <w:lang w:val="en-US"/>
        </w:rPr>
        <w:t xml:space="preserve">b </w:t>
      </w:r>
      <w:r w:rsidRPr="00097FDA">
        <w:rPr>
          <w:rFonts w:ascii="Times New Roman" w:hAnsi="Times New Roman" w:cs="Times New Roman"/>
          <w:sz w:val="28"/>
          <w:szCs w:val="28"/>
          <w:lang w:val="en-US"/>
        </w:rPr>
        <w:t xml:space="preserve">должно находится в интервале от 0 до 1, чтобы цена увеличивалась и оставалась конечной. Более узкий диапазон </w:t>
      </w:r>
      <w:r w:rsidRPr="00097FDA">
        <w:rPr>
          <w:rFonts w:ascii="Times New Roman" w:hAnsi="Times New Roman" w:cs="Times New Roman"/>
          <w:iCs/>
          <w:sz w:val="28"/>
          <w:szCs w:val="28"/>
          <w:lang w:val="en-US"/>
        </w:rPr>
        <w:t>0,2&lt; b&lt;0,8</w:t>
      </w:r>
      <w:r w:rsidRPr="00097FDA">
        <w:rPr>
          <w:rFonts w:ascii="Times New Roman" w:hAnsi="Times New Roman" w:cs="Times New Roman"/>
          <w:sz w:val="28"/>
          <w:szCs w:val="28"/>
          <w:lang w:val="en-US"/>
        </w:rPr>
        <w:t xml:space="preserve"> представляется еще более предпочтительным, для того чтобы избежать осложнений, связанных с конечными точками интервала 0 и 1. Опыт, накопленный в различных отраслях, а также некоторые теоретические аргументы говорят о том, что коэффициент </w:t>
      </w:r>
      <w:r w:rsidRPr="00097FDA">
        <w:rPr>
          <w:rFonts w:ascii="Times New Roman" w:hAnsi="Times New Roman" w:cs="Times New Roman"/>
          <w:iCs/>
          <w:sz w:val="28"/>
          <w:szCs w:val="28"/>
          <w:lang w:val="en-US"/>
        </w:rPr>
        <w:t xml:space="preserve">X </w:t>
      </w:r>
      <w:r w:rsidRPr="00097FDA">
        <w:rPr>
          <w:rFonts w:ascii="Times New Roman" w:hAnsi="Times New Roman" w:cs="Times New Roman"/>
          <w:sz w:val="28"/>
          <w:szCs w:val="28"/>
          <w:lang w:val="en-US"/>
        </w:rPr>
        <w:t xml:space="preserve">должен, как правило, находиться в диапазоне 2-3. На практике же, мы использовали ограничения 5&lt;&lt;о&lt;15, что соответствует 1,5&lt;А&lt;3,5. Очевидно, что </w:t>
      </w:r>
      <w:r w:rsidRPr="00097FDA">
        <w:rPr>
          <w:rFonts w:ascii="Times New Roman" w:hAnsi="Times New Roman" w:cs="Times New Roman"/>
          <w:iCs/>
          <w:sz w:val="28"/>
          <w:szCs w:val="28"/>
          <w:lang w:val="en-US"/>
        </w:rPr>
        <w:t>t</w:t>
      </w:r>
      <w:r w:rsidRPr="00097FDA">
        <w:rPr>
          <w:rFonts w:ascii="Times New Roman" w:hAnsi="Times New Roman" w:cs="Times New Roman"/>
          <w:iCs/>
          <w:sz w:val="28"/>
          <w:szCs w:val="28"/>
          <w:vertAlign w:val="subscript"/>
          <w:lang w:val="en-US"/>
        </w:rPr>
        <w:t>c</w:t>
      </w:r>
      <w:r w:rsidRPr="00097FDA">
        <w:rPr>
          <w:rFonts w:ascii="Times New Roman" w:hAnsi="Times New Roman" w:cs="Times New Roman"/>
          <w:iCs/>
          <w:sz w:val="28"/>
          <w:szCs w:val="28"/>
          <w:lang w:val="en-US"/>
        </w:rPr>
        <w:t xml:space="preserve"> </w:t>
      </w:r>
      <w:r w:rsidRPr="00097FDA">
        <w:rPr>
          <w:rFonts w:ascii="Times New Roman" w:hAnsi="Times New Roman" w:cs="Times New Roman"/>
          <w:sz w:val="28"/>
          <w:szCs w:val="28"/>
          <w:lang w:val="en-US"/>
        </w:rPr>
        <w:t xml:space="preserve">должно быть больше, чем последняя дата выборки данных, приводимых в соответствие. Для фазы </w:t>
      </w:r>
      <w:r w:rsidRPr="00097FDA">
        <w:rPr>
          <w:rFonts w:ascii="Times New Roman" w:hAnsi="Times New Roman" w:cs="Times New Roman"/>
          <w:iCs/>
          <w:sz w:val="28"/>
          <w:szCs w:val="28"/>
          <w:lang w:val="en-US"/>
        </w:rPr>
        <w:t xml:space="preserve">&lt;р </w:t>
      </w:r>
      <w:r w:rsidRPr="00097FDA">
        <w:rPr>
          <w:rFonts w:ascii="Times New Roman" w:hAnsi="Times New Roman" w:cs="Times New Roman"/>
          <w:sz w:val="28"/>
          <w:szCs w:val="28"/>
          <w:lang w:val="en-US"/>
        </w:rPr>
        <w:t>нет значимых ограничений</w:t>
      </w:r>
      <w:r w:rsidR="0075308E">
        <w:rPr>
          <w:rFonts w:ascii="Times New Roman" w:hAnsi="Times New Roman" w:cs="Times New Roman"/>
          <w:sz w:val="28"/>
          <w:szCs w:val="28"/>
          <w:lang w:val="en-US"/>
        </w:rPr>
        <w:t>.</w:t>
      </w:r>
    </w:p>
    <w:p w14:paraId="7334878C" w14:textId="12073E89" w:rsidR="006F3A00" w:rsidRPr="0085196E" w:rsidRDefault="006F3A00" w:rsidP="00097FDA">
      <w:pPr>
        <w:widowControl w:val="0"/>
        <w:autoSpaceDE w:val="0"/>
        <w:autoSpaceDN w:val="0"/>
        <w:adjustRightInd w:val="0"/>
        <w:spacing w:after="260" w:line="360" w:lineRule="auto"/>
        <w:jc w:val="both"/>
        <w:rPr>
          <w:rFonts w:ascii="Times New Roman" w:hAnsi="Times New Roman" w:cs="Times New Roman"/>
          <w:b/>
          <w:bCs/>
          <w:sz w:val="28"/>
          <w:szCs w:val="28"/>
          <w:lang w:val="en-US"/>
        </w:rPr>
      </w:pPr>
      <w:r w:rsidRPr="0085196E">
        <w:rPr>
          <w:rFonts w:ascii="Times New Roman" w:hAnsi="Times New Roman" w:cs="Times New Roman"/>
          <w:b/>
          <w:bCs/>
          <w:sz w:val="28"/>
          <w:szCs w:val="28"/>
          <w:lang w:val="en-US"/>
        </w:rPr>
        <w:t>Нелинейная логопериодическая формула.</w:t>
      </w:r>
    </w:p>
    <w:p w14:paraId="201F3A9F" w14:textId="538D36E6" w:rsidR="006F3A00" w:rsidRPr="00097FDA" w:rsidRDefault="006F3A00" w:rsidP="00097FDA">
      <w:pPr>
        <w:widowControl w:val="0"/>
        <w:autoSpaceDE w:val="0"/>
        <w:autoSpaceDN w:val="0"/>
        <w:adjustRightInd w:val="0"/>
        <w:spacing w:after="14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Нелинейная логопериодическая формула используется в подгонке под самые длинные финансовые временные ряды</w:t>
      </w:r>
      <w:r w:rsidR="00471413">
        <w:rPr>
          <w:rFonts w:ascii="Times New Roman" w:hAnsi="Times New Roman" w:cs="Times New Roman"/>
          <w:sz w:val="28"/>
          <w:szCs w:val="28"/>
          <w:lang w:val="en-US"/>
        </w:rPr>
        <w:t>.</w:t>
      </w:r>
    </w:p>
    <w:p w14:paraId="6918BACE" w14:textId="04B8B626" w:rsidR="006F3A00" w:rsidRPr="00897A5F" w:rsidRDefault="006338ED" w:rsidP="00097FDA">
      <w:pPr>
        <w:widowControl w:val="0"/>
        <w:autoSpaceDE w:val="0"/>
        <w:autoSpaceDN w:val="0"/>
        <w:adjustRightInd w:val="0"/>
        <w:spacing w:after="140" w:line="360" w:lineRule="auto"/>
        <w:jc w:val="both"/>
        <w:rPr>
          <w:rFonts w:ascii="Times New Roman" w:hAnsi="Times New Roman" w:cs="Times New Roman"/>
          <w:sz w:val="28"/>
          <w:szCs w:val="28"/>
        </w:rPr>
      </w:pPr>
      <m:oMath>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log</m:t>
            </m:r>
          </m:fName>
          <m:e>
            <m:r>
              <w:rPr>
                <w:rFonts w:ascii="Times New Roman" w:hAnsi="Times New Roman" w:cs="Times New Roman"/>
                <w:sz w:val="28"/>
                <w:szCs w:val="28"/>
                <w:lang w:val="en-US"/>
              </w:rPr>
              <m:t>[</m:t>
            </m:r>
            <m:r>
              <w:rPr>
                <w:rFonts w:ascii="STIXGeneral-Regular" w:hAnsi="STIXGeneral-Regular" w:cs="STIXGeneral-Regular"/>
                <w:sz w:val="28"/>
                <w:szCs w:val="28"/>
                <w:lang w:val="en-US"/>
              </w:rPr>
              <m:t>p</m:t>
            </m:r>
            <m:d>
              <m:dPr>
                <m:ctrlPr>
                  <w:rPr>
                    <w:rFonts w:ascii="Cambria Math" w:hAnsi="Cambria Math" w:cs="STIXGeneral-Regular"/>
                    <w:i/>
                    <w:sz w:val="28"/>
                    <w:szCs w:val="28"/>
                    <w:lang w:val="en-US"/>
                  </w:rPr>
                </m:ctrlPr>
              </m:dPr>
              <m:e>
                <m:r>
                  <w:rPr>
                    <w:rFonts w:ascii="STIXGeneral-Regular" w:hAnsi="STIXGeneral-Regular" w:cs="STIXGeneral-Regular"/>
                    <w:sz w:val="28"/>
                    <w:szCs w:val="28"/>
                    <w:lang w:val="en-US"/>
                  </w:rPr>
                  <m:t>t</m:t>
                </m:r>
              </m:e>
            </m:d>
            <m:r>
              <w:rPr>
                <w:rFonts w:ascii="STIXGeneral-Regular" w:hAnsi="STIXGeneral-Regular" w:cs="STIXGeneral-Regular"/>
                <w:sz w:val="28"/>
                <w:szCs w:val="28"/>
                <w:lang w:val="en-US"/>
              </w:rPr>
              <m:t>]</m:t>
            </m:r>
          </m:e>
        </m:func>
        <m:r>
          <w:rPr>
            <w:rFonts w:ascii="Cambria Math" w:hAnsi="Cambria Math" w:cs="Times New Roman"/>
            <w:sz w:val="28"/>
            <w:szCs w:val="28"/>
            <w:lang w:val="en-US"/>
          </w:rPr>
          <m:t>=A+B</m:t>
        </m:r>
        <m:f>
          <m:fPr>
            <m:ctrlPr>
              <w:rPr>
                <w:rFonts w:ascii="Cambria Math" w:hAnsi="Cambria Math" w:cs="Times New Roman"/>
                <w:i/>
                <w:sz w:val="28"/>
                <w:szCs w:val="28"/>
                <w:lang w:val="en-US"/>
              </w:rPr>
            </m:ctrlPr>
          </m:fPr>
          <m:num>
            <m:sSup>
              <m:sSupPr>
                <m:ctrlPr>
                  <w:rPr>
                    <w:rFonts w:ascii="Cambria Math" w:hAnsi="Cambria Math" w:cs="Times New Roman"/>
                    <w:i/>
                    <w:sz w:val="28"/>
                    <w:szCs w:val="28"/>
                    <w:lang w:val="en-US"/>
                  </w:rPr>
                </m:ctrlPr>
              </m:sSupPr>
              <m:e>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c</m:t>
                    </m:r>
                  </m:sub>
                </m:sSub>
                <m:r>
                  <w:rPr>
                    <w:rFonts w:ascii="Cambria Math" w:hAnsi="Cambria Math" w:cs="Times New Roman"/>
                    <w:sz w:val="28"/>
                    <w:szCs w:val="28"/>
                    <w:lang w:val="en-US"/>
                  </w:rPr>
                  <m:t>-t)</m:t>
                </m:r>
              </m:e>
              <m:sup>
                <m:r>
                  <w:rPr>
                    <w:rFonts w:ascii="Cambria Math" w:hAnsi="Cambria Math" w:cs="Times New Roman"/>
                    <w:sz w:val="28"/>
                    <w:szCs w:val="28"/>
                    <w:lang w:val="en-US"/>
                  </w:rPr>
                  <m:t>β</m:t>
                </m:r>
              </m:sup>
            </m:sSup>
          </m:num>
          <m:den>
            <m:rad>
              <m:radPr>
                <m:degHide m:val="1"/>
                <m:ctrlPr>
                  <w:rPr>
                    <w:rFonts w:ascii="Cambria Math" w:hAnsi="Cambria Math" w:cs="Times New Roman"/>
                    <w:i/>
                    <w:sz w:val="28"/>
                    <w:szCs w:val="28"/>
                    <w:lang w:val="en-US"/>
                  </w:rPr>
                </m:ctrlPr>
              </m:radPr>
              <m:deg/>
              <m:e>
                <m:r>
                  <w:rPr>
                    <w:rFonts w:ascii="Cambria Math" w:hAnsi="Cambria Math" w:cs="Times New Roman"/>
                    <w:sz w:val="28"/>
                    <w:szCs w:val="28"/>
                    <w:lang w:val="en-US"/>
                  </w:rPr>
                  <m:t>1+</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c</m:t>
                            </m:r>
                          </m:sub>
                        </m:sSub>
                        <m:r>
                          <w:rPr>
                            <w:rFonts w:ascii="Cambria Math" w:hAnsi="Cambria Math" w:cs="Times New Roman"/>
                            <w:sz w:val="28"/>
                            <w:szCs w:val="28"/>
                            <w:lang w:val="en-US"/>
                          </w:rPr>
                          <m:t>-t</m:t>
                        </m:r>
                      </m:num>
                      <m:den>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Δ</m:t>
                            </m:r>
                          </m:e>
                          <m:sub>
                            <m:r>
                              <w:rPr>
                                <w:rFonts w:ascii="Cambria Math" w:hAnsi="Cambria Math" w:cs="Times New Roman"/>
                                <w:sz w:val="28"/>
                                <w:szCs w:val="28"/>
                                <w:lang w:val="en-US"/>
                              </w:rPr>
                              <m:t>t</m:t>
                            </m:r>
                          </m:sub>
                        </m:sSub>
                      </m:den>
                    </m:f>
                    <m:r>
                      <w:rPr>
                        <w:rFonts w:ascii="Cambria Math" w:hAnsi="Cambria Math" w:cs="Times New Roman"/>
                        <w:sz w:val="28"/>
                        <w:szCs w:val="28"/>
                        <w:lang w:val="en-US"/>
                      </w:rPr>
                      <m:t>)</m:t>
                    </m:r>
                  </m:e>
                  <m:sup>
                    <m:r>
                      <w:rPr>
                        <w:rFonts w:ascii="Cambria Math" w:hAnsi="Cambria Math" w:cs="Times New Roman"/>
                        <w:sz w:val="28"/>
                        <w:szCs w:val="28"/>
                        <w:lang w:val="en-US"/>
                      </w:rPr>
                      <m:t>2β</m:t>
                    </m:r>
                  </m:sup>
                </m:sSup>
              </m:e>
            </m:rad>
          </m:den>
        </m:f>
        <m:r>
          <w:rPr>
            <w:rFonts w:ascii="Cambria Math" w:hAnsi="Cambria Math" w:cs="Times New Roman"/>
            <w:sz w:val="28"/>
            <w:szCs w:val="28"/>
            <w:lang w:val="en-US"/>
          </w:rPr>
          <m:t>{1+C</m:t>
        </m:r>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cos</m:t>
            </m:r>
          </m:fName>
          <m:e>
            <m:r>
              <w:rPr>
                <w:rFonts w:ascii="Cambria Math" w:hAnsi="Cambria Math" w:cs="Times New Roman"/>
                <w:sz w:val="28"/>
                <w:szCs w:val="28"/>
                <w:lang w:val="en-US"/>
              </w:rPr>
              <m:t>[ω</m:t>
            </m:r>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log</m:t>
                </m:r>
              </m:fName>
              <m:e>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c</m:t>
                        </m:r>
                      </m:sub>
                    </m:sSub>
                    <m:r>
                      <w:rPr>
                        <w:rFonts w:ascii="Cambria Math" w:hAnsi="Cambria Math" w:cs="Times New Roman"/>
                        <w:sz w:val="28"/>
                        <w:szCs w:val="28"/>
                        <w:lang w:val="en-US"/>
                      </w:rPr>
                      <m:t>-t</m:t>
                    </m:r>
                  </m:e>
                </m:d>
              </m:e>
            </m:func>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m:rPr>
                        <m:sty m:val="p"/>
                      </m:rPr>
                      <w:rPr>
                        <w:rFonts w:ascii="Cambria Math" w:hAnsi="Cambria Math" w:cs="Times New Roman"/>
                        <w:sz w:val="28"/>
                        <w:szCs w:val="28"/>
                        <w:lang w:val="en-US"/>
                      </w:rPr>
                      <m:t>Δ</m:t>
                    </m:r>
                  </m:e>
                  <m:sub>
                    <m:r>
                      <w:rPr>
                        <w:rFonts w:ascii="Cambria Math" w:hAnsi="Cambria Math" w:cs="Times New Roman"/>
                        <w:sz w:val="28"/>
                        <w:szCs w:val="28"/>
                        <w:lang w:val="en-US"/>
                      </w:rPr>
                      <m:t>ω</m:t>
                    </m:r>
                  </m:sub>
                </m:sSub>
              </m:num>
              <m:den>
                <m:r>
                  <w:rPr>
                    <w:rFonts w:ascii="Cambria Math" w:hAnsi="Cambria Math" w:cs="Times New Roman"/>
                    <w:sz w:val="28"/>
                    <w:szCs w:val="28"/>
                    <w:lang w:val="en-US"/>
                  </w:rPr>
                  <m:t>2β</m:t>
                </m:r>
              </m:den>
            </m:f>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log</m:t>
                </m:r>
              </m:fName>
              <m:e>
                <m:d>
                  <m:dPr>
                    <m:ctrlPr>
                      <w:rPr>
                        <w:rFonts w:ascii="Cambria Math" w:hAnsi="Cambria Math" w:cs="Times New Roman"/>
                        <w:i/>
                        <w:sz w:val="28"/>
                        <w:szCs w:val="28"/>
                        <w:lang w:val="en-US"/>
                      </w:rPr>
                    </m:ctrlPr>
                  </m:dPr>
                  <m:e>
                    <m:r>
                      <w:rPr>
                        <w:rFonts w:ascii="Cambria Math" w:hAnsi="Cambria Math" w:cs="Times New Roman"/>
                        <w:sz w:val="28"/>
                        <w:szCs w:val="28"/>
                        <w:lang w:val="en-US"/>
                      </w:rPr>
                      <m:t>1+</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c</m:t>
                                </m:r>
                              </m:sub>
                            </m:sSub>
                            <m:r>
                              <w:rPr>
                                <w:rFonts w:ascii="Cambria Math" w:hAnsi="Cambria Math" w:cs="Times New Roman"/>
                                <w:sz w:val="28"/>
                                <w:szCs w:val="28"/>
                                <w:lang w:val="en-US"/>
                              </w:rPr>
                              <m:t>-t</m:t>
                            </m:r>
                          </m:num>
                          <m:den>
                            <m:sSub>
                              <m:sSubPr>
                                <m:ctrlPr>
                                  <w:rPr>
                                    <w:rFonts w:ascii="Cambria Math" w:hAnsi="Cambria Math" w:cs="Times New Roman"/>
                                    <w:i/>
                                    <w:sz w:val="28"/>
                                    <w:szCs w:val="28"/>
                                    <w:lang w:val="en-US"/>
                                  </w:rPr>
                                </m:ctrlPr>
                              </m:sSubPr>
                              <m:e>
                                <m:r>
                                  <m:rPr>
                                    <m:sty m:val="p"/>
                                  </m:rPr>
                                  <w:rPr>
                                    <w:rFonts w:ascii="Cambria Math" w:hAnsi="Cambria Math" w:cs="Times New Roman"/>
                                    <w:sz w:val="28"/>
                                    <w:szCs w:val="28"/>
                                    <w:lang w:val="en-US"/>
                                  </w:rPr>
                                  <m:t>Δ</m:t>
                                </m:r>
                              </m:e>
                              <m:sub>
                                <m:r>
                                  <w:rPr>
                                    <w:rFonts w:ascii="Cambria Math" w:hAnsi="Cambria Math" w:cs="Times New Roman"/>
                                    <w:sz w:val="28"/>
                                    <w:szCs w:val="28"/>
                                    <w:lang w:val="en-US"/>
                                  </w:rPr>
                                  <m:t>t</m:t>
                                </m:r>
                              </m:sub>
                            </m:sSub>
                          </m:den>
                        </m:f>
                        <m:r>
                          <w:rPr>
                            <w:rFonts w:ascii="Cambria Math" w:hAnsi="Cambria Math" w:cs="Times New Roman"/>
                            <w:sz w:val="28"/>
                            <w:szCs w:val="28"/>
                            <w:lang w:val="en-US"/>
                          </w:rPr>
                          <m:t>)</m:t>
                        </m:r>
                      </m:e>
                      <m:sup>
                        <m:r>
                          <w:rPr>
                            <w:rFonts w:ascii="Cambria Math" w:hAnsi="Cambria Math" w:cs="Times New Roman"/>
                            <w:sz w:val="28"/>
                            <w:szCs w:val="28"/>
                            <w:lang w:val="en-US"/>
                          </w:rPr>
                          <m:t>2β</m:t>
                        </m:r>
                      </m:sup>
                    </m:sSup>
                  </m:e>
                </m:d>
              </m:e>
            </m:func>
            <m:r>
              <w:rPr>
                <w:rFonts w:ascii="Cambria Math" w:hAnsi="Cambria Math" w:cs="Times New Roman"/>
                <w:sz w:val="28"/>
                <w:szCs w:val="28"/>
                <w:lang w:val="en-US"/>
              </w:rPr>
              <m:t>]}</m:t>
            </m:r>
          </m:e>
        </m:func>
      </m:oMath>
      <w:r w:rsidR="00585853">
        <w:rPr>
          <w:rFonts w:ascii="Times New Roman" w:hAnsi="Times New Roman" w:cs="Times New Roman"/>
          <w:noProof/>
          <w:sz w:val="28"/>
          <w:szCs w:val="28"/>
          <w:lang w:val="en-US"/>
        </w:rPr>
        <w:t xml:space="preserve"> (15)</w:t>
      </w:r>
      <w:r w:rsidR="00897A5F">
        <w:rPr>
          <w:rFonts w:ascii="Times New Roman" w:hAnsi="Times New Roman" w:cs="Times New Roman"/>
          <w:noProof/>
          <w:sz w:val="28"/>
          <w:szCs w:val="28"/>
          <w:lang w:val="en-US"/>
        </w:rPr>
        <w:t xml:space="preserve"> </w:t>
      </w:r>
      <w:r w:rsidR="00897A5F">
        <w:rPr>
          <w:rFonts w:ascii="Times New Roman" w:hAnsi="Times New Roman" w:cs="Times New Roman"/>
          <w:noProof/>
          <w:sz w:val="28"/>
          <w:szCs w:val="28"/>
        </w:rPr>
        <w:t>где</w:t>
      </w:r>
    </w:p>
    <w:p w14:paraId="3871E07F" w14:textId="6EC29EFA" w:rsidR="00897A5F" w:rsidRPr="00350042" w:rsidRDefault="00897A5F" w:rsidP="00897A5F">
      <w:pPr>
        <w:widowControl w:val="0"/>
        <w:autoSpaceDE w:val="0"/>
        <w:autoSpaceDN w:val="0"/>
        <w:adjustRightInd w:val="0"/>
        <w:spacing w:after="140" w:line="360" w:lineRule="auto"/>
        <w:rPr>
          <w:rFonts w:ascii="Times New Roman" w:hAnsi="Times New Roman" w:cs="Times New Roman"/>
          <w:sz w:val="28"/>
          <w:szCs w:val="28"/>
          <w:lang w:val="en-US"/>
        </w:rPr>
      </w:pPr>
      <m:oMath>
        <m:r>
          <w:rPr>
            <w:rFonts w:ascii="Cambria Math" w:hAnsi="Times New Roman" w:cs="Times New Roman"/>
            <w:sz w:val="28"/>
            <w:szCs w:val="28"/>
            <w:lang w:val="en-US"/>
          </w:rPr>
          <m:t xml:space="preserve">A B C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c</m:t>
            </m:r>
          </m:sub>
        </m:sSub>
        <m:r>
          <w:rPr>
            <w:rFonts w:ascii="Cambria Math" w:hAnsi="Cambria Math" w:cs="Times New Roman"/>
            <w:sz w:val="28"/>
            <w:szCs w:val="28"/>
            <w:lang w:val="en-US"/>
          </w:rPr>
          <m:t xml:space="preserve"> χ β ω </m:t>
        </m:r>
        <m:r>
          <m:rPr>
            <m:sty m:val="p"/>
          </m:rPr>
          <w:rPr>
            <w:rFonts w:ascii="Cambria Math" w:hAnsi="Cambria Math" w:cs="Times New Roman"/>
            <w:sz w:val="28"/>
            <w:szCs w:val="28"/>
            <w:lang w:val="en-US"/>
          </w:rPr>
          <m:t>Δ</m:t>
        </m:r>
        <m:r>
          <w:rPr>
            <w:rFonts w:ascii="Cambria Math" w:hAnsi="Cambria Math" w:cs="Times New Roman"/>
            <w:sz w:val="28"/>
            <w:szCs w:val="28"/>
            <w:lang w:val="en-US"/>
          </w:rPr>
          <m:t xml:space="preserve"> </m:t>
        </m:r>
      </m:oMath>
      <w:r w:rsidR="006338ED">
        <w:rPr>
          <w:rFonts w:ascii="Times New Roman" w:hAnsi="Times New Roman" w:cs="Times New Roman"/>
          <w:sz w:val="28"/>
          <w:szCs w:val="28"/>
        </w:rPr>
        <w:t>коэ</w:t>
      </w:r>
      <w:r>
        <w:rPr>
          <w:rFonts w:ascii="Times New Roman" w:hAnsi="Times New Roman" w:cs="Times New Roman"/>
          <w:sz w:val="28"/>
          <w:szCs w:val="28"/>
        </w:rPr>
        <w:t>ффициенты;</w:t>
      </w:r>
    </w:p>
    <w:p w14:paraId="53913BB1" w14:textId="77777777" w:rsidR="00897A5F" w:rsidRDefault="00897A5F" w:rsidP="00897A5F">
      <w:pPr>
        <w:widowControl w:val="0"/>
        <w:autoSpaceDE w:val="0"/>
        <w:autoSpaceDN w:val="0"/>
        <w:adjustRightInd w:val="0"/>
        <w:spacing w:after="140" w:line="360" w:lineRule="auto"/>
        <w:rPr>
          <w:rFonts w:ascii="Times New Roman" w:hAnsi="Times New Roman" w:cs="Times New Roman"/>
          <w:sz w:val="28"/>
          <w:szCs w:val="28"/>
        </w:rPr>
      </w:pPr>
      <w:r>
        <w:rPr>
          <w:rFonts w:ascii="Times New Roman" w:hAnsi="Times New Roman" w:cs="Times New Roman"/>
          <w:sz w:val="28"/>
          <w:szCs w:val="28"/>
          <w:lang w:val="en-US"/>
        </w:rPr>
        <w:t xml:space="preserve">t – </w:t>
      </w:r>
      <w:r>
        <w:rPr>
          <w:rFonts w:ascii="Times New Roman" w:hAnsi="Times New Roman" w:cs="Times New Roman"/>
          <w:sz w:val="28"/>
          <w:szCs w:val="28"/>
        </w:rPr>
        <w:t>время;</w:t>
      </w:r>
    </w:p>
    <w:p w14:paraId="1B9CCFBF" w14:textId="3D308142" w:rsidR="00471413" w:rsidRPr="00897A5F" w:rsidRDefault="00897A5F" w:rsidP="00897A5F">
      <w:pPr>
        <w:widowControl w:val="0"/>
        <w:autoSpaceDE w:val="0"/>
        <w:autoSpaceDN w:val="0"/>
        <w:adjustRightInd w:val="0"/>
        <w:spacing w:after="140" w:line="360" w:lineRule="auto"/>
        <w:rPr>
          <w:rFonts w:ascii="Times New Roman" w:hAnsi="Times New Roman" w:cs="Times New Roman"/>
          <w:sz w:val="28"/>
          <w:szCs w:val="28"/>
        </w:rPr>
      </w:pPr>
      <m:oMath>
        <m:r>
          <w:rPr>
            <w:rFonts w:ascii="STIXGeneral-Regular" w:hAnsi="STIXGeneral-Regular" w:cs="STIXGeneral-Regular"/>
            <w:sz w:val="28"/>
            <w:szCs w:val="28"/>
            <w:lang w:val="en-US"/>
          </w:rPr>
          <m:t>p</m:t>
        </m:r>
        <m:d>
          <m:dPr>
            <m:ctrlPr>
              <w:rPr>
                <w:rFonts w:ascii="Cambria Math" w:hAnsi="Cambria Math" w:cs="STIXGeneral-Regular"/>
                <w:i/>
                <w:sz w:val="28"/>
                <w:szCs w:val="28"/>
                <w:lang w:val="en-US"/>
              </w:rPr>
            </m:ctrlPr>
          </m:dPr>
          <m:e>
            <m:r>
              <w:rPr>
                <w:rFonts w:ascii="STIXGeneral-Regular" w:hAnsi="STIXGeneral-Regular" w:cs="STIXGeneral-Regular"/>
                <w:sz w:val="28"/>
                <w:szCs w:val="28"/>
                <w:lang w:val="en-US"/>
              </w:rPr>
              <m:t>t</m:t>
            </m:r>
          </m:e>
        </m:d>
      </m:oMath>
      <w:r>
        <w:rPr>
          <w:rFonts w:ascii="Times New Roman" w:hAnsi="Times New Roman" w:cs="Times New Roman"/>
          <w:sz w:val="28"/>
          <w:szCs w:val="28"/>
          <w:lang w:val="en-US"/>
        </w:rPr>
        <w:t xml:space="preserve"> – </w:t>
      </w:r>
      <w:r>
        <w:rPr>
          <w:rFonts w:ascii="Times New Roman" w:hAnsi="Times New Roman" w:cs="Times New Roman"/>
          <w:sz w:val="28"/>
          <w:szCs w:val="28"/>
        </w:rPr>
        <w:t>функциия от времени;</w:t>
      </w:r>
    </w:p>
    <w:p w14:paraId="4E4AA16A" w14:textId="57E50815" w:rsidR="006F3A00" w:rsidRPr="00097FDA" w:rsidRDefault="005B5BDC" w:rsidP="00097FDA">
      <w:pPr>
        <w:widowControl w:val="0"/>
        <w:autoSpaceDE w:val="0"/>
        <w:autoSpaceDN w:val="0"/>
        <w:adjustRightInd w:val="0"/>
        <w:spacing w:after="260" w:line="360" w:lineRule="auto"/>
        <w:jc w:val="both"/>
        <w:rPr>
          <w:rFonts w:ascii="Times New Roman" w:hAnsi="Times New Roman" w:cs="Times New Roman"/>
          <w:bCs/>
          <w:sz w:val="28"/>
          <w:szCs w:val="28"/>
          <w:lang w:val="en-US"/>
        </w:rPr>
      </w:pPr>
      <w:r>
        <w:rPr>
          <w:rFonts w:ascii="Times New Roman" w:hAnsi="Times New Roman" w:cs="Times New Roman"/>
          <w:sz w:val="28"/>
          <w:szCs w:val="28"/>
          <w:lang w:val="en-US"/>
        </w:rPr>
        <w:t xml:space="preserve">Использование </w:t>
      </w:r>
      <w:r w:rsidR="006F3A00" w:rsidRPr="00097FDA">
        <w:rPr>
          <w:rFonts w:ascii="Times New Roman" w:hAnsi="Times New Roman" w:cs="Times New Roman"/>
          <w:sz w:val="28"/>
          <w:szCs w:val="28"/>
          <w:lang w:val="en-US"/>
        </w:rPr>
        <w:t>ме</w:t>
      </w:r>
      <w:r>
        <w:rPr>
          <w:rFonts w:ascii="Times New Roman" w:hAnsi="Times New Roman" w:cs="Times New Roman"/>
          <w:sz w:val="28"/>
          <w:szCs w:val="28"/>
          <w:lang w:val="en-US"/>
        </w:rPr>
        <w:t>тода наименьших квадратов, то есть как</w:t>
      </w:r>
      <w:r w:rsidR="006F3A00" w:rsidRPr="00097FDA">
        <w:rPr>
          <w:rFonts w:ascii="Times New Roman" w:hAnsi="Times New Roman" w:cs="Times New Roman"/>
          <w:sz w:val="28"/>
          <w:szCs w:val="28"/>
          <w:lang w:val="en-US"/>
        </w:rPr>
        <w:t xml:space="preserve"> в линейной логопериодической формуле, </w:t>
      </w:r>
      <w:r>
        <w:rPr>
          <w:rFonts w:ascii="Times New Roman" w:hAnsi="Times New Roman" w:cs="Times New Roman"/>
          <w:sz w:val="28"/>
          <w:szCs w:val="28"/>
          <w:lang w:val="en-US"/>
        </w:rPr>
        <w:t>метод</w:t>
      </w:r>
      <w:r w:rsidR="006F3A00" w:rsidRPr="00097FDA">
        <w:rPr>
          <w:rFonts w:ascii="Times New Roman" w:hAnsi="Times New Roman" w:cs="Times New Roman"/>
          <w:sz w:val="28"/>
          <w:szCs w:val="28"/>
          <w:lang w:val="en-US"/>
        </w:rPr>
        <w:t xml:space="preserve"> от</w:t>
      </w:r>
      <w:r>
        <w:rPr>
          <w:rFonts w:ascii="Times New Roman" w:hAnsi="Times New Roman" w:cs="Times New Roman"/>
          <w:sz w:val="28"/>
          <w:szCs w:val="28"/>
          <w:lang w:val="en-US"/>
        </w:rPr>
        <w:t>хода</w:t>
      </w:r>
      <w:r w:rsidR="006F3A00" w:rsidRPr="00097FDA">
        <w:rPr>
          <w:rFonts w:ascii="Times New Roman" w:hAnsi="Times New Roman" w:cs="Times New Roman"/>
          <w:sz w:val="28"/>
          <w:szCs w:val="28"/>
          <w:lang w:val="en-US"/>
        </w:rPr>
        <w:t xml:space="preserve"> от линейных переменных </w:t>
      </w:r>
      <w:r w:rsidR="009559E4">
        <w:rPr>
          <w:rFonts w:ascii="Times New Roman" w:hAnsi="Times New Roman" w:cs="Times New Roman"/>
          <w:iCs/>
          <w:sz w:val="28"/>
          <w:szCs w:val="28"/>
          <w:lang w:val="en-US"/>
        </w:rPr>
        <w:t xml:space="preserve">А, В </w:t>
      </w:r>
      <w:r w:rsidR="009559E4">
        <w:rPr>
          <w:rFonts w:ascii="Times New Roman" w:hAnsi="Times New Roman" w:cs="Times New Roman"/>
          <w:iCs/>
          <w:sz w:val="28"/>
          <w:szCs w:val="28"/>
        </w:rPr>
        <w:t>и</w:t>
      </w:r>
      <w:r w:rsidR="006F3A00" w:rsidRPr="00097FDA">
        <w:rPr>
          <w:rFonts w:ascii="Times New Roman" w:hAnsi="Times New Roman" w:cs="Times New Roman"/>
          <w:iCs/>
          <w:sz w:val="28"/>
          <w:szCs w:val="28"/>
          <w:lang w:val="en-US"/>
        </w:rPr>
        <w:t xml:space="preserve"> С</w:t>
      </w:r>
      <w:r w:rsidR="009559E4">
        <w:rPr>
          <w:rFonts w:ascii="Times New Roman" w:hAnsi="Times New Roman" w:cs="Times New Roman"/>
          <w:iCs/>
          <w:sz w:val="28"/>
          <w:szCs w:val="28"/>
          <w:lang w:val="en-US"/>
        </w:rPr>
        <w:t xml:space="preserve"> </w:t>
      </w:r>
      <w:r w:rsidR="006F3A00" w:rsidRPr="00097FDA">
        <w:rPr>
          <w:rFonts w:ascii="Times New Roman" w:hAnsi="Times New Roman" w:cs="Times New Roman"/>
          <w:iCs/>
          <w:sz w:val="28"/>
          <w:szCs w:val="28"/>
          <w:lang w:val="en-US"/>
        </w:rPr>
        <w:t xml:space="preserve">и </w:t>
      </w:r>
      <w:r w:rsidR="006F3A00" w:rsidRPr="00097FDA">
        <w:rPr>
          <w:rFonts w:ascii="Times New Roman" w:hAnsi="Times New Roman" w:cs="Times New Roman"/>
          <w:sz w:val="28"/>
          <w:szCs w:val="28"/>
          <w:lang w:val="en-US"/>
        </w:rPr>
        <w:t xml:space="preserve">образовать целевую функцию, зависящую только от </w:t>
      </w:r>
      <w:r w:rsidR="006F3A00" w:rsidRPr="00097FDA">
        <w:rPr>
          <w:rFonts w:ascii="Times New Roman" w:hAnsi="Times New Roman" w:cs="Times New Roman"/>
          <w:iCs/>
          <w:sz w:val="28"/>
          <w:szCs w:val="28"/>
          <w:lang w:val="en-US"/>
        </w:rPr>
        <w:t>t</w:t>
      </w:r>
      <w:r w:rsidR="006F3A00" w:rsidRPr="00097FDA">
        <w:rPr>
          <w:rFonts w:ascii="Times New Roman" w:hAnsi="Times New Roman" w:cs="Times New Roman"/>
          <w:iCs/>
          <w:sz w:val="28"/>
          <w:szCs w:val="28"/>
          <w:vertAlign w:val="subscript"/>
          <w:lang w:val="en-US"/>
        </w:rPr>
        <w:t>a</w:t>
      </w:r>
      <w:r w:rsidR="006F3A00" w:rsidRPr="00097FDA">
        <w:rPr>
          <w:rFonts w:ascii="Times New Roman" w:hAnsi="Times New Roman" w:cs="Times New Roman"/>
          <w:iCs/>
          <w:sz w:val="28"/>
          <w:szCs w:val="28"/>
          <w:lang w:val="en-US"/>
        </w:rPr>
        <w:t xml:space="preserve"> , b,</w:t>
      </w:r>
      <w:r w:rsidR="006F3A00" w:rsidRPr="00097FDA">
        <w:rPr>
          <w:rFonts w:ascii="Times New Roman" w:hAnsi="Times New Roman" w:cs="Times New Roman"/>
          <w:sz w:val="28"/>
          <w:szCs w:val="28"/>
          <w:lang w:val="en-US"/>
        </w:rPr>
        <w:t xml:space="preserve"> </w:t>
      </w:r>
      <w:r w:rsidR="006F3A00" w:rsidRPr="00097FDA">
        <w:rPr>
          <w:rFonts w:ascii="Times New Roman" w:hAnsi="Times New Roman" w:cs="Times New Roman"/>
          <w:iCs/>
          <w:sz w:val="28"/>
          <w:szCs w:val="28"/>
          <w:lang w:val="en-US"/>
        </w:rPr>
        <w:t xml:space="preserve">w </w:t>
      </w:r>
      <w:r w:rsidR="006F3A00" w:rsidRPr="00097FDA">
        <w:rPr>
          <w:rFonts w:ascii="Times New Roman" w:hAnsi="Times New Roman" w:cs="Times New Roman"/>
          <w:sz w:val="28"/>
          <w:szCs w:val="28"/>
          <w:lang w:val="en-US"/>
        </w:rPr>
        <w:t xml:space="preserve">и </w:t>
      </w:r>
      <w:r w:rsidR="006F3A00" w:rsidRPr="00097FDA">
        <w:rPr>
          <w:rFonts w:ascii="Times New Roman" w:hAnsi="Times New Roman" w:cs="Times New Roman"/>
          <w:iCs/>
          <w:sz w:val="28"/>
          <w:szCs w:val="28"/>
          <w:lang w:val="en-US"/>
        </w:rPr>
        <w:t xml:space="preserve">ч, </w:t>
      </w:r>
      <w:r w:rsidR="006F3A00" w:rsidRPr="00097FDA">
        <w:rPr>
          <w:rFonts w:ascii="Times New Roman" w:hAnsi="Times New Roman" w:cs="Times New Roman"/>
          <w:sz w:val="28"/>
          <w:szCs w:val="28"/>
          <w:lang w:val="en-US"/>
        </w:rPr>
        <w:t xml:space="preserve">как и раньше, а также от двух параметров </w:t>
      </w:r>
      <w:r w:rsidR="006F3A00" w:rsidRPr="00097FDA">
        <w:rPr>
          <w:rFonts w:ascii="Times New Roman" w:hAnsi="Times New Roman" w:cs="Times New Roman"/>
          <w:iCs/>
          <w:sz w:val="28"/>
          <w:szCs w:val="28"/>
          <w:lang w:val="en-US"/>
        </w:rPr>
        <w:t>A</w:t>
      </w:r>
      <w:r w:rsidR="006F3A00" w:rsidRPr="00097FDA">
        <w:rPr>
          <w:rFonts w:ascii="Times New Roman" w:hAnsi="Times New Roman" w:cs="Times New Roman"/>
          <w:iCs/>
          <w:sz w:val="28"/>
          <w:szCs w:val="28"/>
          <w:vertAlign w:val="subscript"/>
          <w:lang w:val="en-US"/>
        </w:rPr>
        <w:t>t</w:t>
      </w:r>
      <w:r w:rsidR="006F3A00" w:rsidRPr="00097FDA">
        <w:rPr>
          <w:rFonts w:ascii="Times New Roman" w:hAnsi="Times New Roman" w:cs="Times New Roman"/>
          <w:iCs/>
          <w:sz w:val="28"/>
          <w:szCs w:val="28"/>
          <w:lang w:val="en-US"/>
        </w:rPr>
        <w:t xml:space="preserve"> </w:t>
      </w:r>
      <w:r w:rsidR="006F3A00" w:rsidRPr="00097FDA">
        <w:rPr>
          <w:rFonts w:ascii="Times New Roman" w:hAnsi="Times New Roman" w:cs="Times New Roman"/>
          <w:sz w:val="28"/>
          <w:szCs w:val="28"/>
          <w:lang w:val="en-US"/>
        </w:rPr>
        <w:t>и А</w:t>
      </w:r>
      <w:r w:rsidR="006F3A00" w:rsidRPr="00097FDA">
        <w:rPr>
          <w:rFonts w:ascii="Times New Roman" w:hAnsi="Times New Roman" w:cs="Times New Roman"/>
          <w:iCs/>
          <w:sz w:val="28"/>
          <w:szCs w:val="28"/>
          <w:vertAlign w:val="subscript"/>
          <w:lang w:val="en-US"/>
        </w:rPr>
        <w:t>ш</w:t>
      </w:r>
      <w:r w:rsidR="006F3A00" w:rsidRPr="00097FDA">
        <w:rPr>
          <w:rFonts w:ascii="Times New Roman" w:hAnsi="Times New Roman" w:cs="Times New Roman"/>
          <w:iCs/>
          <w:sz w:val="28"/>
          <w:szCs w:val="28"/>
          <w:lang w:val="en-US"/>
        </w:rPr>
        <w:t xml:space="preserve">. </w:t>
      </w:r>
      <w:r w:rsidR="006F3A00" w:rsidRPr="00097FDA">
        <w:rPr>
          <w:rFonts w:ascii="Times New Roman" w:hAnsi="Times New Roman" w:cs="Times New Roman"/>
          <w:sz w:val="28"/>
          <w:szCs w:val="28"/>
          <w:lang w:val="en-US"/>
        </w:rPr>
        <w:t xml:space="preserve">Поскольку </w:t>
      </w:r>
      <w:r w:rsidR="006F3A00" w:rsidRPr="00097FDA">
        <w:rPr>
          <w:rFonts w:ascii="Times New Roman" w:hAnsi="Times New Roman" w:cs="Times New Roman"/>
          <w:iCs/>
          <w:sz w:val="28"/>
          <w:szCs w:val="28"/>
          <w:lang w:val="en-US"/>
        </w:rPr>
        <w:t>А</w:t>
      </w:r>
      <w:r w:rsidR="006F3A00" w:rsidRPr="00097FDA">
        <w:rPr>
          <w:rFonts w:ascii="Times New Roman" w:hAnsi="Times New Roman" w:cs="Times New Roman"/>
          <w:iCs/>
          <w:sz w:val="28"/>
          <w:szCs w:val="28"/>
          <w:vertAlign w:val="subscript"/>
          <w:lang w:val="en-US"/>
        </w:rPr>
        <w:t>t</w:t>
      </w:r>
      <w:r w:rsidR="006F3A00" w:rsidRPr="00097FDA">
        <w:rPr>
          <w:rFonts w:ascii="Times New Roman" w:hAnsi="Times New Roman" w:cs="Times New Roman"/>
          <w:iCs/>
          <w:sz w:val="28"/>
          <w:szCs w:val="28"/>
          <w:lang w:val="en-US"/>
        </w:rPr>
        <w:t xml:space="preserve">, </w:t>
      </w:r>
      <w:r w:rsidR="006F3A00" w:rsidRPr="00097FDA">
        <w:rPr>
          <w:rFonts w:ascii="Times New Roman" w:hAnsi="Times New Roman" w:cs="Times New Roman"/>
          <w:sz w:val="28"/>
          <w:szCs w:val="28"/>
          <w:lang w:val="en-US"/>
        </w:rPr>
        <w:t xml:space="preserve">представляет собой время перехода между двумя режимами, </w:t>
      </w:r>
      <w:r w:rsidR="009559E4">
        <w:rPr>
          <w:rFonts w:ascii="Times New Roman" w:hAnsi="Times New Roman" w:cs="Times New Roman"/>
          <w:sz w:val="28"/>
          <w:szCs w:val="28"/>
          <w:lang w:val="en-US"/>
        </w:rPr>
        <w:t>эта величина должна</w:t>
      </w:r>
      <w:r w:rsidR="006F3A00" w:rsidRPr="00097FDA">
        <w:rPr>
          <w:rFonts w:ascii="Times New Roman" w:hAnsi="Times New Roman" w:cs="Times New Roman"/>
          <w:sz w:val="28"/>
          <w:szCs w:val="28"/>
          <w:lang w:val="en-US"/>
        </w:rPr>
        <w:t xml:space="preserve"> присутствовать в наборе данных, и поэтому </w:t>
      </w:r>
      <w:r w:rsidR="00E93AE0">
        <w:rPr>
          <w:rFonts w:ascii="Times New Roman" w:hAnsi="Times New Roman" w:cs="Times New Roman"/>
          <w:sz w:val="28"/>
          <w:szCs w:val="28"/>
          <w:lang w:val="en-US"/>
        </w:rPr>
        <w:t>устанавливается</w:t>
      </w:r>
      <w:r w:rsidR="009559E4">
        <w:rPr>
          <w:rFonts w:ascii="Times New Roman" w:hAnsi="Times New Roman" w:cs="Times New Roman"/>
          <w:sz w:val="28"/>
          <w:szCs w:val="28"/>
          <w:lang w:val="en-US"/>
        </w:rPr>
        <w:t xml:space="preserve"> для нее</w:t>
      </w:r>
      <w:r w:rsidR="006F3A00" w:rsidRPr="00097FDA">
        <w:rPr>
          <w:rFonts w:ascii="Times New Roman" w:hAnsi="Times New Roman" w:cs="Times New Roman"/>
          <w:sz w:val="28"/>
          <w:szCs w:val="28"/>
          <w:lang w:val="en-US"/>
        </w:rPr>
        <w:t xml:space="preserve"> временные рамки от 1года до 20 лет. Как и </w:t>
      </w:r>
      <w:r w:rsidR="009559E4">
        <w:rPr>
          <w:rFonts w:ascii="Times New Roman" w:hAnsi="Times New Roman" w:cs="Times New Roman"/>
          <w:sz w:val="28"/>
          <w:szCs w:val="28"/>
          <w:lang w:val="en-US"/>
        </w:rPr>
        <w:t>в предыдущем случае</w:t>
      </w:r>
      <w:r w:rsidR="006F3A00" w:rsidRPr="00097FDA">
        <w:rPr>
          <w:rFonts w:ascii="Times New Roman" w:hAnsi="Times New Roman" w:cs="Times New Roman"/>
          <w:sz w:val="28"/>
          <w:szCs w:val="28"/>
          <w:lang w:val="en-US"/>
        </w:rPr>
        <w:t xml:space="preserve">, нелинейность целевой функции приводит к возникновению </w:t>
      </w:r>
      <w:r w:rsidR="009559E4">
        <w:rPr>
          <w:rFonts w:ascii="Times New Roman" w:hAnsi="Times New Roman" w:cs="Times New Roman"/>
          <w:sz w:val="28"/>
          <w:szCs w:val="28"/>
          <w:lang w:val="en-US"/>
        </w:rPr>
        <w:t>множества</w:t>
      </w:r>
      <w:r w:rsidR="006F3A00" w:rsidRPr="00097FDA">
        <w:rPr>
          <w:rFonts w:ascii="Times New Roman" w:hAnsi="Times New Roman" w:cs="Times New Roman"/>
          <w:sz w:val="28"/>
          <w:szCs w:val="28"/>
          <w:lang w:val="en-US"/>
        </w:rPr>
        <w:t xml:space="preserve"> локальных минимумов, а поиск по сетке данных </w:t>
      </w:r>
      <w:r w:rsidR="009559E4">
        <w:rPr>
          <w:rFonts w:ascii="Times New Roman" w:hAnsi="Times New Roman" w:cs="Times New Roman"/>
          <w:sz w:val="28"/>
          <w:szCs w:val="28"/>
          <w:lang w:val="en-US"/>
        </w:rPr>
        <w:t xml:space="preserve">нужно </w:t>
      </w:r>
      <w:r w:rsidR="006F3A00" w:rsidRPr="00097FDA">
        <w:rPr>
          <w:rFonts w:ascii="Times New Roman" w:hAnsi="Times New Roman" w:cs="Times New Roman"/>
          <w:sz w:val="28"/>
          <w:szCs w:val="28"/>
          <w:lang w:val="en-US"/>
        </w:rPr>
        <w:t>использ</w:t>
      </w:r>
      <w:r w:rsidR="009559E4">
        <w:rPr>
          <w:rFonts w:ascii="Times New Roman" w:hAnsi="Times New Roman" w:cs="Times New Roman"/>
          <w:sz w:val="28"/>
          <w:szCs w:val="28"/>
          <w:lang w:val="en-US"/>
        </w:rPr>
        <w:t>овать</w:t>
      </w:r>
      <w:r w:rsidR="006F3A00" w:rsidRPr="00097FDA">
        <w:rPr>
          <w:rFonts w:ascii="Times New Roman" w:hAnsi="Times New Roman" w:cs="Times New Roman"/>
          <w:sz w:val="28"/>
          <w:szCs w:val="28"/>
          <w:lang w:val="en-US"/>
        </w:rPr>
        <w:t xml:space="preserve"> для определения начальных точек оптимизации.</w:t>
      </w:r>
    </w:p>
    <w:p w14:paraId="3AF6CAC3" w14:textId="7F5C1E73" w:rsidR="006F3A00" w:rsidRPr="0085196E" w:rsidRDefault="006F3A00" w:rsidP="00097FDA">
      <w:pPr>
        <w:widowControl w:val="0"/>
        <w:autoSpaceDE w:val="0"/>
        <w:autoSpaceDN w:val="0"/>
        <w:adjustRightInd w:val="0"/>
        <w:spacing w:after="260" w:line="360" w:lineRule="auto"/>
        <w:jc w:val="both"/>
        <w:rPr>
          <w:rFonts w:ascii="Times New Roman" w:hAnsi="Times New Roman" w:cs="Times New Roman"/>
          <w:b/>
          <w:bCs/>
          <w:sz w:val="28"/>
          <w:szCs w:val="28"/>
          <w:lang w:val="en-US"/>
        </w:rPr>
      </w:pPr>
      <w:r w:rsidRPr="0085196E">
        <w:rPr>
          <w:rFonts w:ascii="Times New Roman" w:hAnsi="Times New Roman" w:cs="Times New Roman"/>
          <w:b/>
          <w:bCs/>
          <w:sz w:val="28"/>
          <w:szCs w:val="28"/>
          <w:lang w:val="en-US"/>
        </w:rPr>
        <w:t>Трансформация Шенка иерархии характеристического времени</w:t>
      </w:r>
    </w:p>
    <w:p w14:paraId="3D4302A2" w14:textId="10987A7F" w:rsidR="004247D5" w:rsidRDefault="006F3A00" w:rsidP="00097FDA">
      <w:pPr>
        <w:widowControl w:val="0"/>
        <w:autoSpaceDE w:val="0"/>
        <w:autoSpaceDN w:val="0"/>
        <w:adjustRightInd w:val="0"/>
        <w:spacing w:after="14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 xml:space="preserve">Фундаментальная идея, </w:t>
      </w:r>
      <w:r w:rsidR="005B5BDC">
        <w:rPr>
          <w:rFonts w:ascii="Times New Roman" w:hAnsi="Times New Roman" w:cs="Times New Roman"/>
          <w:sz w:val="28"/>
          <w:szCs w:val="28"/>
          <w:lang w:val="en-US"/>
        </w:rPr>
        <w:t>лежащая в основе</w:t>
      </w:r>
      <w:r w:rsidRPr="00097FDA">
        <w:rPr>
          <w:rFonts w:ascii="Times New Roman" w:hAnsi="Times New Roman" w:cs="Times New Roman"/>
          <w:sz w:val="28"/>
          <w:szCs w:val="28"/>
          <w:lang w:val="en-US"/>
        </w:rPr>
        <w:t xml:space="preserve"> логопериодичности, </w:t>
      </w:r>
      <w:r w:rsidR="005B5BDC">
        <w:rPr>
          <w:rFonts w:ascii="Times New Roman" w:hAnsi="Times New Roman" w:cs="Times New Roman"/>
          <w:sz w:val="28"/>
          <w:szCs w:val="28"/>
          <w:lang w:val="en-US"/>
        </w:rPr>
        <w:t>состоит</w:t>
      </w:r>
      <w:r w:rsidRPr="00097FDA">
        <w:rPr>
          <w:rFonts w:ascii="Times New Roman" w:hAnsi="Times New Roman" w:cs="Times New Roman"/>
          <w:sz w:val="28"/>
          <w:szCs w:val="28"/>
          <w:lang w:val="en-US"/>
        </w:rPr>
        <w:t xml:space="preserve"> в </w:t>
      </w:r>
      <w:r w:rsidR="005B5BDC">
        <w:rPr>
          <w:rFonts w:ascii="Times New Roman" w:hAnsi="Times New Roman" w:cs="Times New Roman"/>
          <w:sz w:val="28"/>
          <w:szCs w:val="28"/>
          <w:lang w:val="en-US"/>
        </w:rPr>
        <w:t>наличие</w:t>
      </w:r>
      <w:r w:rsidRPr="00097FDA">
        <w:rPr>
          <w:rFonts w:ascii="Times New Roman" w:hAnsi="Times New Roman" w:cs="Times New Roman"/>
          <w:sz w:val="28"/>
          <w:szCs w:val="28"/>
          <w:lang w:val="en-US"/>
        </w:rPr>
        <w:t xml:space="preserve"> иерархии характеристической шкалы. </w:t>
      </w:r>
      <w:r w:rsidR="005B5BDC">
        <w:rPr>
          <w:rFonts w:ascii="Times New Roman" w:hAnsi="Times New Roman" w:cs="Times New Roman"/>
          <w:sz w:val="28"/>
          <w:szCs w:val="28"/>
          <w:lang w:val="en-US"/>
        </w:rPr>
        <w:t>То есть</w:t>
      </w:r>
      <w:r w:rsidRPr="00097FDA">
        <w:rPr>
          <w:rFonts w:ascii="Times New Roman" w:hAnsi="Times New Roman" w:cs="Times New Roman"/>
          <w:sz w:val="28"/>
          <w:szCs w:val="28"/>
          <w:lang w:val="en-US"/>
        </w:rPr>
        <w:t xml:space="preserve">, любая логопериодическая структура </w:t>
      </w:r>
      <w:r w:rsidR="005B5BDC">
        <w:rPr>
          <w:rFonts w:ascii="Times New Roman" w:hAnsi="Times New Roman" w:cs="Times New Roman"/>
          <w:sz w:val="28"/>
          <w:szCs w:val="28"/>
          <w:lang w:val="en-US"/>
        </w:rPr>
        <w:t>обуславливает наличие</w:t>
      </w:r>
      <w:r w:rsidRPr="00097FDA">
        <w:rPr>
          <w:rFonts w:ascii="Times New Roman" w:hAnsi="Times New Roman" w:cs="Times New Roman"/>
          <w:sz w:val="28"/>
          <w:szCs w:val="28"/>
          <w:lang w:val="en-US"/>
        </w:rPr>
        <w:t xml:space="preserve"> иерархии характеристической временной шкалы. Иерархия временной шкалы </w:t>
      </w:r>
      <w:r w:rsidR="005B5BDC">
        <w:rPr>
          <w:rFonts w:ascii="Times New Roman" w:hAnsi="Times New Roman" w:cs="Times New Roman"/>
          <w:sz w:val="28"/>
          <w:szCs w:val="28"/>
          <w:lang w:val="en-US"/>
        </w:rPr>
        <w:t>может определя</w:t>
      </w:r>
      <w:r w:rsidRPr="00097FDA">
        <w:rPr>
          <w:rFonts w:ascii="Times New Roman" w:hAnsi="Times New Roman" w:cs="Times New Roman"/>
          <w:sz w:val="28"/>
          <w:szCs w:val="28"/>
          <w:lang w:val="en-US"/>
        </w:rPr>
        <w:t>т</w:t>
      </w:r>
      <w:r w:rsidR="005B5BDC">
        <w:rPr>
          <w:rFonts w:ascii="Times New Roman" w:hAnsi="Times New Roman" w:cs="Times New Roman"/>
          <w:sz w:val="28"/>
          <w:szCs w:val="28"/>
          <w:lang w:val="en-US"/>
        </w:rPr>
        <w:t>ь</w:t>
      </w:r>
      <w:r w:rsidRPr="00097FDA">
        <w:rPr>
          <w:rFonts w:ascii="Times New Roman" w:hAnsi="Times New Roman" w:cs="Times New Roman"/>
          <w:sz w:val="28"/>
          <w:szCs w:val="28"/>
          <w:lang w:val="en-US"/>
        </w:rPr>
        <w:t>ся пол</w:t>
      </w:r>
      <w:r w:rsidR="005B5BDC">
        <w:rPr>
          <w:rFonts w:ascii="Times New Roman" w:hAnsi="Times New Roman" w:cs="Times New Roman"/>
          <w:sz w:val="28"/>
          <w:szCs w:val="28"/>
          <w:lang w:val="en-US"/>
        </w:rPr>
        <w:t>ожительным локальным максимумом</w:t>
      </w:r>
      <w:r w:rsidRPr="00097FDA">
        <w:rPr>
          <w:rFonts w:ascii="Times New Roman" w:hAnsi="Times New Roman" w:cs="Times New Roman"/>
          <w:sz w:val="28"/>
          <w:szCs w:val="28"/>
          <w:lang w:val="en-US"/>
        </w:rPr>
        <w:t xml:space="preserve"> </w:t>
      </w:r>
      <w:r w:rsidRPr="00097FDA">
        <w:rPr>
          <w:rFonts w:ascii="Times New Roman" w:hAnsi="Times New Roman" w:cs="Times New Roman"/>
          <w:bCs/>
          <w:iCs/>
          <w:sz w:val="28"/>
          <w:szCs w:val="28"/>
          <w:lang w:val="en-US"/>
        </w:rPr>
        <w:t xml:space="preserve">log[p(t)]. </w:t>
      </w:r>
      <w:r w:rsidRPr="00097FDA">
        <w:rPr>
          <w:rFonts w:ascii="Times New Roman" w:hAnsi="Times New Roman" w:cs="Times New Roman"/>
          <w:sz w:val="28"/>
          <w:szCs w:val="28"/>
          <w:lang w:val="en-US"/>
        </w:rPr>
        <w:t>Она получается из</w:t>
      </w:r>
    </w:p>
    <w:p w14:paraId="3606DFB2" w14:textId="6B229D5B" w:rsidR="004247D5" w:rsidRPr="00897A5F" w:rsidRDefault="006338ED" w:rsidP="00585853">
      <w:pPr>
        <w:widowControl w:val="0"/>
        <w:autoSpaceDE w:val="0"/>
        <w:autoSpaceDN w:val="0"/>
        <w:adjustRightInd w:val="0"/>
        <w:spacing w:after="140" w:line="360" w:lineRule="auto"/>
        <w:jc w:val="center"/>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STIXGeneral-Regular" w:hAnsi="STIXGeneral-Regular" w:cs="STIXGeneral-Regular"/>
                <w:sz w:val="28"/>
                <w:szCs w:val="28"/>
                <w:lang w:val="en-US"/>
              </w:rPr>
              <m:t>t</m:t>
            </m:r>
          </m:e>
          <m:sub>
            <m:r>
              <w:rPr>
                <w:rFonts w:ascii="Cambria Math" w:hAnsi="Cambria Math" w:cs="Times New Roman"/>
                <w:sz w:val="28"/>
                <w:szCs w:val="28"/>
                <w:lang w:val="en-US"/>
              </w:rPr>
              <m:t>c</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STIXGeneral-Regular" w:hAnsi="STIXGeneral-Regular" w:cs="STIXGeneral-Regular"/>
                <w:sz w:val="28"/>
                <w:szCs w:val="28"/>
                <w:lang w:val="en-US"/>
              </w:rPr>
              <m:t>t</m:t>
            </m:r>
          </m:e>
          <m:sub>
            <m:r>
              <w:rPr>
                <w:rFonts w:ascii="Cambria Math" w:hAnsi="Cambria Math" w:cs="Times New Roman"/>
                <w:sz w:val="28"/>
                <w:szCs w:val="28"/>
                <w:lang w:val="en-US"/>
              </w:rPr>
              <m:t>n</m:t>
            </m:r>
          </m:sub>
        </m:sSub>
        <m:r>
          <w:rPr>
            <w:rFonts w:ascii="Cambria Math" w:hAnsi="Cambria Math" w:cs="Times New Roman"/>
            <w:sz w:val="28"/>
            <w:szCs w:val="28"/>
            <w:lang w:val="en-US"/>
          </w:rPr>
          <m:t>=τ</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λ</m:t>
            </m:r>
          </m:e>
          <m:sup>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r>
                  <w:rPr>
                    <w:rFonts w:ascii="Cambria Math" w:hAnsi="Cambria Math" w:cs="Times New Roman"/>
                    <w:sz w:val="28"/>
                    <w:szCs w:val="28"/>
                    <w:lang w:val="en-US"/>
                  </w:rPr>
                  <m:t>2</m:t>
                </m:r>
              </m:den>
            </m:f>
          </m:sup>
        </m:sSup>
      </m:oMath>
      <w:r w:rsidR="00585853">
        <w:rPr>
          <w:rFonts w:ascii="Times New Roman" w:hAnsi="Times New Roman" w:cs="Times New Roman"/>
          <w:sz w:val="28"/>
          <w:szCs w:val="28"/>
          <w:lang w:val="en-US"/>
        </w:rPr>
        <w:t xml:space="preserve"> (16)</w:t>
      </w:r>
      <w:r w:rsidR="00897A5F">
        <w:rPr>
          <w:rFonts w:ascii="Times New Roman" w:hAnsi="Times New Roman" w:cs="Times New Roman"/>
          <w:sz w:val="28"/>
          <w:szCs w:val="28"/>
          <w:lang w:val="en-US"/>
        </w:rPr>
        <w:t xml:space="preserve"> </w:t>
      </w:r>
      <w:r w:rsidR="00897A5F">
        <w:rPr>
          <w:rFonts w:ascii="Times New Roman" w:hAnsi="Times New Roman" w:cs="Times New Roman"/>
          <w:sz w:val="28"/>
          <w:szCs w:val="28"/>
        </w:rPr>
        <w:t>где</w:t>
      </w:r>
    </w:p>
    <w:p w14:paraId="6DDF3844" w14:textId="29FB9689" w:rsidR="0062283D" w:rsidRDefault="0062283D" w:rsidP="00585853">
      <w:pPr>
        <w:widowControl w:val="0"/>
        <w:autoSpaceDE w:val="0"/>
        <w:autoSpaceDN w:val="0"/>
        <w:adjustRightInd w:val="0"/>
        <w:spacing w:after="140" w:line="360" w:lineRule="auto"/>
        <w:jc w:val="center"/>
        <w:rPr>
          <w:rFonts w:ascii="Times New Roman" w:hAnsi="Times New Roman" w:cs="Times New Roman"/>
          <w:sz w:val="28"/>
          <w:szCs w:val="28"/>
          <w:lang w:val="en-US"/>
        </w:rPr>
      </w:pPr>
      <m:oMath>
        <m:r>
          <w:rPr>
            <w:rFonts w:ascii="Cambria Math" w:hAnsi="Cambria Math" w:cs="Times New Roman"/>
            <w:sz w:val="28"/>
            <w:szCs w:val="28"/>
            <w:lang w:val="en-US"/>
          </w:rPr>
          <m:t>τ∝</m:t>
        </m:r>
        <m:r>
          <m:rPr>
            <m:sty m:val="p"/>
          </m:rPr>
          <w:rPr>
            <w:rFonts w:ascii="Cambria Math" w:hAnsi="Cambria Math" w:cs="Times New Roman"/>
            <w:sz w:val="28"/>
            <w:szCs w:val="28"/>
            <w:lang w:val="en-US"/>
          </w:rPr>
          <m:t>exp⁡</m:t>
        </m:r>
        <m:r>
          <w:rPr>
            <w:rFonts w:ascii="Cambria Math" w:hAnsi="Cambria Math" w:cs="Times New Roman"/>
            <w:sz w:val="28"/>
            <w:szCs w:val="28"/>
            <w:lang w:val="en-US"/>
          </w:rPr>
          <m:t>(-</m:t>
        </m:r>
        <m:f>
          <m:fPr>
            <m:ctrlPr>
              <w:rPr>
                <w:rFonts w:ascii="Cambria Math" w:hAnsi="Cambria Math" w:cs="Times New Roman"/>
                <w:i/>
                <w:sz w:val="28"/>
                <w:szCs w:val="28"/>
                <w:lang w:val="en-US"/>
              </w:rPr>
            </m:ctrlPr>
          </m:fPr>
          <m:num>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log</m:t>
                </m:r>
              </m:fName>
              <m:e>
                <m:r>
                  <w:rPr>
                    <w:rFonts w:ascii="Cambria Math" w:hAnsi="Cambria Math" w:cs="Times New Roman"/>
                    <w:sz w:val="28"/>
                    <w:szCs w:val="28"/>
                    <w:lang w:val="en-US"/>
                  </w:rPr>
                  <m:t>λ</m:t>
                </m:r>
              </m:e>
            </m:func>
          </m:num>
          <m:den>
            <m:r>
              <w:rPr>
                <w:rFonts w:ascii="Cambria Math" w:hAnsi="Cambria Math" w:cs="Times New Roman"/>
                <w:sz w:val="28"/>
                <w:szCs w:val="28"/>
                <w:lang w:val="en-US"/>
              </w:rPr>
              <m:t>2π</m:t>
            </m:r>
          </m:den>
        </m:f>
        <m:sSup>
          <m:sSupPr>
            <m:ctrlPr>
              <w:rPr>
                <w:rFonts w:ascii="Cambria Math" w:hAnsi="Cambria Math" w:cs="Times New Roman"/>
                <w:i/>
                <w:sz w:val="28"/>
                <w:szCs w:val="28"/>
                <w:lang w:val="en-US"/>
              </w:rPr>
            </m:ctrlPr>
          </m:sSupPr>
          <m:e>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tan</m:t>
                </m:r>
              </m:fName>
              <m:e>
                <m:f>
                  <m:fPr>
                    <m:ctrlPr>
                      <w:rPr>
                        <w:rFonts w:ascii="Cambria Math" w:hAnsi="Cambria Math" w:cs="Times New Roman"/>
                        <w:i/>
                        <w:sz w:val="28"/>
                        <w:szCs w:val="28"/>
                        <w:lang w:val="en-US"/>
                      </w:rPr>
                    </m:ctrlPr>
                  </m:fPr>
                  <m:num>
                    <m:r>
                      <w:rPr>
                        <w:rFonts w:ascii="Cambria Math" w:hAnsi="Cambria Math" w:cs="Times New Roman"/>
                        <w:sz w:val="28"/>
                        <w:szCs w:val="28"/>
                        <w:lang w:val="en-US"/>
                      </w:rPr>
                      <m:t>2π</m:t>
                    </m:r>
                  </m:num>
                  <m:den>
                    <m:r>
                      <w:rPr>
                        <w:rFonts w:ascii="Cambria Math" w:hAnsi="Cambria Math" w:cs="Times New Roman"/>
                        <w:sz w:val="28"/>
                        <w:szCs w:val="28"/>
                        <w:lang w:val="en-US"/>
                      </w:rPr>
                      <m:t>β</m:t>
                    </m:r>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log</m:t>
                        </m:r>
                      </m:fName>
                      <m:e>
                        <m:r>
                          <w:rPr>
                            <w:rFonts w:ascii="Cambria Math" w:hAnsi="Cambria Math" w:cs="Times New Roman"/>
                            <w:sz w:val="28"/>
                            <w:szCs w:val="28"/>
                            <w:lang w:val="en-US"/>
                          </w:rPr>
                          <m:t>λ</m:t>
                        </m:r>
                      </m:e>
                    </m:func>
                  </m:den>
                </m:f>
              </m:e>
            </m:func>
          </m:e>
          <m:sup>
            <m:r>
              <w:rPr>
                <w:rFonts w:ascii="Cambria Math" w:hAnsi="Cambria Math" w:cs="Times New Roman"/>
                <w:sz w:val="28"/>
                <w:szCs w:val="28"/>
                <w:lang w:val="en-US"/>
              </w:rPr>
              <m:t>-1</m:t>
            </m:r>
          </m:sup>
        </m:sSup>
        <m:r>
          <w:rPr>
            <w:rFonts w:ascii="Cambria Math" w:hAnsi="Cambria Math" w:cs="Times New Roman"/>
            <w:sz w:val="28"/>
            <w:szCs w:val="28"/>
            <w:lang w:val="en-US"/>
          </w:rPr>
          <m:t>)</m:t>
        </m:r>
      </m:oMath>
      <w:r w:rsidR="00585853">
        <w:rPr>
          <w:rFonts w:ascii="Times New Roman" w:hAnsi="Times New Roman" w:cs="Times New Roman"/>
          <w:sz w:val="28"/>
          <w:szCs w:val="28"/>
          <w:lang w:val="en-US"/>
        </w:rPr>
        <w:t xml:space="preserve"> (17)</w:t>
      </w:r>
      <w:r w:rsidR="00897A5F">
        <w:rPr>
          <w:rFonts w:ascii="Times New Roman" w:hAnsi="Times New Roman" w:cs="Times New Roman"/>
          <w:sz w:val="28"/>
          <w:szCs w:val="28"/>
          <w:lang w:val="en-US"/>
        </w:rPr>
        <w:t xml:space="preserve"> при</w:t>
      </w:r>
    </w:p>
    <w:p w14:paraId="17B88000" w14:textId="77777777" w:rsidR="00897A5F" w:rsidRPr="0062283D" w:rsidRDefault="00897A5F" w:rsidP="00897A5F">
      <w:pPr>
        <w:widowControl w:val="0"/>
        <w:autoSpaceDE w:val="0"/>
        <w:autoSpaceDN w:val="0"/>
        <w:adjustRightInd w:val="0"/>
        <w:spacing w:after="140" w:line="360" w:lineRule="auto"/>
        <w:jc w:val="center"/>
        <w:rPr>
          <w:rFonts w:ascii="Times New Roman" w:hAnsi="Times New Roman" w:cs="Times New Roman"/>
          <w:sz w:val="28"/>
          <w:szCs w:val="28"/>
          <w:lang w:val="en-US"/>
        </w:rPr>
      </w:pPr>
      <m:oMath>
        <m:r>
          <w:rPr>
            <w:rFonts w:ascii="Cambria Math" w:hAnsi="Cambria Math" w:cs="Times New Roman"/>
            <w:sz w:val="28"/>
            <w:szCs w:val="28"/>
            <w:lang w:val="en-US"/>
          </w:rPr>
          <m:t>λ=</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f>
              <m:fPr>
                <m:ctrlPr>
                  <w:rPr>
                    <w:rFonts w:ascii="Cambria Math" w:hAnsi="Cambria Math" w:cs="Times New Roman"/>
                    <w:i/>
                    <w:sz w:val="28"/>
                    <w:szCs w:val="28"/>
                    <w:lang w:val="en-US"/>
                  </w:rPr>
                </m:ctrlPr>
              </m:fPr>
              <m:num>
                <m:r>
                  <w:rPr>
                    <w:rFonts w:ascii="Cambria Math" w:hAnsi="Cambria Math" w:cs="Times New Roman"/>
                    <w:sz w:val="28"/>
                    <w:szCs w:val="28"/>
                    <w:lang w:val="en-US"/>
                  </w:rPr>
                  <m:t>2π</m:t>
                </m:r>
              </m:num>
              <m:den>
                <m:r>
                  <w:rPr>
                    <w:rFonts w:ascii="Cambria Math" w:hAnsi="Cambria Math" w:cs="Times New Roman"/>
                    <w:sz w:val="28"/>
                    <w:szCs w:val="28"/>
                    <w:lang w:val="en-US"/>
                  </w:rPr>
                  <m:t>ω</m:t>
                </m:r>
              </m:den>
            </m:f>
          </m:sup>
        </m:sSup>
      </m:oMath>
      <w:r>
        <w:rPr>
          <w:rFonts w:ascii="Times New Roman" w:hAnsi="Times New Roman" w:cs="Times New Roman"/>
          <w:sz w:val="28"/>
          <w:szCs w:val="28"/>
          <w:lang w:val="en-US"/>
        </w:rPr>
        <w:t xml:space="preserve"> (18)</w:t>
      </w:r>
    </w:p>
    <w:p w14:paraId="03D83010" w14:textId="03444468" w:rsidR="00897A5F" w:rsidRPr="00897A5F" w:rsidRDefault="00897A5F" w:rsidP="00897A5F">
      <w:pPr>
        <w:widowControl w:val="0"/>
        <w:autoSpaceDE w:val="0"/>
        <w:autoSpaceDN w:val="0"/>
        <w:adjustRightInd w:val="0"/>
        <w:spacing w:after="140"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Расстояние между последовательными значениями </w:t>
      </w:r>
      <m:oMath>
        <m:sSub>
          <m:sSubPr>
            <m:ctrlPr>
              <w:rPr>
                <w:rFonts w:ascii="Cambria Math" w:hAnsi="Cambria Math" w:cs="Times New Roman"/>
                <w:i/>
                <w:sz w:val="28"/>
                <w:szCs w:val="28"/>
                <w:lang w:val="en-US"/>
              </w:rPr>
            </m:ctrlPr>
          </m:sSubPr>
          <m:e>
            <m:r>
              <w:rPr>
                <w:rFonts w:ascii="STIXGeneral-Regular" w:hAnsi="STIXGeneral-Regular" w:cs="STIXGeneral-Regular"/>
                <w:sz w:val="28"/>
                <w:szCs w:val="28"/>
                <w:lang w:val="en-US"/>
              </w:rPr>
              <m:t>t</m:t>
            </m:r>
          </m:e>
          <m:sub>
            <m:r>
              <w:rPr>
                <w:rFonts w:ascii="Cambria Math" w:hAnsi="Cambria Math" w:cs="Times New Roman"/>
                <w:sz w:val="28"/>
                <w:szCs w:val="28"/>
                <w:lang w:val="en-US"/>
              </w:rPr>
              <m:t>n</m:t>
            </m:r>
          </m:sub>
        </m:sSub>
      </m:oMath>
      <w:r>
        <w:rPr>
          <w:rFonts w:ascii="Times New Roman" w:hAnsi="Times New Roman" w:cs="Times New Roman"/>
          <w:sz w:val="28"/>
          <w:szCs w:val="28"/>
          <w:lang w:val="en-US"/>
        </w:rPr>
        <w:t xml:space="preserve"> </w:t>
      </w:r>
      <w:r>
        <w:rPr>
          <w:rFonts w:ascii="Times New Roman" w:hAnsi="Times New Roman" w:cs="Times New Roman"/>
          <w:sz w:val="28"/>
          <w:szCs w:val="28"/>
        </w:rPr>
        <w:t xml:space="preserve">приближается к нулю, поскольку </w:t>
      </w:r>
      <w:r>
        <w:rPr>
          <w:rFonts w:ascii="Times New Roman" w:hAnsi="Times New Roman" w:cs="Times New Roman"/>
          <w:sz w:val="28"/>
          <w:szCs w:val="28"/>
          <w:lang w:val="en-US"/>
        </w:rPr>
        <w:t xml:space="preserve">n увеличивается, и </w:t>
      </w:r>
      <m:oMath>
        <m:sSub>
          <m:sSubPr>
            <m:ctrlPr>
              <w:rPr>
                <w:rFonts w:ascii="Cambria Math" w:hAnsi="Cambria Math" w:cs="Times New Roman"/>
                <w:i/>
                <w:sz w:val="28"/>
                <w:szCs w:val="28"/>
                <w:lang w:val="en-US"/>
              </w:rPr>
            </m:ctrlPr>
          </m:sSubPr>
          <m:e>
            <m:r>
              <w:rPr>
                <w:rFonts w:ascii="STIXGeneral-Regular" w:hAnsi="STIXGeneral-Regular" w:cs="STIXGeneral-Regular"/>
                <w:sz w:val="28"/>
                <w:szCs w:val="28"/>
                <w:lang w:val="en-US"/>
              </w:rPr>
              <m:t>t</m:t>
            </m:r>
          </m:e>
          <m:sub>
            <m:r>
              <w:rPr>
                <w:rFonts w:ascii="Cambria Math" w:hAnsi="Cambria Math" w:cs="Times New Roman"/>
                <w:sz w:val="28"/>
                <w:szCs w:val="28"/>
                <w:lang w:val="en-US"/>
              </w:rPr>
              <m:t>n</m:t>
            </m:r>
          </m:sub>
        </m:sSub>
      </m:oMath>
      <w:r>
        <w:rPr>
          <w:rFonts w:ascii="Times New Roman" w:hAnsi="Times New Roman" w:cs="Times New Roman"/>
          <w:sz w:val="28"/>
          <w:szCs w:val="28"/>
          <w:lang w:val="en-US"/>
        </w:rPr>
        <w:t xml:space="preserve"> </w:t>
      </w:r>
      <w:r>
        <w:rPr>
          <w:rFonts w:ascii="Times New Roman" w:hAnsi="Times New Roman" w:cs="Times New Roman"/>
          <w:sz w:val="28"/>
          <w:szCs w:val="28"/>
        </w:rPr>
        <w:t xml:space="preserve">переходит в </w:t>
      </w:r>
      <m:oMath>
        <m:sSub>
          <m:sSubPr>
            <m:ctrlPr>
              <w:rPr>
                <w:rFonts w:ascii="Cambria Math" w:hAnsi="Cambria Math" w:cs="Times New Roman"/>
                <w:i/>
                <w:sz w:val="28"/>
                <w:szCs w:val="28"/>
                <w:lang w:val="en-US"/>
              </w:rPr>
            </m:ctrlPr>
          </m:sSubPr>
          <m:e>
            <m:r>
              <w:rPr>
                <w:rFonts w:ascii="STIXGeneral-Regular" w:hAnsi="STIXGeneral-Regular" w:cs="STIXGeneral-Regular"/>
                <w:sz w:val="28"/>
                <w:szCs w:val="28"/>
                <w:lang w:val="en-US"/>
              </w:rPr>
              <m:t>t</m:t>
            </m:r>
          </m:e>
          <m:sub>
            <m:r>
              <w:rPr>
                <w:rFonts w:ascii="STIXGeneral-Regular" w:hAnsi="STIXGeneral-Regular" w:cs="STIXGeneral-Regular"/>
                <w:sz w:val="28"/>
                <w:szCs w:val="28"/>
                <w:lang w:val="en-US"/>
              </w:rPr>
              <m:t>c</m:t>
            </m:r>
          </m:sub>
        </m:sSub>
      </m:oMath>
      <w:r>
        <w:rPr>
          <w:rFonts w:ascii="Times New Roman" w:hAnsi="Times New Roman" w:cs="Times New Roman"/>
          <w:sz w:val="28"/>
          <w:szCs w:val="28"/>
        </w:rPr>
        <w:t xml:space="preserve"> . Подобная иерархия шкалы </w:t>
      </w:r>
      <m:oMath>
        <m:sSub>
          <m:sSubPr>
            <m:ctrlPr>
              <w:rPr>
                <w:rFonts w:ascii="Cambria Math" w:hAnsi="Cambria Math" w:cs="Times New Roman"/>
                <w:i/>
                <w:sz w:val="28"/>
                <w:szCs w:val="28"/>
                <w:lang w:val="en-US"/>
              </w:rPr>
            </m:ctrlPr>
          </m:sSubPr>
          <m:e>
            <m:r>
              <w:rPr>
                <w:rFonts w:ascii="STIXGeneral-Regular" w:hAnsi="STIXGeneral-Regular" w:cs="STIXGeneral-Regular"/>
                <w:sz w:val="28"/>
                <w:szCs w:val="28"/>
                <w:lang w:val="en-US"/>
              </w:rPr>
              <m:t>t</m:t>
            </m:r>
          </m:e>
          <m:sub>
            <m:r>
              <w:rPr>
                <w:rFonts w:ascii="Cambria Math" w:hAnsi="Cambria Math" w:cs="Times New Roman"/>
                <w:sz w:val="28"/>
                <w:szCs w:val="28"/>
                <w:lang w:val="en-US"/>
              </w:rPr>
              <m:t>c</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STIXGeneral-Regular" w:hAnsi="STIXGeneral-Regular" w:cs="STIXGeneral-Regular"/>
                <w:sz w:val="28"/>
                <w:szCs w:val="28"/>
                <w:lang w:val="en-US"/>
              </w:rPr>
              <m:t>t</m:t>
            </m:r>
          </m:e>
          <m:sub>
            <m:r>
              <w:rPr>
                <w:rFonts w:ascii="Cambria Math" w:hAnsi="Cambria Math" w:cs="Times New Roman"/>
                <w:sz w:val="28"/>
                <w:szCs w:val="28"/>
                <w:lang w:val="en-US"/>
              </w:rPr>
              <m:t>n</m:t>
            </m:r>
          </m:sub>
        </m:sSub>
      </m:oMath>
      <w:r>
        <w:rPr>
          <w:rFonts w:ascii="Times New Roman" w:hAnsi="Times New Roman" w:cs="Times New Roman"/>
          <w:sz w:val="28"/>
          <w:szCs w:val="28"/>
          <w:lang w:val="en-US"/>
        </w:rPr>
        <w:t xml:space="preserve"> </w:t>
      </w:r>
      <w:r>
        <w:rPr>
          <w:rFonts w:ascii="Times New Roman" w:hAnsi="Times New Roman" w:cs="Times New Roman"/>
          <w:sz w:val="28"/>
          <w:szCs w:val="28"/>
        </w:rPr>
        <w:t>не является универсальной и зависит от специфичности системы. Считается универсальным соотношение (19)</w:t>
      </w:r>
    </w:p>
    <w:p w14:paraId="49972C45" w14:textId="77777777" w:rsidR="00897A5F" w:rsidRDefault="006338ED" w:rsidP="00897A5F">
      <w:pPr>
        <w:widowControl w:val="0"/>
        <w:autoSpaceDE w:val="0"/>
        <w:autoSpaceDN w:val="0"/>
        <w:adjustRightInd w:val="0"/>
        <w:spacing w:after="140" w:line="360" w:lineRule="auto"/>
        <w:jc w:val="center"/>
        <w:rPr>
          <w:rFonts w:ascii="Times New Roman" w:hAnsi="Times New Roman" w:cs="Times New Roman"/>
          <w:sz w:val="28"/>
          <w:szCs w:val="28"/>
          <w:lang w:val="en-US"/>
        </w:rPr>
      </w:pPr>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c</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n</m:t>
                </m:r>
              </m:sub>
            </m:sSub>
            <m:r>
              <w:rPr>
                <w:rFonts w:ascii="Cambria Math" w:hAnsi="Cambria Math" w:cs="Times New Roman"/>
                <w:sz w:val="28"/>
                <w:szCs w:val="28"/>
                <w:lang w:val="en-US"/>
              </w:rPr>
              <m:t>+1</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c</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n</m:t>
                </m:r>
              </m:sub>
            </m:sSub>
          </m:den>
        </m:f>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λ</m:t>
            </m:r>
          </m:e>
          <m:sup>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sup>
        </m:sSup>
      </m:oMath>
      <w:r w:rsidR="00897A5F">
        <w:rPr>
          <w:rFonts w:ascii="Times New Roman" w:hAnsi="Times New Roman" w:cs="Times New Roman"/>
          <w:sz w:val="28"/>
          <w:szCs w:val="28"/>
          <w:lang w:val="en-US"/>
        </w:rPr>
        <w:t xml:space="preserve"> (19)</w:t>
      </w:r>
    </w:p>
    <w:p w14:paraId="4380EFF0" w14:textId="0477B507" w:rsidR="006F3A00" w:rsidRPr="00897A5F" w:rsidRDefault="00ED5DE7" w:rsidP="00097FDA">
      <w:pPr>
        <w:widowControl w:val="0"/>
        <w:autoSpaceDE w:val="0"/>
        <w:autoSpaceDN w:val="0"/>
        <w:adjustRightInd w:val="0"/>
        <w:spacing w:after="140" w:line="360" w:lineRule="auto"/>
        <w:jc w:val="both"/>
        <w:rPr>
          <w:rFonts w:ascii="Times New Roman" w:hAnsi="Times New Roman" w:cs="Times New Roman"/>
          <w:sz w:val="28"/>
          <w:szCs w:val="28"/>
        </w:rPr>
      </w:pPr>
      <w:r>
        <w:rPr>
          <w:rFonts w:ascii="Times New Roman" w:hAnsi="Times New Roman" w:cs="Times New Roman"/>
          <w:sz w:val="28"/>
          <w:szCs w:val="28"/>
        </w:rPr>
        <w:t>Взяв три</w:t>
      </w:r>
      <w:r w:rsidR="00897A5F">
        <w:rPr>
          <w:rFonts w:ascii="Times New Roman" w:hAnsi="Times New Roman" w:cs="Times New Roman"/>
          <w:sz w:val="28"/>
          <w:szCs w:val="28"/>
        </w:rPr>
        <w:t xml:space="preserve"> полученны</w:t>
      </w:r>
      <w:r>
        <w:rPr>
          <w:rFonts w:ascii="Times New Roman" w:hAnsi="Times New Roman" w:cs="Times New Roman"/>
          <w:sz w:val="28"/>
          <w:szCs w:val="28"/>
        </w:rPr>
        <w:t>е подряд значения</w:t>
      </w:r>
      <w:r w:rsidR="00897A5F">
        <w:rPr>
          <w:rFonts w:ascii="Times New Roman" w:hAnsi="Times New Roman" w:cs="Times New Roman"/>
          <w:sz w:val="28"/>
          <w:szCs w:val="28"/>
        </w:rPr>
        <w:t xml:space="preserve"> параметра </w:t>
      </w:r>
      <m:oMath>
        <m:sSub>
          <m:sSubPr>
            <m:ctrlPr>
              <w:rPr>
                <w:rFonts w:ascii="Cambria Math" w:hAnsi="Cambria Math" w:cs="Times New Roman"/>
                <w:i/>
                <w:sz w:val="28"/>
                <w:szCs w:val="28"/>
                <w:lang w:val="en-US"/>
              </w:rPr>
            </m:ctrlPr>
          </m:sSubPr>
          <m:e>
            <m:r>
              <w:rPr>
                <w:rFonts w:ascii="STIXGeneral-Regular" w:hAnsi="STIXGeneral-Regular" w:cs="STIXGeneral-Regular"/>
                <w:sz w:val="28"/>
                <w:szCs w:val="28"/>
                <w:lang w:val="en-US"/>
              </w:rPr>
              <m:t>t</m:t>
            </m:r>
          </m:e>
          <m:sub>
            <m:r>
              <w:rPr>
                <w:rFonts w:ascii="Cambria Math" w:hAnsi="Cambria Math" w:cs="Times New Roman"/>
                <w:sz w:val="28"/>
                <w:szCs w:val="28"/>
                <w:lang w:val="en-US"/>
              </w:rPr>
              <m:t>n</m:t>
            </m:r>
          </m:sub>
        </m:sSub>
      </m:oMath>
      <w:r w:rsidR="00897A5F">
        <w:rPr>
          <w:rFonts w:ascii="Times New Roman" w:hAnsi="Times New Roman" w:cs="Times New Roman"/>
          <w:sz w:val="28"/>
          <w:szCs w:val="28"/>
        </w:rPr>
        <w:t>,</w:t>
      </w:r>
      <w:r w:rsidR="00897A5F">
        <w:rPr>
          <w:rFonts w:ascii="Times New Roman" w:hAnsi="Times New Roman" w:cs="Times New Roman"/>
          <w:sz w:val="28"/>
          <w:szCs w:val="28"/>
          <w:lang w:val="en-US"/>
        </w:rPr>
        <w:t xml:space="preserve"> </w:t>
      </w:r>
      <w:r w:rsidR="00897A5F">
        <w:rPr>
          <w:rFonts w:ascii="Times New Roman" w:hAnsi="Times New Roman" w:cs="Times New Roman"/>
          <w:sz w:val="28"/>
          <w:szCs w:val="28"/>
        </w:rPr>
        <w:t xml:space="preserve">например, </w:t>
      </w:r>
      <m:oMath>
        <m:sSub>
          <m:sSubPr>
            <m:ctrlPr>
              <w:rPr>
                <w:rFonts w:ascii="Cambria Math" w:hAnsi="Cambria Math" w:cs="Times New Roman"/>
                <w:i/>
                <w:sz w:val="28"/>
                <w:szCs w:val="28"/>
                <w:lang w:val="en-US"/>
              </w:rPr>
            </m:ctrlPr>
          </m:sSubPr>
          <m:e>
            <m:r>
              <w:rPr>
                <w:rFonts w:ascii="STIXGeneral-Regular" w:hAnsi="STIXGeneral-Regular" w:cs="STIXGeneral-Regular"/>
                <w:sz w:val="28"/>
                <w:szCs w:val="28"/>
                <w:lang w:val="en-US"/>
              </w:rPr>
              <m:t>t</m:t>
            </m:r>
          </m:e>
          <m:sub>
            <m:r>
              <w:rPr>
                <w:rFonts w:ascii="Cambria Math" w:hAnsi="Cambria Math" w:cs="Times New Roman"/>
                <w:sz w:val="28"/>
                <w:szCs w:val="28"/>
                <w:lang w:val="en-US"/>
              </w:rPr>
              <m:t>n</m:t>
            </m:r>
          </m:sub>
        </m:sSub>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STIXGeneral-Regular" w:hAnsi="STIXGeneral-Regular" w:cs="STIXGeneral-Regular"/>
                <w:sz w:val="28"/>
                <w:szCs w:val="28"/>
                <w:lang w:val="en-US"/>
              </w:rPr>
              <m:t>t</m:t>
            </m:r>
          </m:e>
          <m:sub>
            <m:r>
              <w:rPr>
                <w:rFonts w:ascii="Cambria Math" w:hAnsi="Cambria Math" w:cs="Times New Roman"/>
                <w:sz w:val="28"/>
                <w:szCs w:val="28"/>
                <w:lang w:val="en-US"/>
              </w:rPr>
              <m:t>n+1</m:t>
            </m:r>
          </m:sub>
        </m:sSub>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STIXGeneral-Regular" w:hAnsi="STIXGeneral-Regular" w:cs="STIXGeneral-Regular"/>
                <w:sz w:val="28"/>
                <w:szCs w:val="28"/>
                <w:lang w:val="en-US"/>
              </w:rPr>
              <m:t>t</m:t>
            </m:r>
          </m:e>
          <m:sub>
            <m:r>
              <w:rPr>
                <w:rFonts w:ascii="Cambria Math" w:hAnsi="Cambria Math" w:cs="Times New Roman"/>
                <w:sz w:val="28"/>
                <w:szCs w:val="28"/>
                <w:lang w:val="en-US"/>
              </w:rPr>
              <m:t>n+2</m:t>
            </m:r>
          </m:sub>
        </m:sSub>
      </m:oMath>
      <w:r w:rsidR="00897A5F">
        <w:rPr>
          <w:rFonts w:ascii="Times New Roman" w:hAnsi="Times New Roman" w:cs="Times New Roman"/>
          <w:sz w:val="28"/>
          <w:szCs w:val="28"/>
          <w:lang w:val="en-US"/>
        </w:rPr>
        <w:t xml:space="preserve"> </w:t>
      </w:r>
      <w:r w:rsidR="00897A5F">
        <w:rPr>
          <w:rFonts w:ascii="Times New Roman" w:hAnsi="Times New Roman" w:cs="Times New Roman"/>
          <w:sz w:val="28"/>
          <w:szCs w:val="28"/>
        </w:rPr>
        <w:t>получается:</w:t>
      </w:r>
    </w:p>
    <w:p w14:paraId="31B915F5" w14:textId="15B3E252" w:rsidR="004247D5" w:rsidRPr="00097FDA" w:rsidRDefault="006338ED" w:rsidP="00897A5F">
      <w:pPr>
        <w:widowControl w:val="0"/>
        <w:autoSpaceDE w:val="0"/>
        <w:autoSpaceDN w:val="0"/>
        <w:adjustRightInd w:val="0"/>
        <w:spacing w:after="140" w:line="360" w:lineRule="auto"/>
        <w:jc w:val="center"/>
        <w:rPr>
          <w:rFonts w:ascii="Times New Roman" w:hAnsi="Times New Roman" w:cs="Times New Roman"/>
          <w:sz w:val="28"/>
          <w:szCs w:val="28"/>
          <w:lang w:val="en-US"/>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c</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t</m:t>
                </m:r>
              </m:e>
              <m:sub>
                <m:r>
                  <w:rPr>
                    <w:rFonts w:ascii="Cambria Math" w:hAnsi="Cambria Math" w:cs="Times New Roman"/>
                    <w:sz w:val="28"/>
                    <w:szCs w:val="28"/>
                    <w:lang w:val="en-US"/>
                  </w:rPr>
                  <m:t>n+1</m:t>
                </m:r>
              </m:sub>
              <m:sup>
                <m:r>
                  <w:rPr>
                    <w:rFonts w:ascii="Cambria Math" w:hAnsi="Cambria Math" w:cs="Times New Roman"/>
                    <w:sz w:val="28"/>
                    <w:szCs w:val="28"/>
                    <w:lang w:val="en-US"/>
                  </w:rPr>
                  <m:t>2</m:t>
                </m:r>
              </m:sup>
            </m:sSubSup>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n+2</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n</m:t>
                </m:r>
              </m:sub>
            </m:sSub>
          </m:num>
          <m:den>
            <m:r>
              <w:rPr>
                <w:rFonts w:ascii="Cambria Math" w:hAnsi="Cambria Math" w:cs="Times New Roman"/>
                <w:sz w:val="28"/>
                <w:szCs w:val="28"/>
                <w:lang w:val="en-US"/>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n+1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n+2</m:t>
                </m:r>
              </m:sub>
            </m:sSub>
          </m:den>
        </m:f>
      </m:oMath>
      <w:r w:rsidR="00585853">
        <w:rPr>
          <w:rFonts w:ascii="Times New Roman" w:hAnsi="Times New Roman" w:cs="Times New Roman"/>
          <w:sz w:val="28"/>
          <w:szCs w:val="28"/>
          <w:lang w:val="en-US"/>
        </w:rPr>
        <w:t xml:space="preserve"> (21)</w:t>
      </w:r>
    </w:p>
    <w:p w14:paraId="4224E7C0" w14:textId="36FD2734" w:rsidR="006F3A00" w:rsidRDefault="005B5BDC" w:rsidP="00097FDA">
      <w:pPr>
        <w:widowControl w:val="0"/>
        <w:autoSpaceDE w:val="0"/>
        <w:autoSpaceDN w:val="0"/>
        <w:adjustRightInd w:val="0"/>
        <w:spacing w:after="14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К этому равенству применима</w:t>
      </w:r>
      <w:r w:rsidR="006F3A00" w:rsidRPr="00097FDA">
        <w:rPr>
          <w:rFonts w:ascii="Times New Roman" w:hAnsi="Times New Roman" w:cs="Times New Roman"/>
          <w:sz w:val="28"/>
          <w:szCs w:val="28"/>
          <w:lang w:val="en-US"/>
        </w:rPr>
        <w:t xml:space="preserve"> так называемая трансформация Шенка, чтобы ускорить конвергенцию ряда. </w:t>
      </w:r>
      <w:r>
        <w:rPr>
          <w:rFonts w:ascii="Times New Roman" w:hAnsi="Times New Roman" w:cs="Times New Roman"/>
          <w:sz w:val="28"/>
          <w:szCs w:val="28"/>
          <w:lang w:val="en-US"/>
        </w:rPr>
        <w:t>Трех значений достаточно если речь идет о точных геометрических рядах,</w:t>
      </w:r>
      <w:r w:rsidR="006F3A00" w:rsidRPr="00097FDA">
        <w:rPr>
          <w:rFonts w:ascii="Times New Roman" w:hAnsi="Times New Roman" w:cs="Times New Roman"/>
          <w:sz w:val="28"/>
          <w:szCs w:val="28"/>
          <w:lang w:val="en-US"/>
        </w:rPr>
        <w:t xml:space="preserve"> чтобы сойтись на асимптотическом значении </w:t>
      </w:r>
      <w:r w:rsidR="006F3A00" w:rsidRPr="00097FDA">
        <w:rPr>
          <w:rFonts w:ascii="Times New Roman" w:hAnsi="Times New Roman" w:cs="Times New Roman"/>
          <w:iCs/>
          <w:sz w:val="28"/>
          <w:szCs w:val="28"/>
          <w:lang w:val="en-US"/>
        </w:rPr>
        <w:t>t</w:t>
      </w:r>
      <w:r w:rsidR="006F3A00" w:rsidRPr="00097FDA">
        <w:rPr>
          <w:rFonts w:ascii="Times New Roman" w:hAnsi="Times New Roman" w:cs="Times New Roman"/>
          <w:iCs/>
          <w:sz w:val="28"/>
          <w:szCs w:val="28"/>
          <w:vertAlign w:val="subscript"/>
          <w:lang w:val="en-US"/>
        </w:rPr>
        <w:t>c</w:t>
      </w:r>
      <w:r w:rsidR="006F3A00" w:rsidRPr="00097FDA">
        <w:rPr>
          <w:rFonts w:ascii="Times New Roman" w:hAnsi="Times New Roman" w:cs="Times New Roman"/>
          <w:iCs/>
          <w:sz w:val="28"/>
          <w:szCs w:val="28"/>
          <w:lang w:val="en-US"/>
        </w:rPr>
        <w:t xml:space="preserve">. </w:t>
      </w:r>
      <w:r w:rsidR="00897A5F">
        <w:rPr>
          <w:rFonts w:ascii="Times New Roman" w:hAnsi="Times New Roman" w:cs="Times New Roman"/>
          <w:sz w:val="28"/>
          <w:szCs w:val="28"/>
        </w:rPr>
        <w:t>При этом</w:t>
      </w:r>
      <w:r>
        <w:rPr>
          <w:rFonts w:ascii="Times New Roman" w:hAnsi="Times New Roman" w:cs="Times New Roman"/>
          <w:sz w:val="28"/>
          <w:szCs w:val="28"/>
        </w:rPr>
        <w:t xml:space="preserve"> </w:t>
      </w:r>
      <w:r w:rsidRPr="00097FDA">
        <w:rPr>
          <w:rFonts w:ascii="Times New Roman" w:hAnsi="Times New Roman" w:cs="Times New Roman"/>
          <w:sz w:val="28"/>
          <w:szCs w:val="28"/>
          <w:lang w:val="en-US"/>
        </w:rPr>
        <w:t>по отношению к произвольному временному сдвигу</w:t>
      </w:r>
      <w:r w:rsidR="006F3A00" w:rsidRPr="00097FDA">
        <w:rPr>
          <w:rFonts w:ascii="Times New Roman" w:hAnsi="Times New Roman" w:cs="Times New Roman"/>
          <w:sz w:val="28"/>
          <w:szCs w:val="28"/>
          <w:lang w:val="en-US"/>
        </w:rPr>
        <w:t xml:space="preserve"> это отношение является инвариантом. </w:t>
      </w:r>
      <w:r>
        <w:rPr>
          <w:rFonts w:ascii="Times New Roman" w:hAnsi="Times New Roman" w:cs="Times New Roman"/>
          <w:sz w:val="28"/>
          <w:szCs w:val="28"/>
          <w:lang w:val="en-US"/>
        </w:rPr>
        <w:t>Помимо этого</w:t>
      </w:r>
      <w:r w:rsidR="006F3A00" w:rsidRPr="00097FDA">
        <w:rPr>
          <w:rFonts w:ascii="Times New Roman" w:hAnsi="Times New Roman" w:cs="Times New Roman"/>
          <w:sz w:val="28"/>
          <w:szCs w:val="28"/>
          <w:lang w:val="en-US"/>
        </w:rPr>
        <w:t xml:space="preserve">, следующее время </w:t>
      </w:r>
      <w:r w:rsidR="006F3A00" w:rsidRPr="00097FDA">
        <w:rPr>
          <w:rFonts w:ascii="Times New Roman" w:hAnsi="Times New Roman" w:cs="Times New Roman"/>
          <w:iCs/>
          <w:sz w:val="28"/>
          <w:szCs w:val="28"/>
          <w:lang w:val="en-US"/>
        </w:rPr>
        <w:t>t</w:t>
      </w:r>
      <w:r w:rsidR="006F3A00" w:rsidRPr="00097FDA">
        <w:rPr>
          <w:rFonts w:ascii="Times New Roman" w:hAnsi="Times New Roman" w:cs="Times New Roman"/>
          <w:iCs/>
          <w:sz w:val="28"/>
          <w:szCs w:val="28"/>
          <w:vertAlign w:val="subscript"/>
          <w:lang w:val="en-US"/>
        </w:rPr>
        <w:t>n+3</w:t>
      </w:r>
      <w:r w:rsidR="006F3A00" w:rsidRPr="00097FDA">
        <w:rPr>
          <w:rFonts w:ascii="Times New Roman" w:hAnsi="Times New Roman" w:cs="Times New Roman"/>
          <w:iCs/>
          <w:sz w:val="28"/>
          <w:szCs w:val="28"/>
          <w:lang w:val="en-US"/>
        </w:rPr>
        <w:t xml:space="preserve"> </w:t>
      </w:r>
      <w:r w:rsidR="006F3A00" w:rsidRPr="00097FDA">
        <w:rPr>
          <w:rFonts w:ascii="Times New Roman" w:hAnsi="Times New Roman" w:cs="Times New Roman"/>
          <w:sz w:val="28"/>
          <w:szCs w:val="28"/>
          <w:lang w:val="en-US"/>
        </w:rPr>
        <w:t xml:space="preserve">предсказывается </w:t>
      </w:r>
      <w:r>
        <w:rPr>
          <w:rFonts w:ascii="Times New Roman" w:hAnsi="Times New Roman" w:cs="Times New Roman"/>
          <w:sz w:val="28"/>
          <w:szCs w:val="28"/>
          <w:lang w:val="en-US"/>
        </w:rPr>
        <w:t>с помошью</w:t>
      </w:r>
      <w:r w:rsidR="006F3A00" w:rsidRPr="00097FDA">
        <w:rPr>
          <w:rFonts w:ascii="Times New Roman" w:hAnsi="Times New Roman" w:cs="Times New Roman"/>
          <w:sz w:val="28"/>
          <w:szCs w:val="28"/>
          <w:lang w:val="en-US"/>
        </w:rPr>
        <w:t xml:space="preserve"> первых трех значений </w:t>
      </w:r>
      <w:r>
        <w:rPr>
          <w:rFonts w:ascii="Times New Roman" w:hAnsi="Times New Roman" w:cs="Times New Roman"/>
          <w:sz w:val="28"/>
          <w:szCs w:val="28"/>
          <w:lang w:val="en-US"/>
        </w:rPr>
        <w:t>используя формулу</w:t>
      </w:r>
    </w:p>
    <w:p w14:paraId="2CE8F09D" w14:textId="03FC53A0" w:rsidR="004247D5" w:rsidRPr="00097FDA" w:rsidRDefault="006338ED" w:rsidP="00897A5F">
      <w:pPr>
        <w:widowControl w:val="0"/>
        <w:autoSpaceDE w:val="0"/>
        <w:autoSpaceDN w:val="0"/>
        <w:adjustRightInd w:val="0"/>
        <w:spacing w:after="140" w:line="360" w:lineRule="auto"/>
        <w:jc w:val="center"/>
        <w:rPr>
          <w:rFonts w:ascii="Times New Roman" w:hAnsi="Times New Roman" w:cs="Times New Roman"/>
          <w:sz w:val="28"/>
          <w:szCs w:val="28"/>
          <w:lang w:val="en-US"/>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n+3</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t</m:t>
                </m:r>
              </m:e>
              <m:sub>
                <m:r>
                  <w:rPr>
                    <w:rFonts w:ascii="Cambria Math" w:hAnsi="Cambria Math" w:cs="Times New Roman"/>
                    <w:sz w:val="28"/>
                    <w:szCs w:val="28"/>
                    <w:lang w:val="en-US"/>
                  </w:rPr>
                  <m:t>n+1</m:t>
                </m:r>
              </m:sub>
              <m:sup>
                <m:r>
                  <w:rPr>
                    <w:rFonts w:ascii="Cambria Math" w:hAnsi="Cambria Math" w:cs="Times New Roman"/>
                    <w:sz w:val="28"/>
                    <w:szCs w:val="28"/>
                    <w:lang w:val="en-US"/>
                  </w:rPr>
                  <m:t>2</m:t>
                </m:r>
              </m:sup>
            </m:sSubSup>
            <m:r>
              <w:rPr>
                <w:rFonts w:ascii="Cambria Math" w:hAnsi="Cambria Math" w:cs="Times New Roman"/>
                <w:sz w:val="28"/>
                <w:szCs w:val="28"/>
                <w:lang w:val="en-US"/>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t</m:t>
                </m:r>
              </m:e>
              <m:sub>
                <m:r>
                  <w:rPr>
                    <w:rFonts w:ascii="Cambria Math" w:hAnsi="Cambria Math" w:cs="Times New Roman"/>
                    <w:sz w:val="28"/>
                    <w:szCs w:val="28"/>
                    <w:lang w:val="en-US"/>
                  </w:rPr>
                  <m:t>n+2</m:t>
                </m:r>
              </m:sub>
              <m:sup>
                <m:r>
                  <w:rPr>
                    <w:rFonts w:ascii="Cambria Math" w:hAnsi="Cambria Math" w:cs="Times New Roman"/>
                    <w:sz w:val="28"/>
                    <w:szCs w:val="28"/>
                    <w:lang w:val="en-US"/>
                  </w:rPr>
                  <m:t>2</m:t>
                </m:r>
              </m:sup>
            </m:sSubSup>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n+2</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n+1</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n+2</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n+1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n</m:t>
                </m:r>
              </m:sub>
            </m:sSub>
          </m:den>
        </m:f>
      </m:oMath>
      <w:r w:rsidR="00585853">
        <w:rPr>
          <w:rFonts w:ascii="Times New Roman" w:hAnsi="Times New Roman" w:cs="Times New Roman"/>
          <w:sz w:val="28"/>
          <w:szCs w:val="28"/>
          <w:lang w:val="en-US"/>
        </w:rPr>
        <w:t xml:space="preserve"> (22)</w:t>
      </w:r>
    </w:p>
    <w:p w14:paraId="2DBEABC4" w14:textId="0220C16C" w:rsidR="00DD23E5" w:rsidRPr="00897A5F" w:rsidRDefault="006F3A00" w:rsidP="00097FDA">
      <w:pPr>
        <w:widowControl w:val="0"/>
        <w:autoSpaceDE w:val="0"/>
        <w:autoSpaceDN w:val="0"/>
        <w:adjustRightInd w:val="0"/>
        <w:spacing w:after="260" w:line="360" w:lineRule="auto"/>
        <w:jc w:val="both"/>
        <w:rPr>
          <w:rFonts w:ascii="Times New Roman" w:hAnsi="Times New Roman" w:cs="Times New Roman"/>
          <w:b/>
          <w:bCs/>
          <w:sz w:val="28"/>
          <w:szCs w:val="28"/>
          <w:lang w:val="en-US"/>
        </w:rPr>
      </w:pPr>
      <w:r w:rsidRPr="00097FDA">
        <w:rPr>
          <w:rFonts w:ascii="Times New Roman" w:hAnsi="Times New Roman" w:cs="Times New Roman"/>
          <w:sz w:val="28"/>
          <w:szCs w:val="28"/>
          <w:lang w:val="en-US"/>
        </w:rPr>
        <w:t xml:space="preserve">Слабое место данного метода заключается в идентификации характеристического времени </w:t>
      </w:r>
      <w:r w:rsidRPr="00097FDA">
        <w:rPr>
          <w:rFonts w:ascii="Times New Roman" w:hAnsi="Times New Roman" w:cs="Times New Roman"/>
          <w:iCs/>
          <w:sz w:val="28"/>
          <w:szCs w:val="28"/>
          <w:lang w:val="en-US"/>
        </w:rPr>
        <w:t>t</w:t>
      </w:r>
      <w:r w:rsidRPr="00097FDA">
        <w:rPr>
          <w:rFonts w:ascii="Times New Roman" w:hAnsi="Times New Roman" w:cs="Times New Roman"/>
          <w:iCs/>
          <w:sz w:val="28"/>
          <w:szCs w:val="28"/>
          <w:vertAlign w:val="subscript"/>
          <w:lang w:val="en-US"/>
        </w:rPr>
        <w:t>n</w:t>
      </w:r>
      <w:r w:rsidRPr="00097FDA">
        <w:rPr>
          <w:rFonts w:ascii="Times New Roman" w:hAnsi="Times New Roman" w:cs="Times New Roman"/>
          <w:iCs/>
          <w:sz w:val="28"/>
          <w:szCs w:val="28"/>
          <w:lang w:val="en-US"/>
        </w:rPr>
        <w:t xml:space="preserve">, </w:t>
      </w:r>
      <w:r w:rsidRPr="00097FDA">
        <w:rPr>
          <w:rFonts w:ascii="Times New Roman" w:hAnsi="Times New Roman" w:cs="Times New Roman"/>
          <w:sz w:val="28"/>
          <w:szCs w:val="28"/>
          <w:lang w:val="en-US"/>
        </w:rPr>
        <w:t>которое может быть достаточно субъективным.</w:t>
      </w:r>
    </w:p>
    <w:p w14:paraId="157FAF40" w14:textId="015997D5" w:rsidR="002964BE" w:rsidRPr="00097FDA" w:rsidRDefault="007D3B1B" w:rsidP="00097FDA">
      <w:pPr>
        <w:pStyle w:val="2"/>
        <w:spacing w:line="360" w:lineRule="auto"/>
        <w:rPr>
          <w:rFonts w:ascii="Times New Roman" w:hAnsi="Times New Roman" w:cs="Times New Roman"/>
          <w:sz w:val="28"/>
          <w:szCs w:val="28"/>
        </w:rPr>
      </w:pPr>
      <w:bookmarkStart w:id="33" w:name="_Toc230890188"/>
      <w:bookmarkStart w:id="34" w:name="_Toc231574115"/>
      <w:r>
        <w:rPr>
          <w:rFonts w:ascii="Times New Roman" w:hAnsi="Times New Roman" w:cs="Times New Roman"/>
          <w:sz w:val="28"/>
          <w:szCs w:val="28"/>
        </w:rPr>
        <w:t xml:space="preserve">2.8 </w:t>
      </w:r>
      <w:bookmarkEnd w:id="33"/>
      <w:r w:rsidR="00030D23">
        <w:rPr>
          <w:rFonts w:ascii="Times New Roman" w:hAnsi="Times New Roman" w:cs="Times New Roman"/>
          <w:sz w:val="28"/>
          <w:szCs w:val="28"/>
        </w:rPr>
        <w:t>Метод сочетания различных подходов</w:t>
      </w:r>
      <w:bookmarkEnd w:id="34"/>
    </w:p>
    <w:p w14:paraId="123344FD" w14:textId="31B59187" w:rsidR="002964BE" w:rsidRDefault="002964BE"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Все вышеперечисленные методы сводятся к одному –</w:t>
      </w:r>
      <w:r w:rsidR="00054682">
        <w:rPr>
          <w:rFonts w:ascii="Times New Roman" w:hAnsi="Times New Roman" w:cs="Times New Roman"/>
          <w:sz w:val="28"/>
          <w:szCs w:val="28"/>
          <w:lang w:val="en-US"/>
        </w:rPr>
        <w:t xml:space="preserve"> понять что будет происх</w:t>
      </w:r>
      <w:r w:rsidRPr="00097FDA">
        <w:rPr>
          <w:rFonts w:ascii="Times New Roman" w:hAnsi="Times New Roman" w:cs="Times New Roman"/>
          <w:sz w:val="28"/>
          <w:szCs w:val="28"/>
          <w:lang w:val="en-US"/>
        </w:rPr>
        <w:t>одить во время появления пу</w:t>
      </w:r>
      <w:r w:rsidR="00054682">
        <w:rPr>
          <w:rFonts w:ascii="Times New Roman" w:hAnsi="Times New Roman" w:cs="Times New Roman"/>
          <w:sz w:val="28"/>
          <w:szCs w:val="28"/>
          <w:lang w:val="en-US"/>
        </w:rPr>
        <w:t>зыря. Некоторые методы основываю</w:t>
      </w:r>
      <w:r w:rsidRPr="00097FDA">
        <w:rPr>
          <w:rFonts w:ascii="Times New Roman" w:hAnsi="Times New Roman" w:cs="Times New Roman"/>
          <w:sz w:val="28"/>
          <w:szCs w:val="28"/>
          <w:lang w:val="en-US"/>
        </w:rPr>
        <w:t>тся на математическом обосновании, другие на фактах.</w:t>
      </w:r>
    </w:p>
    <w:p w14:paraId="4BE48AA5" w14:textId="0114EBBF" w:rsidR="000204FF" w:rsidRPr="00097FDA" w:rsidRDefault="000204FF"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В зависимости от вида финансового пузыря, рынка</w:t>
      </w:r>
      <w:r w:rsidR="00204EBD">
        <w:rPr>
          <w:rFonts w:ascii="Times New Roman" w:hAnsi="Times New Roman" w:cs="Times New Roman"/>
          <w:sz w:val="28"/>
          <w:szCs w:val="28"/>
          <w:lang w:val="en-US"/>
        </w:rPr>
        <w:t xml:space="preserve"> на котором он возник и других х</w:t>
      </w:r>
      <w:r>
        <w:rPr>
          <w:rFonts w:ascii="Times New Roman" w:hAnsi="Times New Roman" w:cs="Times New Roman"/>
          <w:sz w:val="28"/>
          <w:szCs w:val="28"/>
          <w:lang w:val="en-US"/>
        </w:rPr>
        <w:t xml:space="preserve">арактеристик можно выбрать </w:t>
      </w:r>
      <w:r w:rsidR="00204EBD">
        <w:rPr>
          <w:rFonts w:ascii="Times New Roman" w:hAnsi="Times New Roman" w:cs="Times New Roman"/>
          <w:sz w:val="28"/>
          <w:szCs w:val="28"/>
          <w:lang w:val="en-US"/>
        </w:rPr>
        <w:t>методы которые могут предсказ</w:t>
      </w:r>
      <w:r w:rsidR="008430B9">
        <w:rPr>
          <w:rFonts w:ascii="Times New Roman" w:hAnsi="Times New Roman" w:cs="Times New Roman"/>
          <w:sz w:val="28"/>
          <w:szCs w:val="28"/>
          <w:lang w:val="en-US"/>
        </w:rPr>
        <w:t>ывать именно на этом рынке. Поэтому данный метод описывает возможности сочетания подходом к предсказанию в зависимости от вида финансового пузыря.</w:t>
      </w:r>
    </w:p>
    <w:p w14:paraId="025D06CD" w14:textId="25603B15" w:rsidR="002964BE" w:rsidRPr="00097FDA" w:rsidRDefault="009C2139"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Был</w:t>
      </w:r>
      <w:r w:rsidR="002964BE" w:rsidRPr="00097FDA">
        <w:rPr>
          <w:rFonts w:ascii="Times New Roman" w:hAnsi="Times New Roman" w:cs="Times New Roman"/>
          <w:sz w:val="28"/>
          <w:szCs w:val="28"/>
          <w:lang w:val="en-US"/>
        </w:rPr>
        <w:t xml:space="preserve"> проведен анализ данных методов по следующим критериям:</w:t>
      </w:r>
    </w:p>
    <w:p w14:paraId="57915690" w14:textId="023AF55B" w:rsidR="002964BE" w:rsidRPr="006B57ED" w:rsidRDefault="002964BE" w:rsidP="006B57ED">
      <w:pPr>
        <w:pStyle w:val="a6"/>
        <w:widowControl w:val="0"/>
        <w:numPr>
          <w:ilvl w:val="0"/>
          <w:numId w:val="9"/>
        </w:numPr>
        <w:autoSpaceDE w:val="0"/>
        <w:autoSpaceDN w:val="0"/>
        <w:adjustRightInd w:val="0"/>
        <w:spacing w:after="260" w:line="360" w:lineRule="auto"/>
        <w:jc w:val="both"/>
        <w:rPr>
          <w:rFonts w:ascii="Times New Roman" w:hAnsi="Times New Roman" w:cs="Times New Roman"/>
          <w:sz w:val="28"/>
          <w:szCs w:val="28"/>
          <w:lang w:val="en-US"/>
        </w:rPr>
      </w:pPr>
      <w:r w:rsidRPr="006B57ED">
        <w:rPr>
          <w:rFonts w:ascii="Times New Roman" w:hAnsi="Times New Roman" w:cs="Times New Roman"/>
          <w:sz w:val="28"/>
          <w:szCs w:val="28"/>
          <w:lang w:val="en-US"/>
        </w:rPr>
        <w:t>Легкость использования метода,</w:t>
      </w:r>
      <w:r w:rsidR="009C2139" w:rsidRPr="006B57ED">
        <w:rPr>
          <w:rFonts w:ascii="Times New Roman" w:hAnsi="Times New Roman" w:cs="Times New Roman"/>
          <w:sz w:val="28"/>
          <w:szCs w:val="28"/>
          <w:lang w:val="en-US"/>
        </w:rPr>
        <w:t xml:space="preserve"> данные и</w:t>
      </w:r>
      <w:r w:rsidRPr="006B57ED">
        <w:rPr>
          <w:rFonts w:ascii="Times New Roman" w:hAnsi="Times New Roman" w:cs="Times New Roman"/>
          <w:sz w:val="28"/>
          <w:szCs w:val="28"/>
          <w:lang w:val="en-US"/>
        </w:rPr>
        <w:t xml:space="preserve"> инструменты необходимые для </w:t>
      </w:r>
      <w:r w:rsidR="009C2139" w:rsidRPr="006B57ED">
        <w:rPr>
          <w:rFonts w:ascii="Times New Roman" w:hAnsi="Times New Roman" w:cs="Times New Roman"/>
          <w:sz w:val="28"/>
          <w:szCs w:val="28"/>
          <w:lang w:val="en-US"/>
        </w:rPr>
        <w:t>анализа</w:t>
      </w:r>
      <w:r w:rsidR="006B57ED">
        <w:rPr>
          <w:rFonts w:ascii="Times New Roman" w:hAnsi="Times New Roman" w:cs="Times New Roman"/>
          <w:sz w:val="28"/>
          <w:szCs w:val="28"/>
          <w:lang w:val="en-US"/>
        </w:rPr>
        <w:t>;</w:t>
      </w:r>
    </w:p>
    <w:p w14:paraId="4E0C9D1A" w14:textId="712017BB" w:rsidR="002964BE" w:rsidRPr="006B57ED" w:rsidRDefault="009C2139" w:rsidP="006B57ED">
      <w:pPr>
        <w:pStyle w:val="a6"/>
        <w:widowControl w:val="0"/>
        <w:numPr>
          <w:ilvl w:val="0"/>
          <w:numId w:val="9"/>
        </w:numPr>
        <w:autoSpaceDE w:val="0"/>
        <w:autoSpaceDN w:val="0"/>
        <w:adjustRightInd w:val="0"/>
        <w:spacing w:after="260" w:line="360" w:lineRule="auto"/>
        <w:jc w:val="both"/>
        <w:rPr>
          <w:rFonts w:ascii="Times New Roman" w:hAnsi="Times New Roman" w:cs="Times New Roman"/>
          <w:sz w:val="28"/>
          <w:szCs w:val="28"/>
          <w:lang w:val="en-US"/>
        </w:rPr>
      </w:pPr>
      <w:r w:rsidRPr="006B57ED">
        <w:rPr>
          <w:rFonts w:ascii="Times New Roman" w:hAnsi="Times New Roman" w:cs="Times New Roman"/>
          <w:sz w:val="28"/>
          <w:szCs w:val="28"/>
          <w:lang w:val="en-US"/>
        </w:rPr>
        <w:t>Для каких видов пузырей подходит данный метод и насколько качественно предсказание</w:t>
      </w:r>
      <w:r w:rsidR="006B57ED">
        <w:rPr>
          <w:rFonts w:ascii="Times New Roman" w:hAnsi="Times New Roman" w:cs="Times New Roman"/>
          <w:sz w:val="28"/>
          <w:szCs w:val="28"/>
          <w:lang w:val="en-US"/>
        </w:rPr>
        <w:t>;</w:t>
      </w:r>
    </w:p>
    <w:p w14:paraId="2837A01B" w14:textId="773B572B" w:rsidR="002964BE" w:rsidRPr="006B57ED" w:rsidRDefault="009C2139" w:rsidP="006B57ED">
      <w:pPr>
        <w:pStyle w:val="a6"/>
        <w:widowControl w:val="0"/>
        <w:numPr>
          <w:ilvl w:val="0"/>
          <w:numId w:val="9"/>
        </w:numPr>
        <w:autoSpaceDE w:val="0"/>
        <w:autoSpaceDN w:val="0"/>
        <w:adjustRightInd w:val="0"/>
        <w:spacing w:after="260" w:line="360" w:lineRule="auto"/>
        <w:jc w:val="both"/>
        <w:rPr>
          <w:rFonts w:ascii="Times New Roman" w:hAnsi="Times New Roman" w:cs="Times New Roman"/>
          <w:sz w:val="28"/>
          <w:szCs w:val="28"/>
          <w:lang w:val="en-US"/>
        </w:rPr>
      </w:pPr>
      <w:r w:rsidRPr="006B57ED">
        <w:rPr>
          <w:rFonts w:ascii="Times New Roman" w:hAnsi="Times New Roman" w:cs="Times New Roman"/>
          <w:sz w:val="28"/>
          <w:szCs w:val="28"/>
          <w:lang w:val="en-US"/>
        </w:rPr>
        <w:t>Методы с которыми можно сочетать данный метод</w:t>
      </w:r>
      <w:r w:rsidR="006B57ED">
        <w:rPr>
          <w:rFonts w:ascii="Times New Roman" w:hAnsi="Times New Roman" w:cs="Times New Roman"/>
          <w:sz w:val="28"/>
          <w:szCs w:val="28"/>
          <w:lang w:val="en-US"/>
        </w:rPr>
        <w:t>;</w:t>
      </w:r>
    </w:p>
    <w:p w14:paraId="02727E03" w14:textId="3D14169E" w:rsidR="00BB198A" w:rsidRPr="00BB198A" w:rsidRDefault="00BB198A" w:rsidP="00BB198A">
      <w:pPr>
        <w:widowControl w:val="0"/>
        <w:autoSpaceDE w:val="0"/>
        <w:autoSpaceDN w:val="0"/>
        <w:adjustRightInd w:val="0"/>
        <w:spacing w:after="260" w:line="360" w:lineRule="auto"/>
        <w:jc w:val="center"/>
        <w:rPr>
          <w:rFonts w:ascii="Times New Roman" w:hAnsi="Times New Roman" w:cs="Times New Roman"/>
          <w:b/>
          <w:lang w:val="en-US"/>
        </w:rPr>
      </w:pPr>
      <w:r w:rsidRPr="00BB198A">
        <w:rPr>
          <w:rFonts w:ascii="Times New Roman" w:hAnsi="Times New Roman" w:cs="Times New Roman"/>
          <w:b/>
          <w:lang w:val="en-US"/>
        </w:rPr>
        <w:t>Таблица 1 – сравнительная характеристика методов прогнозирования финансовых пузырей</w:t>
      </w:r>
    </w:p>
    <w:tbl>
      <w:tblPr>
        <w:tblStyle w:val="a7"/>
        <w:tblW w:w="0" w:type="auto"/>
        <w:tblLook w:val="04A0" w:firstRow="1" w:lastRow="0" w:firstColumn="1" w:lastColumn="0" w:noHBand="0" w:noVBand="1"/>
      </w:tblPr>
      <w:tblGrid>
        <w:gridCol w:w="2138"/>
        <w:gridCol w:w="2391"/>
        <w:gridCol w:w="2391"/>
        <w:gridCol w:w="2392"/>
      </w:tblGrid>
      <w:tr w:rsidR="009F4B2A" w:rsidRPr="00097FDA" w14:paraId="4A2D40CD" w14:textId="77777777" w:rsidTr="00BB198A">
        <w:trPr>
          <w:tblHeader/>
        </w:trPr>
        <w:tc>
          <w:tcPr>
            <w:tcW w:w="2138" w:type="dxa"/>
            <w:shd w:val="clear" w:color="auto" w:fill="A0A0A0"/>
          </w:tcPr>
          <w:p w14:paraId="7F5B2295" w14:textId="6654889D" w:rsidR="002964BE" w:rsidRPr="00E92737" w:rsidRDefault="009F4B2A" w:rsidP="00E92737">
            <w:pPr>
              <w:widowControl w:val="0"/>
              <w:autoSpaceDE w:val="0"/>
              <w:autoSpaceDN w:val="0"/>
              <w:adjustRightInd w:val="0"/>
              <w:spacing w:after="260"/>
              <w:jc w:val="both"/>
              <w:rPr>
                <w:rFonts w:ascii="Times New Roman" w:hAnsi="Times New Roman" w:cs="Times New Roman"/>
                <w:b/>
                <w:iCs/>
                <w:sz w:val="20"/>
                <w:szCs w:val="20"/>
                <w:lang w:val="en-US"/>
              </w:rPr>
            </w:pPr>
            <w:r w:rsidRPr="00E92737">
              <w:rPr>
                <w:rFonts w:ascii="Times New Roman" w:hAnsi="Times New Roman" w:cs="Times New Roman"/>
                <w:b/>
                <w:iCs/>
                <w:sz w:val="20"/>
                <w:szCs w:val="20"/>
                <w:lang w:val="en-US"/>
              </w:rPr>
              <w:t>Метод</w:t>
            </w:r>
          </w:p>
        </w:tc>
        <w:tc>
          <w:tcPr>
            <w:tcW w:w="2391" w:type="dxa"/>
            <w:shd w:val="clear" w:color="auto" w:fill="A0A0A0"/>
          </w:tcPr>
          <w:p w14:paraId="664A9D79" w14:textId="31BCB7A3" w:rsidR="002964BE" w:rsidRPr="00E92737" w:rsidRDefault="009F4B2A" w:rsidP="00E92737">
            <w:pPr>
              <w:widowControl w:val="0"/>
              <w:autoSpaceDE w:val="0"/>
              <w:autoSpaceDN w:val="0"/>
              <w:adjustRightInd w:val="0"/>
              <w:spacing w:after="260"/>
              <w:jc w:val="both"/>
              <w:rPr>
                <w:rFonts w:ascii="Times New Roman" w:hAnsi="Times New Roman" w:cs="Times New Roman"/>
                <w:b/>
                <w:iCs/>
                <w:sz w:val="20"/>
                <w:szCs w:val="20"/>
                <w:lang w:val="en-US"/>
              </w:rPr>
            </w:pPr>
            <w:r w:rsidRPr="00E92737">
              <w:rPr>
                <w:rFonts w:ascii="Times New Roman" w:hAnsi="Times New Roman" w:cs="Times New Roman"/>
                <w:b/>
                <w:iCs/>
                <w:sz w:val="20"/>
                <w:szCs w:val="20"/>
                <w:lang w:val="en-US"/>
              </w:rPr>
              <w:t>Инструменты</w:t>
            </w:r>
            <w:r w:rsidR="005811F6">
              <w:rPr>
                <w:rFonts w:ascii="Times New Roman" w:hAnsi="Times New Roman" w:cs="Times New Roman"/>
                <w:b/>
                <w:iCs/>
                <w:sz w:val="20"/>
                <w:szCs w:val="20"/>
                <w:lang w:val="en-US"/>
              </w:rPr>
              <w:t xml:space="preserve"> и данные</w:t>
            </w:r>
          </w:p>
        </w:tc>
        <w:tc>
          <w:tcPr>
            <w:tcW w:w="2391" w:type="dxa"/>
            <w:shd w:val="clear" w:color="auto" w:fill="A0A0A0"/>
          </w:tcPr>
          <w:p w14:paraId="57880D30" w14:textId="168B528C" w:rsidR="002964BE" w:rsidRPr="00E92737" w:rsidRDefault="005811F6" w:rsidP="00E92737">
            <w:pPr>
              <w:widowControl w:val="0"/>
              <w:autoSpaceDE w:val="0"/>
              <w:autoSpaceDN w:val="0"/>
              <w:adjustRightInd w:val="0"/>
              <w:spacing w:after="260"/>
              <w:jc w:val="both"/>
              <w:rPr>
                <w:rFonts w:ascii="Times New Roman" w:hAnsi="Times New Roman" w:cs="Times New Roman"/>
                <w:b/>
                <w:iCs/>
                <w:sz w:val="20"/>
                <w:szCs w:val="20"/>
                <w:lang w:val="en-US"/>
              </w:rPr>
            </w:pPr>
            <w:r>
              <w:rPr>
                <w:rFonts w:ascii="Times New Roman" w:hAnsi="Times New Roman" w:cs="Times New Roman"/>
                <w:b/>
                <w:iCs/>
                <w:sz w:val="20"/>
                <w:szCs w:val="20"/>
                <w:lang w:val="en-US"/>
              </w:rPr>
              <w:t>Виды финансовых пузырей и качество</w:t>
            </w:r>
          </w:p>
        </w:tc>
        <w:tc>
          <w:tcPr>
            <w:tcW w:w="2392" w:type="dxa"/>
            <w:shd w:val="clear" w:color="auto" w:fill="A0A0A0"/>
          </w:tcPr>
          <w:p w14:paraId="196EC94D" w14:textId="34E61818" w:rsidR="002964BE" w:rsidRPr="00E92737" w:rsidRDefault="005811F6" w:rsidP="00E92737">
            <w:pPr>
              <w:widowControl w:val="0"/>
              <w:autoSpaceDE w:val="0"/>
              <w:autoSpaceDN w:val="0"/>
              <w:adjustRightInd w:val="0"/>
              <w:spacing w:after="260"/>
              <w:jc w:val="both"/>
              <w:rPr>
                <w:rFonts w:ascii="Times New Roman" w:hAnsi="Times New Roman" w:cs="Times New Roman"/>
                <w:b/>
                <w:iCs/>
                <w:sz w:val="20"/>
                <w:szCs w:val="20"/>
                <w:lang w:val="en-US"/>
              </w:rPr>
            </w:pPr>
            <w:r>
              <w:rPr>
                <w:rFonts w:ascii="Times New Roman" w:hAnsi="Times New Roman" w:cs="Times New Roman"/>
                <w:b/>
                <w:iCs/>
                <w:sz w:val="20"/>
                <w:szCs w:val="20"/>
                <w:lang w:val="en-US"/>
              </w:rPr>
              <w:t>Смежные методы</w:t>
            </w:r>
          </w:p>
        </w:tc>
      </w:tr>
      <w:tr w:rsidR="009F4B2A" w:rsidRPr="00097FDA" w14:paraId="6A6F2D87" w14:textId="77777777" w:rsidTr="00E92737">
        <w:tc>
          <w:tcPr>
            <w:tcW w:w="2138" w:type="dxa"/>
          </w:tcPr>
          <w:p w14:paraId="451BCA4B" w14:textId="4B75697C" w:rsidR="009F4B2A" w:rsidRPr="00E92737" w:rsidRDefault="009F4B2A" w:rsidP="00E92737">
            <w:pPr>
              <w:widowControl w:val="0"/>
              <w:autoSpaceDE w:val="0"/>
              <w:autoSpaceDN w:val="0"/>
              <w:adjustRightInd w:val="0"/>
              <w:spacing w:after="260"/>
              <w:jc w:val="both"/>
              <w:rPr>
                <w:rFonts w:ascii="Times New Roman" w:hAnsi="Times New Roman" w:cs="Times New Roman"/>
                <w:b/>
                <w:iCs/>
                <w:sz w:val="20"/>
                <w:szCs w:val="20"/>
              </w:rPr>
            </w:pPr>
            <w:r w:rsidRPr="00E92737">
              <w:rPr>
                <w:rFonts w:ascii="Times New Roman" w:hAnsi="Times New Roman" w:cs="Times New Roman"/>
                <w:b/>
                <w:iCs/>
                <w:sz w:val="20"/>
                <w:szCs w:val="20"/>
                <w:lang w:val="en-US"/>
              </w:rPr>
              <w:t>Метод DFA</w:t>
            </w:r>
          </w:p>
        </w:tc>
        <w:tc>
          <w:tcPr>
            <w:tcW w:w="2391" w:type="dxa"/>
          </w:tcPr>
          <w:p w14:paraId="562C8692" w14:textId="5E246DAD" w:rsidR="009F4B2A" w:rsidRPr="00E92737" w:rsidRDefault="00C24A97" w:rsidP="00E92737">
            <w:pPr>
              <w:widowControl w:val="0"/>
              <w:autoSpaceDE w:val="0"/>
              <w:autoSpaceDN w:val="0"/>
              <w:adjustRightInd w:val="0"/>
              <w:spacing w:after="260"/>
              <w:jc w:val="both"/>
              <w:rPr>
                <w:rFonts w:ascii="Times New Roman" w:hAnsi="Times New Roman" w:cs="Times New Roman"/>
                <w:iCs/>
                <w:sz w:val="20"/>
                <w:szCs w:val="20"/>
                <w:lang w:val="en-US"/>
              </w:rPr>
            </w:pPr>
            <w:r w:rsidRPr="00E92737">
              <w:rPr>
                <w:rFonts w:ascii="Times New Roman" w:hAnsi="Times New Roman" w:cs="Times New Roman"/>
                <w:iCs/>
                <w:sz w:val="20"/>
                <w:szCs w:val="20"/>
                <w:lang w:val="en-US"/>
              </w:rPr>
              <w:t>Производится с помощью специального ПО. Необходимы точные данные по рынку.</w:t>
            </w:r>
          </w:p>
        </w:tc>
        <w:tc>
          <w:tcPr>
            <w:tcW w:w="2391" w:type="dxa"/>
          </w:tcPr>
          <w:p w14:paraId="05337B64" w14:textId="684701AF" w:rsidR="00204EBD" w:rsidRPr="00E92737" w:rsidRDefault="00204EBD" w:rsidP="00204EBD">
            <w:pPr>
              <w:widowControl w:val="0"/>
              <w:autoSpaceDE w:val="0"/>
              <w:autoSpaceDN w:val="0"/>
              <w:adjustRightInd w:val="0"/>
              <w:spacing w:after="260"/>
              <w:jc w:val="both"/>
              <w:rPr>
                <w:rFonts w:ascii="Times New Roman" w:hAnsi="Times New Roman" w:cs="Times New Roman"/>
                <w:iCs/>
                <w:sz w:val="20"/>
                <w:szCs w:val="20"/>
                <w:lang w:val="en-US"/>
              </w:rPr>
            </w:pPr>
            <w:r>
              <w:rPr>
                <w:rFonts w:ascii="Times New Roman" w:hAnsi="Times New Roman" w:cs="Times New Roman"/>
                <w:iCs/>
                <w:sz w:val="20"/>
                <w:szCs w:val="20"/>
                <w:lang w:val="en-US"/>
              </w:rPr>
              <w:t>Подходит для спекулятивных финансовых пузырей пузырей, однако невозможно использовать для ры</w:t>
            </w:r>
            <w:r w:rsidR="00ED5DE7">
              <w:rPr>
                <w:rFonts w:ascii="Times New Roman" w:hAnsi="Times New Roman" w:cs="Times New Roman"/>
                <w:iCs/>
                <w:sz w:val="20"/>
                <w:szCs w:val="20"/>
                <w:lang w:val="en-US"/>
              </w:rPr>
              <w:t>нков с более глубокими предпосыл</w:t>
            </w:r>
            <w:r>
              <w:rPr>
                <w:rFonts w:ascii="Times New Roman" w:hAnsi="Times New Roman" w:cs="Times New Roman"/>
                <w:iCs/>
                <w:sz w:val="20"/>
                <w:szCs w:val="20"/>
                <w:lang w:val="en-US"/>
              </w:rPr>
              <w:t>ками.</w:t>
            </w:r>
          </w:p>
        </w:tc>
        <w:tc>
          <w:tcPr>
            <w:tcW w:w="2392" w:type="dxa"/>
          </w:tcPr>
          <w:p w14:paraId="23115178" w14:textId="68252153" w:rsidR="009F4B2A" w:rsidRPr="00E92737" w:rsidRDefault="0025001A" w:rsidP="00204EBD">
            <w:pPr>
              <w:widowControl w:val="0"/>
              <w:autoSpaceDE w:val="0"/>
              <w:autoSpaceDN w:val="0"/>
              <w:adjustRightInd w:val="0"/>
              <w:spacing w:after="260"/>
              <w:jc w:val="both"/>
              <w:rPr>
                <w:rFonts w:ascii="Times New Roman" w:hAnsi="Times New Roman" w:cs="Times New Roman"/>
                <w:iCs/>
                <w:sz w:val="20"/>
                <w:szCs w:val="20"/>
                <w:lang w:val="en-US"/>
              </w:rPr>
            </w:pPr>
            <w:r w:rsidRPr="00E92737">
              <w:rPr>
                <w:rFonts w:ascii="Times New Roman" w:hAnsi="Times New Roman" w:cs="Times New Roman"/>
                <w:iCs/>
                <w:sz w:val="20"/>
                <w:szCs w:val="20"/>
                <w:lang w:val="en-US"/>
              </w:rPr>
              <w:t xml:space="preserve">Подходит к любому методу </w:t>
            </w:r>
          </w:p>
        </w:tc>
      </w:tr>
      <w:tr w:rsidR="009F4B2A" w:rsidRPr="00097FDA" w14:paraId="0A250EDF" w14:textId="77777777" w:rsidTr="00E92737">
        <w:tc>
          <w:tcPr>
            <w:tcW w:w="2138" w:type="dxa"/>
          </w:tcPr>
          <w:p w14:paraId="46327214" w14:textId="725CA305" w:rsidR="009F4B2A" w:rsidRPr="00E92737" w:rsidRDefault="009F4B2A" w:rsidP="00E92737">
            <w:pPr>
              <w:widowControl w:val="0"/>
              <w:autoSpaceDE w:val="0"/>
              <w:autoSpaceDN w:val="0"/>
              <w:adjustRightInd w:val="0"/>
              <w:spacing w:after="260"/>
              <w:jc w:val="both"/>
              <w:rPr>
                <w:rFonts w:ascii="Times New Roman" w:hAnsi="Times New Roman" w:cs="Times New Roman"/>
                <w:b/>
                <w:iCs/>
                <w:sz w:val="20"/>
                <w:szCs w:val="20"/>
                <w:lang w:val="en-US"/>
              </w:rPr>
            </w:pPr>
            <w:r w:rsidRPr="00E92737">
              <w:rPr>
                <w:rFonts w:ascii="Times New Roman" w:hAnsi="Times New Roman" w:cs="Times New Roman"/>
                <w:b/>
                <w:iCs/>
                <w:sz w:val="20"/>
                <w:szCs w:val="20"/>
              </w:rPr>
              <w:t>Лингвистический анализ</w:t>
            </w:r>
          </w:p>
        </w:tc>
        <w:tc>
          <w:tcPr>
            <w:tcW w:w="2391" w:type="dxa"/>
          </w:tcPr>
          <w:p w14:paraId="573CF7B3" w14:textId="77777777" w:rsidR="009F4B2A" w:rsidRPr="00E92737" w:rsidRDefault="008F20B9" w:rsidP="00E92737">
            <w:pPr>
              <w:widowControl w:val="0"/>
              <w:autoSpaceDE w:val="0"/>
              <w:autoSpaceDN w:val="0"/>
              <w:adjustRightInd w:val="0"/>
              <w:spacing w:after="260"/>
              <w:jc w:val="both"/>
              <w:rPr>
                <w:rFonts w:ascii="Times New Roman" w:hAnsi="Times New Roman" w:cs="Times New Roman"/>
                <w:iCs/>
                <w:sz w:val="20"/>
                <w:szCs w:val="20"/>
                <w:lang w:val="en-US"/>
              </w:rPr>
            </w:pPr>
            <w:r w:rsidRPr="00E92737">
              <w:rPr>
                <w:rFonts w:ascii="Times New Roman" w:hAnsi="Times New Roman" w:cs="Times New Roman"/>
                <w:iCs/>
                <w:sz w:val="20"/>
                <w:szCs w:val="20"/>
                <w:lang w:val="en-US"/>
              </w:rPr>
              <w:t xml:space="preserve">Для анализа понадобятся последние статьи и новости из отрасли, анализ источников и выбор из них наиболее подходящих. </w:t>
            </w:r>
          </w:p>
          <w:p w14:paraId="184F4189" w14:textId="16814AA0" w:rsidR="008F20B9" w:rsidRPr="00E92737" w:rsidRDefault="008F20B9" w:rsidP="00E92737">
            <w:pPr>
              <w:widowControl w:val="0"/>
              <w:autoSpaceDE w:val="0"/>
              <w:autoSpaceDN w:val="0"/>
              <w:adjustRightInd w:val="0"/>
              <w:spacing w:after="260"/>
              <w:jc w:val="both"/>
              <w:rPr>
                <w:rFonts w:ascii="Times New Roman" w:hAnsi="Times New Roman" w:cs="Times New Roman"/>
                <w:iCs/>
                <w:sz w:val="20"/>
                <w:szCs w:val="20"/>
              </w:rPr>
            </w:pPr>
            <w:r w:rsidRPr="00E92737">
              <w:rPr>
                <w:rFonts w:ascii="Times New Roman" w:hAnsi="Times New Roman" w:cs="Times New Roman"/>
                <w:iCs/>
                <w:sz w:val="20"/>
                <w:szCs w:val="20"/>
                <w:lang w:val="en-US"/>
              </w:rPr>
              <w:t>Наиболее подробным исследованием заинтересованности людей в определенном направлении можно использовать статистику поисковых систем, например, google trends.</w:t>
            </w:r>
          </w:p>
        </w:tc>
        <w:tc>
          <w:tcPr>
            <w:tcW w:w="2391" w:type="dxa"/>
          </w:tcPr>
          <w:p w14:paraId="32BB9242" w14:textId="2F3D8277" w:rsidR="009F4B2A" w:rsidRPr="00E92737" w:rsidRDefault="008F20B9" w:rsidP="00E92737">
            <w:pPr>
              <w:widowControl w:val="0"/>
              <w:autoSpaceDE w:val="0"/>
              <w:autoSpaceDN w:val="0"/>
              <w:adjustRightInd w:val="0"/>
              <w:spacing w:after="260"/>
              <w:jc w:val="both"/>
              <w:rPr>
                <w:rFonts w:ascii="Times New Roman" w:hAnsi="Times New Roman" w:cs="Times New Roman"/>
                <w:iCs/>
                <w:sz w:val="20"/>
                <w:szCs w:val="20"/>
                <w:lang w:val="en-US"/>
              </w:rPr>
            </w:pPr>
            <w:r w:rsidRPr="00E92737">
              <w:rPr>
                <w:rFonts w:ascii="Times New Roman" w:hAnsi="Times New Roman" w:cs="Times New Roman"/>
                <w:iCs/>
                <w:sz w:val="20"/>
                <w:szCs w:val="20"/>
                <w:lang w:val="en-US"/>
              </w:rPr>
              <w:t>Данный метод не определяет наличие пузыря и является дополняющим</w:t>
            </w:r>
            <w:r w:rsidR="001B2C49">
              <w:rPr>
                <w:rFonts w:ascii="Times New Roman" w:hAnsi="Times New Roman" w:cs="Times New Roman"/>
                <w:iCs/>
                <w:sz w:val="20"/>
                <w:szCs w:val="20"/>
                <w:lang w:val="en-US"/>
              </w:rPr>
              <w:t xml:space="preserve"> методом, так как определяет явн</w:t>
            </w:r>
            <w:r w:rsidRPr="00E92737">
              <w:rPr>
                <w:rFonts w:ascii="Times New Roman" w:hAnsi="Times New Roman" w:cs="Times New Roman"/>
                <w:iCs/>
                <w:sz w:val="20"/>
                <w:szCs w:val="20"/>
                <w:lang w:val="en-US"/>
              </w:rPr>
              <w:t>ую заинтересованность людей данной областью. Он выявляет лишь последствия появления пузыря или наоборот его предпосылки. В любом случае большой спекулятивный пузырь должен подтверждаться данным методом.</w:t>
            </w:r>
          </w:p>
          <w:p w14:paraId="7CA94B07" w14:textId="77777777" w:rsidR="008F20B9" w:rsidRDefault="008F20B9" w:rsidP="00E92737">
            <w:pPr>
              <w:widowControl w:val="0"/>
              <w:autoSpaceDE w:val="0"/>
              <w:autoSpaceDN w:val="0"/>
              <w:adjustRightInd w:val="0"/>
              <w:spacing w:after="260"/>
              <w:jc w:val="both"/>
              <w:rPr>
                <w:rFonts w:ascii="Times New Roman" w:hAnsi="Times New Roman" w:cs="Times New Roman"/>
                <w:iCs/>
                <w:sz w:val="20"/>
                <w:szCs w:val="20"/>
              </w:rPr>
            </w:pPr>
            <w:r w:rsidRPr="00E92737">
              <w:rPr>
                <w:rFonts w:ascii="Times New Roman" w:hAnsi="Times New Roman" w:cs="Times New Roman"/>
                <w:iCs/>
                <w:sz w:val="20"/>
                <w:szCs w:val="20"/>
                <w:lang w:val="en-US"/>
              </w:rPr>
              <w:t>Также с помощью него невозможно достоверно сказать о сроке схлапывания</w:t>
            </w:r>
            <w:r w:rsidR="00204EBD">
              <w:rPr>
                <w:rFonts w:ascii="Times New Roman" w:hAnsi="Times New Roman" w:cs="Times New Roman"/>
                <w:iCs/>
                <w:sz w:val="20"/>
                <w:szCs w:val="20"/>
                <w:lang w:val="en-US"/>
              </w:rPr>
              <w:t xml:space="preserve"> финансового</w:t>
            </w:r>
            <w:r w:rsidRPr="00E92737">
              <w:rPr>
                <w:rFonts w:ascii="Times New Roman" w:hAnsi="Times New Roman" w:cs="Times New Roman"/>
                <w:iCs/>
                <w:sz w:val="20"/>
                <w:szCs w:val="20"/>
                <w:lang w:val="en-US"/>
              </w:rPr>
              <w:t xml:space="preserve"> пузыря, однако можно следить за этим на противоположных тенденциях, например, </w:t>
            </w:r>
            <w:r w:rsidR="00204EBD">
              <w:rPr>
                <w:rFonts w:ascii="Times New Roman" w:hAnsi="Times New Roman" w:cs="Times New Roman"/>
                <w:iCs/>
                <w:sz w:val="20"/>
                <w:szCs w:val="20"/>
              </w:rPr>
              <w:t>«</w:t>
            </w:r>
            <w:r w:rsidRPr="00E92737">
              <w:rPr>
                <w:rFonts w:ascii="Times New Roman" w:hAnsi="Times New Roman" w:cs="Times New Roman"/>
                <w:iCs/>
                <w:sz w:val="20"/>
                <w:szCs w:val="20"/>
              </w:rPr>
              <w:t>актив купить</w:t>
            </w:r>
            <w:r w:rsidR="00204EBD">
              <w:rPr>
                <w:rFonts w:ascii="Times New Roman" w:hAnsi="Times New Roman" w:cs="Times New Roman"/>
                <w:iCs/>
                <w:sz w:val="20"/>
                <w:szCs w:val="20"/>
              </w:rPr>
              <w:t>»</w:t>
            </w:r>
            <w:r w:rsidRPr="00E92737">
              <w:rPr>
                <w:rFonts w:ascii="Times New Roman" w:hAnsi="Times New Roman" w:cs="Times New Roman"/>
                <w:iCs/>
                <w:sz w:val="20"/>
                <w:szCs w:val="20"/>
              </w:rPr>
              <w:t xml:space="preserve"> и </w:t>
            </w:r>
            <w:r w:rsidR="00204EBD">
              <w:rPr>
                <w:rFonts w:ascii="Times New Roman" w:hAnsi="Times New Roman" w:cs="Times New Roman"/>
                <w:iCs/>
                <w:sz w:val="20"/>
                <w:szCs w:val="20"/>
              </w:rPr>
              <w:t>«</w:t>
            </w:r>
            <w:r w:rsidRPr="00E92737">
              <w:rPr>
                <w:rFonts w:ascii="Times New Roman" w:hAnsi="Times New Roman" w:cs="Times New Roman"/>
                <w:iCs/>
                <w:sz w:val="20"/>
                <w:szCs w:val="20"/>
              </w:rPr>
              <w:t>актив продать</w:t>
            </w:r>
            <w:r w:rsidR="00204EBD">
              <w:rPr>
                <w:rFonts w:ascii="Times New Roman" w:hAnsi="Times New Roman" w:cs="Times New Roman"/>
                <w:iCs/>
                <w:sz w:val="20"/>
                <w:szCs w:val="20"/>
              </w:rPr>
              <w:t>»</w:t>
            </w:r>
            <w:r w:rsidRPr="00E92737">
              <w:rPr>
                <w:rFonts w:ascii="Times New Roman" w:hAnsi="Times New Roman" w:cs="Times New Roman"/>
                <w:iCs/>
                <w:sz w:val="20"/>
                <w:szCs w:val="20"/>
              </w:rPr>
              <w:t>.</w:t>
            </w:r>
          </w:p>
          <w:p w14:paraId="3391D733" w14:textId="4DBB8AC4" w:rsidR="0079577F" w:rsidRPr="00E92737" w:rsidRDefault="0079577F" w:rsidP="00E92737">
            <w:pPr>
              <w:widowControl w:val="0"/>
              <w:autoSpaceDE w:val="0"/>
              <w:autoSpaceDN w:val="0"/>
              <w:adjustRightInd w:val="0"/>
              <w:spacing w:after="260"/>
              <w:jc w:val="both"/>
              <w:rPr>
                <w:rFonts w:ascii="Times New Roman" w:hAnsi="Times New Roman" w:cs="Times New Roman"/>
                <w:iCs/>
                <w:sz w:val="20"/>
                <w:szCs w:val="20"/>
              </w:rPr>
            </w:pPr>
            <w:r>
              <w:rPr>
                <w:rFonts w:ascii="Times New Roman" w:hAnsi="Times New Roman" w:cs="Times New Roman"/>
                <w:iCs/>
                <w:sz w:val="20"/>
                <w:szCs w:val="20"/>
              </w:rPr>
              <w:t>Спекулятивные финансовые пузыри большого масштаба и более сложные виды финансовых пузырей, единственное условие – большой масштаб пузыря.</w:t>
            </w:r>
          </w:p>
        </w:tc>
        <w:tc>
          <w:tcPr>
            <w:tcW w:w="2392" w:type="dxa"/>
          </w:tcPr>
          <w:p w14:paraId="7CF97C5E" w14:textId="4494F10B" w:rsidR="009F4B2A" w:rsidRPr="00E92737" w:rsidRDefault="00D83F23" w:rsidP="00E92737">
            <w:pPr>
              <w:widowControl w:val="0"/>
              <w:autoSpaceDE w:val="0"/>
              <w:autoSpaceDN w:val="0"/>
              <w:adjustRightInd w:val="0"/>
              <w:spacing w:after="260"/>
              <w:jc w:val="both"/>
              <w:rPr>
                <w:rFonts w:ascii="Times New Roman" w:hAnsi="Times New Roman" w:cs="Times New Roman"/>
                <w:iCs/>
                <w:sz w:val="20"/>
                <w:szCs w:val="20"/>
                <w:lang w:val="en-US"/>
              </w:rPr>
            </w:pPr>
            <w:r w:rsidRPr="00E92737">
              <w:rPr>
                <w:rFonts w:ascii="Times New Roman" w:hAnsi="Times New Roman" w:cs="Times New Roman"/>
                <w:iCs/>
                <w:sz w:val="20"/>
                <w:szCs w:val="20"/>
                <w:lang w:val="en-US"/>
              </w:rPr>
              <w:t>Подходит к любым методам которые исследуют большие спекулятивные пузыри.</w:t>
            </w:r>
          </w:p>
        </w:tc>
      </w:tr>
      <w:tr w:rsidR="009F4B2A" w:rsidRPr="00097FDA" w14:paraId="38E7BE05" w14:textId="77777777" w:rsidTr="00E92737">
        <w:tc>
          <w:tcPr>
            <w:tcW w:w="2138" w:type="dxa"/>
          </w:tcPr>
          <w:p w14:paraId="4AB84A11" w14:textId="60E6CB43" w:rsidR="009F4B2A" w:rsidRPr="00E92737" w:rsidRDefault="009F4B2A" w:rsidP="00E92737">
            <w:pPr>
              <w:widowControl w:val="0"/>
              <w:autoSpaceDE w:val="0"/>
              <w:autoSpaceDN w:val="0"/>
              <w:adjustRightInd w:val="0"/>
              <w:spacing w:after="260"/>
              <w:jc w:val="both"/>
              <w:rPr>
                <w:rFonts w:ascii="Times New Roman" w:hAnsi="Times New Roman" w:cs="Times New Roman"/>
                <w:b/>
                <w:iCs/>
                <w:sz w:val="20"/>
                <w:szCs w:val="20"/>
                <w:lang w:val="en-US"/>
              </w:rPr>
            </w:pPr>
            <w:r w:rsidRPr="00E92737">
              <w:rPr>
                <w:rFonts w:ascii="Times New Roman" w:hAnsi="Times New Roman" w:cs="Times New Roman"/>
                <w:b/>
                <w:iCs/>
                <w:sz w:val="20"/>
                <w:szCs w:val="20"/>
                <w:lang w:val="en-US"/>
              </w:rPr>
              <w:t>Метод на основании логопериодичности</w:t>
            </w:r>
          </w:p>
        </w:tc>
        <w:tc>
          <w:tcPr>
            <w:tcW w:w="2391" w:type="dxa"/>
          </w:tcPr>
          <w:p w14:paraId="65C4CC45" w14:textId="77777777" w:rsidR="009F4B2A" w:rsidRPr="00E92737" w:rsidRDefault="00C24A97" w:rsidP="00E92737">
            <w:pPr>
              <w:widowControl w:val="0"/>
              <w:autoSpaceDE w:val="0"/>
              <w:autoSpaceDN w:val="0"/>
              <w:adjustRightInd w:val="0"/>
              <w:spacing w:after="260"/>
              <w:jc w:val="both"/>
              <w:rPr>
                <w:rFonts w:ascii="Times New Roman" w:hAnsi="Times New Roman" w:cs="Times New Roman"/>
                <w:iCs/>
                <w:sz w:val="20"/>
                <w:szCs w:val="20"/>
                <w:lang w:val="en-US"/>
              </w:rPr>
            </w:pPr>
            <w:r w:rsidRPr="00E92737">
              <w:rPr>
                <w:rFonts w:ascii="Times New Roman" w:hAnsi="Times New Roman" w:cs="Times New Roman"/>
                <w:iCs/>
                <w:sz w:val="20"/>
                <w:szCs w:val="20"/>
                <w:lang w:val="en-US"/>
              </w:rPr>
              <w:t xml:space="preserve">Статистический метод возможный только с помощью специальных программ. При этом происходит подгонка под одну из формул. Проверяется зависимость от предыдущих результатов. </w:t>
            </w:r>
          </w:p>
          <w:p w14:paraId="1AFE4BD7" w14:textId="4BD8FB10" w:rsidR="00C24A97" w:rsidRPr="00E92737" w:rsidRDefault="00C24A97" w:rsidP="00E92737">
            <w:pPr>
              <w:widowControl w:val="0"/>
              <w:autoSpaceDE w:val="0"/>
              <w:autoSpaceDN w:val="0"/>
              <w:adjustRightInd w:val="0"/>
              <w:spacing w:after="260"/>
              <w:jc w:val="both"/>
              <w:rPr>
                <w:rFonts w:ascii="Times New Roman" w:hAnsi="Times New Roman" w:cs="Times New Roman"/>
                <w:iCs/>
                <w:sz w:val="20"/>
                <w:szCs w:val="20"/>
                <w:lang w:val="en-US"/>
              </w:rPr>
            </w:pPr>
            <w:r w:rsidRPr="00E92737">
              <w:rPr>
                <w:rFonts w:ascii="Times New Roman" w:hAnsi="Times New Roman" w:cs="Times New Roman"/>
                <w:iCs/>
                <w:sz w:val="20"/>
                <w:szCs w:val="20"/>
                <w:lang w:val="en-US"/>
              </w:rPr>
              <w:t>Для работы с ним необходимы четкие данные обработанные для работы программ.</w:t>
            </w:r>
          </w:p>
        </w:tc>
        <w:tc>
          <w:tcPr>
            <w:tcW w:w="2391" w:type="dxa"/>
          </w:tcPr>
          <w:p w14:paraId="2EC752E0" w14:textId="77777777" w:rsidR="009F4B2A" w:rsidRDefault="00C24A97" w:rsidP="00E92737">
            <w:pPr>
              <w:widowControl w:val="0"/>
              <w:autoSpaceDE w:val="0"/>
              <w:autoSpaceDN w:val="0"/>
              <w:adjustRightInd w:val="0"/>
              <w:spacing w:after="260"/>
              <w:jc w:val="both"/>
              <w:rPr>
                <w:rFonts w:ascii="Times New Roman" w:hAnsi="Times New Roman" w:cs="Times New Roman"/>
                <w:iCs/>
                <w:sz w:val="20"/>
                <w:szCs w:val="20"/>
                <w:lang w:val="en-US"/>
              </w:rPr>
            </w:pPr>
            <w:r w:rsidRPr="00E92737">
              <w:rPr>
                <w:rFonts w:ascii="Times New Roman" w:hAnsi="Times New Roman" w:cs="Times New Roman"/>
                <w:iCs/>
                <w:sz w:val="20"/>
                <w:szCs w:val="20"/>
                <w:lang w:val="en-US"/>
              </w:rPr>
              <w:t>Достаточно достоверный метод, однако возможен только на рынках спекулятивных пузырей где есть точная информация.</w:t>
            </w:r>
          </w:p>
          <w:p w14:paraId="28B02C88" w14:textId="74329724" w:rsidR="0079577F" w:rsidRPr="00E92737" w:rsidRDefault="0079577F" w:rsidP="00E92737">
            <w:pPr>
              <w:widowControl w:val="0"/>
              <w:autoSpaceDE w:val="0"/>
              <w:autoSpaceDN w:val="0"/>
              <w:adjustRightInd w:val="0"/>
              <w:spacing w:after="260"/>
              <w:jc w:val="both"/>
              <w:rPr>
                <w:rFonts w:ascii="Times New Roman" w:hAnsi="Times New Roman" w:cs="Times New Roman"/>
                <w:iCs/>
                <w:sz w:val="20"/>
                <w:szCs w:val="20"/>
                <w:lang w:val="en-US"/>
              </w:rPr>
            </w:pPr>
          </w:p>
        </w:tc>
        <w:tc>
          <w:tcPr>
            <w:tcW w:w="2392" w:type="dxa"/>
          </w:tcPr>
          <w:p w14:paraId="09A92471" w14:textId="53DD2442" w:rsidR="009F4B2A" w:rsidRPr="00E92737" w:rsidRDefault="00C24A97" w:rsidP="00E92737">
            <w:pPr>
              <w:widowControl w:val="0"/>
              <w:autoSpaceDE w:val="0"/>
              <w:autoSpaceDN w:val="0"/>
              <w:adjustRightInd w:val="0"/>
              <w:spacing w:after="260"/>
              <w:jc w:val="both"/>
              <w:rPr>
                <w:rFonts w:ascii="Times New Roman" w:hAnsi="Times New Roman" w:cs="Times New Roman"/>
                <w:iCs/>
                <w:sz w:val="20"/>
                <w:szCs w:val="20"/>
                <w:lang w:val="en-US"/>
              </w:rPr>
            </w:pPr>
            <w:r w:rsidRPr="00E92737">
              <w:rPr>
                <w:rFonts w:ascii="Times New Roman" w:hAnsi="Times New Roman" w:cs="Times New Roman"/>
                <w:iCs/>
                <w:sz w:val="20"/>
                <w:szCs w:val="20"/>
                <w:lang w:val="en-US"/>
              </w:rPr>
              <w:t>Дополняет любые другие методы анализа спекулятивных пузырей.</w:t>
            </w:r>
          </w:p>
        </w:tc>
      </w:tr>
      <w:tr w:rsidR="009F4B2A" w:rsidRPr="00097FDA" w14:paraId="549F36A1" w14:textId="77777777" w:rsidTr="00E92737">
        <w:tc>
          <w:tcPr>
            <w:tcW w:w="2138" w:type="dxa"/>
          </w:tcPr>
          <w:p w14:paraId="2D719DC9" w14:textId="49DD5A2B" w:rsidR="009F4B2A" w:rsidRPr="00E92737" w:rsidRDefault="009F4B2A" w:rsidP="00E92737">
            <w:pPr>
              <w:widowControl w:val="0"/>
              <w:autoSpaceDE w:val="0"/>
              <w:autoSpaceDN w:val="0"/>
              <w:adjustRightInd w:val="0"/>
              <w:spacing w:after="260"/>
              <w:jc w:val="both"/>
              <w:rPr>
                <w:rFonts w:ascii="Times New Roman" w:hAnsi="Times New Roman" w:cs="Times New Roman"/>
                <w:b/>
                <w:iCs/>
                <w:sz w:val="20"/>
                <w:szCs w:val="20"/>
                <w:lang w:val="en-US"/>
              </w:rPr>
            </w:pPr>
            <w:r w:rsidRPr="00E92737">
              <w:rPr>
                <w:rFonts w:ascii="Times New Roman" w:hAnsi="Times New Roman" w:cs="Times New Roman"/>
                <w:b/>
                <w:iCs/>
                <w:sz w:val="20"/>
                <w:szCs w:val="20"/>
                <w:lang w:val="en-US"/>
              </w:rPr>
              <w:t>Тиковый метод</w:t>
            </w:r>
          </w:p>
        </w:tc>
        <w:tc>
          <w:tcPr>
            <w:tcW w:w="2391" w:type="dxa"/>
          </w:tcPr>
          <w:p w14:paraId="7ABEE4EF" w14:textId="35A9A3D4" w:rsidR="009F4B2A" w:rsidRPr="00E92737" w:rsidRDefault="0025001A" w:rsidP="00E92737">
            <w:pPr>
              <w:widowControl w:val="0"/>
              <w:autoSpaceDE w:val="0"/>
              <w:autoSpaceDN w:val="0"/>
              <w:adjustRightInd w:val="0"/>
              <w:spacing w:after="260"/>
              <w:jc w:val="both"/>
              <w:rPr>
                <w:rFonts w:ascii="Times New Roman" w:hAnsi="Times New Roman" w:cs="Times New Roman"/>
                <w:iCs/>
                <w:sz w:val="20"/>
                <w:szCs w:val="20"/>
                <w:lang w:val="en-US"/>
              </w:rPr>
            </w:pPr>
            <w:r w:rsidRPr="00E92737">
              <w:rPr>
                <w:rFonts w:ascii="Times New Roman" w:hAnsi="Times New Roman" w:cs="Times New Roman"/>
                <w:iCs/>
                <w:sz w:val="20"/>
                <w:szCs w:val="20"/>
                <w:lang w:val="en-US"/>
              </w:rPr>
              <w:t>Помимо необходимых программ нужны тиковые данные по рынку, что значительно осложняет анализ сложных пузырей.</w:t>
            </w:r>
          </w:p>
        </w:tc>
        <w:tc>
          <w:tcPr>
            <w:tcW w:w="2391" w:type="dxa"/>
          </w:tcPr>
          <w:p w14:paraId="08619884" w14:textId="4E6B7560" w:rsidR="009F4B2A" w:rsidRPr="00E92737" w:rsidRDefault="0025001A" w:rsidP="00E92737">
            <w:pPr>
              <w:widowControl w:val="0"/>
              <w:autoSpaceDE w:val="0"/>
              <w:autoSpaceDN w:val="0"/>
              <w:adjustRightInd w:val="0"/>
              <w:spacing w:after="260"/>
              <w:jc w:val="both"/>
              <w:rPr>
                <w:rFonts w:ascii="Times New Roman" w:hAnsi="Times New Roman" w:cs="Times New Roman"/>
                <w:iCs/>
                <w:sz w:val="20"/>
                <w:szCs w:val="20"/>
                <w:lang w:val="en-US"/>
              </w:rPr>
            </w:pPr>
            <w:r w:rsidRPr="00E92737">
              <w:rPr>
                <w:rFonts w:ascii="Times New Roman" w:hAnsi="Times New Roman" w:cs="Times New Roman"/>
                <w:iCs/>
                <w:sz w:val="20"/>
                <w:szCs w:val="20"/>
                <w:lang w:val="en-US"/>
              </w:rPr>
              <w:t>Можно иметь достаточно точную информацию по рынку в реальном времени</w:t>
            </w:r>
            <w:r w:rsidR="00C26ECB">
              <w:rPr>
                <w:rFonts w:ascii="Times New Roman" w:hAnsi="Times New Roman" w:cs="Times New Roman"/>
                <w:iCs/>
                <w:sz w:val="20"/>
                <w:szCs w:val="20"/>
                <w:lang w:val="en-US"/>
              </w:rPr>
              <w:t>. Подходит для рынков где можно следить за всеми сделками. Если на рынке присутствует закрытая часть – метод не работает.</w:t>
            </w:r>
          </w:p>
        </w:tc>
        <w:tc>
          <w:tcPr>
            <w:tcW w:w="2392" w:type="dxa"/>
          </w:tcPr>
          <w:p w14:paraId="2324C4D0" w14:textId="15EEE947" w:rsidR="009F4B2A" w:rsidRPr="00E92737" w:rsidRDefault="0025001A" w:rsidP="00E92737">
            <w:pPr>
              <w:widowControl w:val="0"/>
              <w:autoSpaceDE w:val="0"/>
              <w:autoSpaceDN w:val="0"/>
              <w:adjustRightInd w:val="0"/>
              <w:spacing w:after="260"/>
              <w:jc w:val="both"/>
              <w:rPr>
                <w:rFonts w:ascii="Times New Roman" w:hAnsi="Times New Roman" w:cs="Times New Roman"/>
                <w:iCs/>
                <w:sz w:val="20"/>
                <w:szCs w:val="20"/>
                <w:lang w:val="en-US"/>
              </w:rPr>
            </w:pPr>
            <w:r w:rsidRPr="00E92737">
              <w:rPr>
                <w:rFonts w:ascii="Times New Roman" w:hAnsi="Times New Roman" w:cs="Times New Roman"/>
                <w:iCs/>
                <w:sz w:val="20"/>
                <w:szCs w:val="20"/>
                <w:lang w:val="en-US"/>
              </w:rPr>
              <w:t>Применим с любыми методами которые анализируют спекулятивные пузыри.</w:t>
            </w:r>
          </w:p>
        </w:tc>
      </w:tr>
      <w:tr w:rsidR="009F4B2A" w:rsidRPr="00097FDA" w14:paraId="572611D2" w14:textId="77777777" w:rsidTr="00E92737">
        <w:tc>
          <w:tcPr>
            <w:tcW w:w="2138" w:type="dxa"/>
          </w:tcPr>
          <w:p w14:paraId="7AFF9ADF" w14:textId="07D5BFFF" w:rsidR="009F4B2A" w:rsidRPr="00E92737" w:rsidRDefault="009F4B2A" w:rsidP="00E92737">
            <w:pPr>
              <w:widowControl w:val="0"/>
              <w:autoSpaceDE w:val="0"/>
              <w:autoSpaceDN w:val="0"/>
              <w:adjustRightInd w:val="0"/>
              <w:spacing w:after="260"/>
              <w:jc w:val="both"/>
              <w:rPr>
                <w:rFonts w:ascii="Times New Roman" w:hAnsi="Times New Roman" w:cs="Times New Roman"/>
                <w:b/>
                <w:iCs/>
                <w:sz w:val="20"/>
                <w:szCs w:val="20"/>
                <w:lang w:val="en-US"/>
              </w:rPr>
            </w:pPr>
            <w:r w:rsidRPr="00E92737">
              <w:rPr>
                <w:rFonts w:ascii="Times New Roman" w:hAnsi="Times New Roman" w:cs="Times New Roman"/>
                <w:b/>
                <w:iCs/>
                <w:sz w:val="20"/>
                <w:szCs w:val="20"/>
                <w:lang w:val="en-US"/>
              </w:rPr>
              <w:t>Небоскребы</w:t>
            </w:r>
          </w:p>
        </w:tc>
        <w:tc>
          <w:tcPr>
            <w:tcW w:w="2391" w:type="dxa"/>
          </w:tcPr>
          <w:p w14:paraId="3AE55BCB" w14:textId="365CA611" w:rsidR="009F4B2A" w:rsidRPr="00E92737" w:rsidRDefault="00D83F23" w:rsidP="00E92737">
            <w:pPr>
              <w:widowControl w:val="0"/>
              <w:autoSpaceDE w:val="0"/>
              <w:autoSpaceDN w:val="0"/>
              <w:adjustRightInd w:val="0"/>
              <w:spacing w:after="260"/>
              <w:jc w:val="both"/>
              <w:rPr>
                <w:rFonts w:ascii="Times New Roman" w:hAnsi="Times New Roman" w:cs="Times New Roman"/>
                <w:iCs/>
                <w:sz w:val="20"/>
                <w:szCs w:val="20"/>
                <w:lang w:val="en-US"/>
              </w:rPr>
            </w:pPr>
            <w:r w:rsidRPr="00E92737">
              <w:rPr>
                <w:rFonts w:ascii="Times New Roman" w:hAnsi="Times New Roman" w:cs="Times New Roman"/>
                <w:iCs/>
                <w:sz w:val="20"/>
                <w:szCs w:val="20"/>
                <w:lang w:val="en-US"/>
              </w:rPr>
              <w:t>Особых инструментов этого метода нет. Необходимо следить за самыми большими стройками в мире и с чем это связано.</w:t>
            </w:r>
          </w:p>
        </w:tc>
        <w:tc>
          <w:tcPr>
            <w:tcW w:w="2391" w:type="dxa"/>
          </w:tcPr>
          <w:p w14:paraId="0BFF3B1D" w14:textId="31252D9F" w:rsidR="009F4B2A" w:rsidRPr="00E92737" w:rsidRDefault="00C26ECB" w:rsidP="00E92737">
            <w:pPr>
              <w:widowControl w:val="0"/>
              <w:autoSpaceDE w:val="0"/>
              <w:autoSpaceDN w:val="0"/>
              <w:adjustRightInd w:val="0"/>
              <w:spacing w:after="2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Применим на любых больших рынках масштаба государства. </w:t>
            </w:r>
          </w:p>
        </w:tc>
        <w:tc>
          <w:tcPr>
            <w:tcW w:w="2392" w:type="dxa"/>
          </w:tcPr>
          <w:p w14:paraId="598B7C22" w14:textId="1DFA8125" w:rsidR="009F4B2A" w:rsidRPr="00E92737" w:rsidRDefault="00D83F23" w:rsidP="00C26ECB">
            <w:pPr>
              <w:widowControl w:val="0"/>
              <w:autoSpaceDE w:val="0"/>
              <w:autoSpaceDN w:val="0"/>
              <w:adjustRightInd w:val="0"/>
              <w:spacing w:after="260"/>
              <w:jc w:val="both"/>
              <w:rPr>
                <w:rFonts w:ascii="Times New Roman" w:hAnsi="Times New Roman" w:cs="Times New Roman"/>
                <w:iCs/>
                <w:sz w:val="20"/>
                <w:szCs w:val="20"/>
                <w:lang w:val="en-US"/>
              </w:rPr>
            </w:pPr>
            <w:r w:rsidRPr="00E92737">
              <w:rPr>
                <w:rFonts w:ascii="Times New Roman" w:hAnsi="Times New Roman" w:cs="Times New Roman"/>
                <w:iCs/>
                <w:sz w:val="20"/>
                <w:szCs w:val="20"/>
                <w:lang w:val="en-US"/>
              </w:rPr>
              <w:t>Дополнение к исследованию пузырей которые имеют более сложную структуру чем просто спекулятивный</w:t>
            </w:r>
            <w:r w:rsidR="00C26ECB">
              <w:rPr>
                <w:rFonts w:ascii="Times New Roman" w:hAnsi="Times New Roman" w:cs="Times New Roman"/>
                <w:iCs/>
                <w:sz w:val="20"/>
                <w:szCs w:val="20"/>
                <w:lang w:val="en-US"/>
              </w:rPr>
              <w:t xml:space="preserve"> финансовый пузырь</w:t>
            </w:r>
            <w:r w:rsidRPr="00E92737">
              <w:rPr>
                <w:rFonts w:ascii="Times New Roman" w:hAnsi="Times New Roman" w:cs="Times New Roman"/>
                <w:iCs/>
                <w:sz w:val="20"/>
                <w:szCs w:val="20"/>
                <w:lang w:val="en-US"/>
              </w:rPr>
              <w:t>. Например</w:t>
            </w:r>
            <w:r w:rsidR="00C26ECB">
              <w:rPr>
                <w:rFonts w:ascii="Times New Roman" w:hAnsi="Times New Roman" w:cs="Times New Roman"/>
                <w:iCs/>
                <w:sz w:val="20"/>
                <w:szCs w:val="20"/>
                <w:lang w:val="en-US"/>
              </w:rPr>
              <w:t>,</w:t>
            </w:r>
            <w:r w:rsidRPr="00E92737">
              <w:rPr>
                <w:rFonts w:ascii="Times New Roman" w:hAnsi="Times New Roman" w:cs="Times New Roman"/>
                <w:iCs/>
                <w:sz w:val="20"/>
                <w:szCs w:val="20"/>
                <w:lang w:val="en-US"/>
              </w:rPr>
              <w:t xml:space="preserve"> к </w:t>
            </w:r>
            <w:r w:rsidR="00C26ECB">
              <w:rPr>
                <w:rFonts w:ascii="Times New Roman" w:hAnsi="Times New Roman" w:cs="Times New Roman"/>
                <w:iCs/>
                <w:sz w:val="20"/>
                <w:szCs w:val="20"/>
                <w:lang w:val="en-US"/>
              </w:rPr>
              <w:t>прямому анализу.</w:t>
            </w:r>
          </w:p>
        </w:tc>
      </w:tr>
      <w:tr w:rsidR="009F4B2A" w:rsidRPr="00097FDA" w14:paraId="412ABDDB" w14:textId="77777777" w:rsidTr="00E92737">
        <w:tc>
          <w:tcPr>
            <w:tcW w:w="2138" w:type="dxa"/>
          </w:tcPr>
          <w:p w14:paraId="6A868D96" w14:textId="2E335090" w:rsidR="009F4B2A" w:rsidRPr="00E92737" w:rsidRDefault="009F4B2A" w:rsidP="00E92737">
            <w:pPr>
              <w:widowControl w:val="0"/>
              <w:autoSpaceDE w:val="0"/>
              <w:autoSpaceDN w:val="0"/>
              <w:adjustRightInd w:val="0"/>
              <w:spacing w:after="260"/>
              <w:jc w:val="both"/>
              <w:rPr>
                <w:rFonts w:ascii="Times New Roman" w:hAnsi="Times New Roman" w:cs="Times New Roman"/>
                <w:b/>
                <w:iCs/>
                <w:sz w:val="20"/>
                <w:szCs w:val="20"/>
                <w:lang w:val="en-US"/>
              </w:rPr>
            </w:pPr>
            <w:r w:rsidRPr="00E92737">
              <w:rPr>
                <w:rFonts w:ascii="Times New Roman" w:hAnsi="Times New Roman" w:cs="Times New Roman"/>
                <w:b/>
                <w:iCs/>
                <w:sz w:val="20"/>
                <w:szCs w:val="20"/>
                <w:lang w:val="en-US"/>
              </w:rPr>
              <w:t>Теория игр</w:t>
            </w:r>
          </w:p>
        </w:tc>
        <w:tc>
          <w:tcPr>
            <w:tcW w:w="2391" w:type="dxa"/>
          </w:tcPr>
          <w:p w14:paraId="46F2ADB3" w14:textId="77777777" w:rsidR="009F4B2A" w:rsidRPr="00E92737" w:rsidRDefault="009F4B2A" w:rsidP="00E92737">
            <w:pPr>
              <w:widowControl w:val="0"/>
              <w:autoSpaceDE w:val="0"/>
              <w:autoSpaceDN w:val="0"/>
              <w:adjustRightInd w:val="0"/>
              <w:spacing w:after="260"/>
              <w:jc w:val="both"/>
              <w:rPr>
                <w:rFonts w:ascii="Times New Roman" w:hAnsi="Times New Roman" w:cs="Times New Roman"/>
                <w:b/>
                <w:iCs/>
                <w:sz w:val="20"/>
                <w:szCs w:val="20"/>
                <w:lang w:val="en-US"/>
              </w:rPr>
            </w:pPr>
          </w:p>
        </w:tc>
        <w:tc>
          <w:tcPr>
            <w:tcW w:w="2391" w:type="dxa"/>
          </w:tcPr>
          <w:p w14:paraId="66FE8FAE" w14:textId="204BAB42" w:rsidR="009F4B2A" w:rsidRPr="00E92737" w:rsidRDefault="001B2C49" w:rsidP="00E92737">
            <w:pPr>
              <w:widowControl w:val="0"/>
              <w:autoSpaceDE w:val="0"/>
              <w:autoSpaceDN w:val="0"/>
              <w:adjustRightInd w:val="0"/>
              <w:spacing w:after="260"/>
              <w:jc w:val="both"/>
              <w:rPr>
                <w:rFonts w:ascii="Times New Roman" w:hAnsi="Times New Roman" w:cs="Times New Roman"/>
                <w:iCs/>
                <w:sz w:val="20"/>
                <w:szCs w:val="20"/>
                <w:lang w:val="en-US"/>
              </w:rPr>
            </w:pPr>
            <w:r>
              <w:rPr>
                <w:rFonts w:ascii="Times New Roman" w:hAnsi="Times New Roman" w:cs="Times New Roman"/>
                <w:iCs/>
                <w:sz w:val="20"/>
                <w:szCs w:val="20"/>
                <w:lang w:val="en-US"/>
              </w:rPr>
              <w:t>Больше теоре</w:t>
            </w:r>
            <w:r w:rsidR="0025001A" w:rsidRPr="00C26ECB">
              <w:rPr>
                <w:rFonts w:ascii="Times New Roman" w:hAnsi="Times New Roman" w:cs="Times New Roman"/>
                <w:iCs/>
                <w:sz w:val="20"/>
                <w:szCs w:val="20"/>
                <w:lang w:val="en-US"/>
              </w:rPr>
              <w:t>тический чем практический метод</w:t>
            </w:r>
          </w:p>
        </w:tc>
        <w:tc>
          <w:tcPr>
            <w:tcW w:w="2392" w:type="dxa"/>
          </w:tcPr>
          <w:p w14:paraId="4EDAF661" w14:textId="77777777" w:rsidR="009F4B2A" w:rsidRPr="00E92737" w:rsidRDefault="009F4B2A" w:rsidP="00E92737">
            <w:pPr>
              <w:widowControl w:val="0"/>
              <w:autoSpaceDE w:val="0"/>
              <w:autoSpaceDN w:val="0"/>
              <w:adjustRightInd w:val="0"/>
              <w:spacing w:after="260"/>
              <w:jc w:val="both"/>
              <w:rPr>
                <w:rFonts w:ascii="Times New Roman" w:hAnsi="Times New Roman" w:cs="Times New Roman"/>
                <w:b/>
                <w:iCs/>
                <w:sz w:val="20"/>
                <w:szCs w:val="20"/>
                <w:lang w:val="en-US"/>
              </w:rPr>
            </w:pPr>
          </w:p>
        </w:tc>
      </w:tr>
      <w:tr w:rsidR="009F4B2A" w:rsidRPr="00097FDA" w14:paraId="3E29076A" w14:textId="77777777" w:rsidTr="00E92737">
        <w:tc>
          <w:tcPr>
            <w:tcW w:w="2138" w:type="dxa"/>
          </w:tcPr>
          <w:p w14:paraId="1FC25380" w14:textId="01A65D43" w:rsidR="009F4B2A" w:rsidRPr="00E92737" w:rsidRDefault="009F4B2A" w:rsidP="00E92737">
            <w:pPr>
              <w:widowControl w:val="0"/>
              <w:autoSpaceDE w:val="0"/>
              <w:autoSpaceDN w:val="0"/>
              <w:adjustRightInd w:val="0"/>
              <w:spacing w:after="260"/>
              <w:jc w:val="both"/>
              <w:rPr>
                <w:rFonts w:ascii="Times New Roman" w:hAnsi="Times New Roman" w:cs="Times New Roman"/>
                <w:b/>
                <w:iCs/>
                <w:sz w:val="20"/>
                <w:szCs w:val="20"/>
                <w:lang w:val="en-US"/>
              </w:rPr>
            </w:pPr>
            <w:r w:rsidRPr="00E92737">
              <w:rPr>
                <w:rFonts w:ascii="Times New Roman" w:hAnsi="Times New Roman" w:cs="Times New Roman"/>
                <w:b/>
                <w:iCs/>
                <w:sz w:val="20"/>
                <w:szCs w:val="20"/>
                <w:lang w:val="en-US"/>
              </w:rPr>
              <w:t>Институциональный метод</w:t>
            </w:r>
          </w:p>
        </w:tc>
        <w:tc>
          <w:tcPr>
            <w:tcW w:w="2391" w:type="dxa"/>
          </w:tcPr>
          <w:p w14:paraId="7D0A2046" w14:textId="4E26A9D8" w:rsidR="009F4B2A" w:rsidRPr="00E92737" w:rsidRDefault="0025001A" w:rsidP="00C26ECB">
            <w:pPr>
              <w:widowControl w:val="0"/>
              <w:autoSpaceDE w:val="0"/>
              <w:autoSpaceDN w:val="0"/>
              <w:adjustRightInd w:val="0"/>
              <w:spacing w:after="260"/>
              <w:jc w:val="both"/>
              <w:rPr>
                <w:rFonts w:ascii="Times New Roman" w:hAnsi="Times New Roman" w:cs="Times New Roman"/>
                <w:b/>
                <w:iCs/>
                <w:sz w:val="20"/>
                <w:szCs w:val="20"/>
                <w:lang w:val="en-US"/>
              </w:rPr>
            </w:pPr>
            <w:r w:rsidRPr="00E92737">
              <w:rPr>
                <w:rFonts w:ascii="Times New Roman" w:hAnsi="Times New Roman" w:cs="Times New Roman"/>
                <w:iCs/>
                <w:sz w:val="20"/>
                <w:szCs w:val="20"/>
                <w:lang w:val="en-US"/>
              </w:rPr>
              <w:t xml:space="preserve">Анализирует любые </w:t>
            </w:r>
            <w:r w:rsidR="00C26ECB">
              <w:rPr>
                <w:rFonts w:ascii="Times New Roman" w:hAnsi="Times New Roman" w:cs="Times New Roman"/>
                <w:iCs/>
                <w:sz w:val="20"/>
                <w:szCs w:val="20"/>
                <w:lang w:val="en-US"/>
              </w:rPr>
              <w:t xml:space="preserve">финансовые </w:t>
            </w:r>
            <w:r w:rsidRPr="00E92737">
              <w:rPr>
                <w:rFonts w:ascii="Times New Roman" w:hAnsi="Times New Roman" w:cs="Times New Roman"/>
                <w:iCs/>
                <w:sz w:val="20"/>
                <w:szCs w:val="20"/>
                <w:lang w:val="en-US"/>
              </w:rPr>
              <w:t>пузыри при необходимых знаниях о рынке и о структуре рынка</w:t>
            </w:r>
          </w:p>
        </w:tc>
        <w:tc>
          <w:tcPr>
            <w:tcW w:w="2391" w:type="dxa"/>
          </w:tcPr>
          <w:p w14:paraId="08852847" w14:textId="3C4E96AD" w:rsidR="009F4B2A" w:rsidRPr="00E92737" w:rsidRDefault="0025001A" w:rsidP="00E92737">
            <w:pPr>
              <w:widowControl w:val="0"/>
              <w:autoSpaceDE w:val="0"/>
              <w:autoSpaceDN w:val="0"/>
              <w:adjustRightInd w:val="0"/>
              <w:spacing w:after="260"/>
              <w:jc w:val="both"/>
              <w:rPr>
                <w:rFonts w:ascii="Times New Roman" w:hAnsi="Times New Roman" w:cs="Times New Roman"/>
                <w:iCs/>
                <w:sz w:val="20"/>
                <w:szCs w:val="20"/>
                <w:lang w:val="en-US"/>
              </w:rPr>
            </w:pPr>
            <w:r w:rsidRPr="00E92737">
              <w:rPr>
                <w:rFonts w:ascii="Times New Roman" w:hAnsi="Times New Roman" w:cs="Times New Roman"/>
                <w:iCs/>
                <w:sz w:val="20"/>
                <w:szCs w:val="20"/>
                <w:lang w:val="en-US"/>
              </w:rPr>
              <w:t xml:space="preserve">Может давать точные предсказания о том, что на рынке присутствует </w:t>
            </w:r>
            <w:r w:rsidR="00C26ECB">
              <w:rPr>
                <w:rFonts w:ascii="Times New Roman" w:hAnsi="Times New Roman" w:cs="Times New Roman"/>
                <w:iCs/>
                <w:sz w:val="20"/>
                <w:szCs w:val="20"/>
                <w:lang w:val="en-US"/>
              </w:rPr>
              <w:t xml:space="preserve">финансовый </w:t>
            </w:r>
            <w:r w:rsidRPr="00E92737">
              <w:rPr>
                <w:rFonts w:ascii="Times New Roman" w:hAnsi="Times New Roman" w:cs="Times New Roman"/>
                <w:iCs/>
                <w:sz w:val="20"/>
                <w:szCs w:val="20"/>
                <w:lang w:val="en-US"/>
              </w:rPr>
              <w:t>пузырь, но время схлапывания предсказать не может.</w:t>
            </w:r>
          </w:p>
        </w:tc>
        <w:tc>
          <w:tcPr>
            <w:tcW w:w="2392" w:type="dxa"/>
          </w:tcPr>
          <w:p w14:paraId="7766CF3B" w14:textId="1DCB341A" w:rsidR="009F4B2A" w:rsidRPr="00E92737" w:rsidRDefault="0025001A" w:rsidP="00E92737">
            <w:pPr>
              <w:widowControl w:val="0"/>
              <w:autoSpaceDE w:val="0"/>
              <w:autoSpaceDN w:val="0"/>
              <w:adjustRightInd w:val="0"/>
              <w:spacing w:after="260"/>
              <w:jc w:val="both"/>
              <w:rPr>
                <w:rFonts w:ascii="Times New Roman" w:hAnsi="Times New Roman" w:cs="Times New Roman"/>
                <w:iCs/>
                <w:sz w:val="20"/>
                <w:szCs w:val="20"/>
                <w:lang w:val="en-US"/>
              </w:rPr>
            </w:pPr>
            <w:r w:rsidRPr="00E92737">
              <w:rPr>
                <w:rFonts w:ascii="Times New Roman" w:hAnsi="Times New Roman" w:cs="Times New Roman"/>
                <w:iCs/>
                <w:sz w:val="20"/>
                <w:szCs w:val="20"/>
                <w:lang w:val="en-US"/>
              </w:rPr>
              <w:t>Применим со всеми методами</w:t>
            </w:r>
          </w:p>
        </w:tc>
      </w:tr>
    </w:tbl>
    <w:p w14:paraId="74D49CD7" w14:textId="77777777" w:rsidR="002964BE" w:rsidRPr="00097FDA" w:rsidRDefault="002964BE" w:rsidP="00097FDA">
      <w:pPr>
        <w:widowControl w:val="0"/>
        <w:autoSpaceDE w:val="0"/>
        <w:autoSpaceDN w:val="0"/>
        <w:adjustRightInd w:val="0"/>
        <w:spacing w:after="260" w:line="360" w:lineRule="auto"/>
        <w:jc w:val="both"/>
        <w:rPr>
          <w:rFonts w:ascii="Times New Roman" w:hAnsi="Times New Roman" w:cs="Times New Roman"/>
          <w:b/>
          <w:iCs/>
          <w:sz w:val="28"/>
          <w:szCs w:val="28"/>
          <w:lang w:val="en-US"/>
        </w:rPr>
      </w:pPr>
    </w:p>
    <w:p w14:paraId="5E72EECF" w14:textId="465B0DA6" w:rsidR="002964BE" w:rsidRDefault="00B51B11"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Для того чтобы понять в каком случае используется каждый метод выделим основные виды финансовых пузырей, которые возможно предсказать. Данные показаны в таблице 2.</w:t>
      </w:r>
    </w:p>
    <w:p w14:paraId="0992C6A4" w14:textId="77777777" w:rsidR="005018B1" w:rsidRDefault="005018B1"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p>
    <w:p w14:paraId="5EDB40BE" w14:textId="77777777" w:rsidR="005018B1" w:rsidRPr="00B51B11" w:rsidRDefault="005018B1"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p>
    <w:p w14:paraId="7A405CC1" w14:textId="5C5401CD" w:rsidR="002964BE" w:rsidRPr="00B51B11" w:rsidRDefault="00B51B11" w:rsidP="00B51B11">
      <w:pPr>
        <w:widowControl w:val="0"/>
        <w:autoSpaceDE w:val="0"/>
        <w:autoSpaceDN w:val="0"/>
        <w:adjustRightInd w:val="0"/>
        <w:spacing w:after="260" w:line="360" w:lineRule="auto"/>
        <w:jc w:val="center"/>
        <w:rPr>
          <w:rFonts w:ascii="Times New Roman" w:hAnsi="Times New Roman" w:cs="Times New Roman"/>
          <w:b/>
          <w:iCs/>
          <w:lang w:val="en-US"/>
        </w:rPr>
      </w:pPr>
      <w:r w:rsidRPr="00B51B11">
        <w:rPr>
          <w:rFonts w:ascii="Times New Roman" w:hAnsi="Times New Roman" w:cs="Times New Roman"/>
          <w:b/>
          <w:iCs/>
          <w:lang w:val="en-US"/>
        </w:rPr>
        <w:t>Таблица 2 – Использование методов предсказания в различных типах финансовых пузырей</w:t>
      </w:r>
    </w:p>
    <w:tbl>
      <w:tblPr>
        <w:tblStyle w:val="a7"/>
        <w:tblW w:w="0" w:type="auto"/>
        <w:tblLook w:val="04A0" w:firstRow="1" w:lastRow="0" w:firstColumn="1" w:lastColumn="0" w:noHBand="0" w:noVBand="1"/>
      </w:tblPr>
      <w:tblGrid>
        <w:gridCol w:w="2390"/>
        <w:gridCol w:w="2269"/>
        <w:gridCol w:w="2208"/>
        <w:gridCol w:w="2698"/>
      </w:tblGrid>
      <w:tr w:rsidR="00C26ECB" w14:paraId="7A8ECF80" w14:textId="77777777" w:rsidTr="007C49DE">
        <w:trPr>
          <w:tblHeader/>
        </w:trPr>
        <w:tc>
          <w:tcPr>
            <w:tcW w:w="2390" w:type="dxa"/>
            <w:shd w:val="clear" w:color="auto" w:fill="A0A0A0"/>
          </w:tcPr>
          <w:p w14:paraId="5F9BEEB6" w14:textId="77777777" w:rsidR="00C26ECB" w:rsidRPr="00B51B11" w:rsidRDefault="00C26ECB" w:rsidP="00B51B11">
            <w:pPr>
              <w:widowControl w:val="0"/>
              <w:autoSpaceDE w:val="0"/>
              <w:autoSpaceDN w:val="0"/>
              <w:adjustRightInd w:val="0"/>
              <w:spacing w:after="260"/>
              <w:jc w:val="both"/>
              <w:rPr>
                <w:rFonts w:ascii="Times New Roman" w:hAnsi="Times New Roman" w:cs="Times New Roman"/>
                <w:b/>
                <w:iCs/>
                <w:lang w:val="en-US"/>
              </w:rPr>
            </w:pPr>
          </w:p>
        </w:tc>
        <w:tc>
          <w:tcPr>
            <w:tcW w:w="2269" w:type="dxa"/>
            <w:shd w:val="clear" w:color="auto" w:fill="A0A0A0"/>
          </w:tcPr>
          <w:p w14:paraId="7C21955A" w14:textId="6CB38852" w:rsidR="00C26ECB" w:rsidRPr="00B51B11" w:rsidRDefault="00C26ECB" w:rsidP="00B51B11">
            <w:pPr>
              <w:widowControl w:val="0"/>
              <w:autoSpaceDE w:val="0"/>
              <w:autoSpaceDN w:val="0"/>
              <w:adjustRightInd w:val="0"/>
              <w:spacing w:after="260"/>
              <w:jc w:val="both"/>
              <w:rPr>
                <w:rFonts w:ascii="Times New Roman" w:hAnsi="Times New Roman" w:cs="Times New Roman"/>
                <w:b/>
                <w:iCs/>
                <w:lang w:val="en-US"/>
              </w:rPr>
            </w:pPr>
            <w:r w:rsidRPr="00B51B11">
              <w:rPr>
                <w:rFonts w:ascii="Times New Roman" w:hAnsi="Times New Roman" w:cs="Times New Roman"/>
                <w:b/>
                <w:iCs/>
                <w:lang w:val="en-US"/>
              </w:rPr>
              <w:t>Рынок реального актива с точными данными</w:t>
            </w:r>
          </w:p>
        </w:tc>
        <w:tc>
          <w:tcPr>
            <w:tcW w:w="2208" w:type="dxa"/>
            <w:shd w:val="clear" w:color="auto" w:fill="A0A0A0"/>
          </w:tcPr>
          <w:p w14:paraId="2F6BAAB6" w14:textId="3E81B105" w:rsidR="00C26ECB" w:rsidRPr="00B51B11" w:rsidRDefault="00C26ECB" w:rsidP="00B51B11">
            <w:pPr>
              <w:widowControl w:val="0"/>
              <w:autoSpaceDE w:val="0"/>
              <w:autoSpaceDN w:val="0"/>
              <w:adjustRightInd w:val="0"/>
              <w:spacing w:after="260"/>
              <w:jc w:val="both"/>
              <w:rPr>
                <w:rFonts w:ascii="Times New Roman" w:hAnsi="Times New Roman" w:cs="Times New Roman"/>
                <w:b/>
                <w:iCs/>
                <w:lang w:val="en-US"/>
              </w:rPr>
            </w:pPr>
            <w:r w:rsidRPr="00B51B11">
              <w:rPr>
                <w:rFonts w:ascii="Times New Roman" w:hAnsi="Times New Roman" w:cs="Times New Roman"/>
                <w:b/>
                <w:iCs/>
                <w:lang w:val="en-US"/>
              </w:rPr>
              <w:t>Рынок абстрактного актива с точными данными</w:t>
            </w:r>
          </w:p>
        </w:tc>
        <w:tc>
          <w:tcPr>
            <w:tcW w:w="2698" w:type="dxa"/>
            <w:shd w:val="clear" w:color="auto" w:fill="A0A0A0"/>
          </w:tcPr>
          <w:p w14:paraId="5080DC43" w14:textId="1070D0C8" w:rsidR="00C26ECB" w:rsidRPr="00B51B11" w:rsidRDefault="00C26ECB" w:rsidP="00B51B11">
            <w:pPr>
              <w:widowControl w:val="0"/>
              <w:autoSpaceDE w:val="0"/>
              <w:autoSpaceDN w:val="0"/>
              <w:adjustRightInd w:val="0"/>
              <w:spacing w:after="260"/>
              <w:jc w:val="both"/>
              <w:rPr>
                <w:rFonts w:ascii="Times New Roman" w:hAnsi="Times New Roman" w:cs="Times New Roman"/>
                <w:b/>
                <w:iCs/>
                <w:lang w:val="en-US"/>
              </w:rPr>
            </w:pPr>
            <w:r w:rsidRPr="00B51B11">
              <w:rPr>
                <w:rFonts w:ascii="Times New Roman" w:hAnsi="Times New Roman" w:cs="Times New Roman"/>
                <w:b/>
                <w:iCs/>
                <w:lang w:val="en-US"/>
              </w:rPr>
              <w:t>Рынок дифференцированного актива с неточными данными</w:t>
            </w:r>
          </w:p>
        </w:tc>
      </w:tr>
      <w:tr w:rsidR="00C26ECB" w14:paraId="596C6DB6" w14:textId="77777777" w:rsidTr="00B51B11">
        <w:tc>
          <w:tcPr>
            <w:tcW w:w="2390" w:type="dxa"/>
          </w:tcPr>
          <w:p w14:paraId="53BB678C" w14:textId="53063277" w:rsidR="00C26ECB" w:rsidRPr="00B51B11" w:rsidRDefault="00C26ECB" w:rsidP="00B51B11">
            <w:pPr>
              <w:widowControl w:val="0"/>
              <w:autoSpaceDE w:val="0"/>
              <w:autoSpaceDN w:val="0"/>
              <w:adjustRightInd w:val="0"/>
              <w:spacing w:after="260"/>
              <w:jc w:val="both"/>
              <w:rPr>
                <w:rFonts w:ascii="Times New Roman" w:hAnsi="Times New Roman" w:cs="Times New Roman"/>
                <w:b/>
                <w:iCs/>
                <w:lang w:val="en-US"/>
              </w:rPr>
            </w:pPr>
            <w:r w:rsidRPr="00B51B11">
              <w:rPr>
                <w:rFonts w:ascii="Times New Roman" w:hAnsi="Times New Roman" w:cs="Times New Roman"/>
                <w:b/>
                <w:iCs/>
                <w:lang w:val="en-US"/>
              </w:rPr>
              <w:t>Прямой анализ</w:t>
            </w:r>
          </w:p>
        </w:tc>
        <w:tc>
          <w:tcPr>
            <w:tcW w:w="2269" w:type="dxa"/>
          </w:tcPr>
          <w:p w14:paraId="57803E0D" w14:textId="619A5C41" w:rsidR="00C26ECB" w:rsidRPr="00B51B11" w:rsidRDefault="00B51B11" w:rsidP="00B51B11">
            <w:pPr>
              <w:widowControl w:val="0"/>
              <w:autoSpaceDE w:val="0"/>
              <w:autoSpaceDN w:val="0"/>
              <w:adjustRightInd w:val="0"/>
              <w:spacing w:after="260"/>
              <w:jc w:val="both"/>
              <w:rPr>
                <w:rFonts w:ascii="Times New Roman" w:hAnsi="Times New Roman" w:cs="Times New Roman"/>
                <w:iCs/>
                <w:color w:val="008000"/>
                <w:lang w:val="en-US"/>
              </w:rPr>
            </w:pPr>
            <w:r w:rsidRPr="00B51B11">
              <w:rPr>
                <w:rFonts w:ascii="Times New Roman" w:hAnsi="Times New Roman" w:cs="Times New Roman"/>
                <w:iCs/>
                <w:color w:val="008000"/>
                <w:lang w:val="en-US"/>
              </w:rPr>
              <w:t>Использовать</w:t>
            </w:r>
          </w:p>
        </w:tc>
        <w:tc>
          <w:tcPr>
            <w:tcW w:w="2208" w:type="dxa"/>
          </w:tcPr>
          <w:p w14:paraId="6DD94A8B" w14:textId="2213B057" w:rsidR="00C26ECB" w:rsidRPr="00B51B11" w:rsidRDefault="00B51B11" w:rsidP="00B51B11">
            <w:pPr>
              <w:widowControl w:val="0"/>
              <w:autoSpaceDE w:val="0"/>
              <w:autoSpaceDN w:val="0"/>
              <w:adjustRightInd w:val="0"/>
              <w:spacing w:after="260"/>
              <w:jc w:val="both"/>
              <w:rPr>
                <w:rFonts w:ascii="Times New Roman" w:hAnsi="Times New Roman" w:cs="Times New Roman"/>
                <w:iCs/>
                <w:color w:val="FF0000"/>
                <w:lang w:val="en-US"/>
              </w:rPr>
            </w:pPr>
            <w:r w:rsidRPr="00B51B11">
              <w:rPr>
                <w:rFonts w:ascii="Times New Roman" w:hAnsi="Times New Roman" w:cs="Times New Roman"/>
                <w:iCs/>
                <w:color w:val="FF0000"/>
                <w:lang w:val="en-US"/>
              </w:rPr>
              <w:t>Не использовать</w:t>
            </w:r>
          </w:p>
        </w:tc>
        <w:tc>
          <w:tcPr>
            <w:tcW w:w="2698" w:type="dxa"/>
          </w:tcPr>
          <w:p w14:paraId="440D9DD3" w14:textId="6F38DB8E" w:rsidR="00C26ECB" w:rsidRPr="00B51B11" w:rsidRDefault="00B51B11" w:rsidP="00B51B11">
            <w:pPr>
              <w:widowControl w:val="0"/>
              <w:autoSpaceDE w:val="0"/>
              <w:autoSpaceDN w:val="0"/>
              <w:adjustRightInd w:val="0"/>
              <w:spacing w:after="260"/>
              <w:jc w:val="both"/>
              <w:rPr>
                <w:rFonts w:ascii="Times New Roman" w:hAnsi="Times New Roman" w:cs="Times New Roman"/>
                <w:iCs/>
                <w:lang w:val="en-US"/>
              </w:rPr>
            </w:pPr>
            <w:r w:rsidRPr="00B51B11">
              <w:rPr>
                <w:rFonts w:ascii="Times New Roman" w:hAnsi="Times New Roman" w:cs="Times New Roman"/>
                <w:iCs/>
                <w:color w:val="008000"/>
                <w:lang w:val="en-US"/>
              </w:rPr>
              <w:t>Использовать</w:t>
            </w:r>
          </w:p>
        </w:tc>
      </w:tr>
      <w:tr w:rsidR="00C26ECB" w14:paraId="2E17765B" w14:textId="77777777" w:rsidTr="00B51B11">
        <w:tc>
          <w:tcPr>
            <w:tcW w:w="2390" w:type="dxa"/>
          </w:tcPr>
          <w:p w14:paraId="2FB9B297" w14:textId="2FCAE6B5" w:rsidR="00C26ECB" w:rsidRPr="00B51B11" w:rsidRDefault="00C26ECB" w:rsidP="00B51B11">
            <w:pPr>
              <w:widowControl w:val="0"/>
              <w:autoSpaceDE w:val="0"/>
              <w:autoSpaceDN w:val="0"/>
              <w:adjustRightInd w:val="0"/>
              <w:spacing w:after="260"/>
              <w:jc w:val="both"/>
              <w:rPr>
                <w:rFonts w:ascii="Times New Roman" w:hAnsi="Times New Roman" w:cs="Times New Roman"/>
                <w:b/>
                <w:iCs/>
                <w:lang w:val="en-US"/>
              </w:rPr>
            </w:pPr>
            <w:r w:rsidRPr="00B51B11">
              <w:rPr>
                <w:rFonts w:ascii="Times New Roman" w:hAnsi="Times New Roman" w:cs="Times New Roman"/>
                <w:b/>
                <w:iCs/>
                <w:lang w:val="en-US"/>
              </w:rPr>
              <w:t>DFA</w:t>
            </w:r>
          </w:p>
        </w:tc>
        <w:tc>
          <w:tcPr>
            <w:tcW w:w="2269" w:type="dxa"/>
          </w:tcPr>
          <w:p w14:paraId="02050BAC" w14:textId="230E50AA" w:rsidR="00C26ECB" w:rsidRPr="00B51B11" w:rsidRDefault="00B51B11" w:rsidP="00B51B11">
            <w:pPr>
              <w:widowControl w:val="0"/>
              <w:autoSpaceDE w:val="0"/>
              <w:autoSpaceDN w:val="0"/>
              <w:adjustRightInd w:val="0"/>
              <w:spacing w:after="260"/>
              <w:jc w:val="both"/>
              <w:rPr>
                <w:rFonts w:ascii="Times New Roman" w:hAnsi="Times New Roman" w:cs="Times New Roman"/>
                <w:iCs/>
                <w:lang w:val="en-US"/>
              </w:rPr>
            </w:pPr>
            <w:r w:rsidRPr="00B51B11">
              <w:rPr>
                <w:rFonts w:ascii="Times New Roman" w:hAnsi="Times New Roman" w:cs="Times New Roman"/>
                <w:iCs/>
                <w:color w:val="008000"/>
                <w:lang w:val="en-US"/>
              </w:rPr>
              <w:t>Использовать</w:t>
            </w:r>
          </w:p>
        </w:tc>
        <w:tc>
          <w:tcPr>
            <w:tcW w:w="2208" w:type="dxa"/>
          </w:tcPr>
          <w:p w14:paraId="169D7D89" w14:textId="734BBF8F" w:rsidR="00C26ECB" w:rsidRPr="00B51B11" w:rsidRDefault="00B51B11" w:rsidP="00B51B11">
            <w:pPr>
              <w:widowControl w:val="0"/>
              <w:autoSpaceDE w:val="0"/>
              <w:autoSpaceDN w:val="0"/>
              <w:adjustRightInd w:val="0"/>
              <w:spacing w:after="260"/>
              <w:jc w:val="both"/>
              <w:rPr>
                <w:rFonts w:ascii="Times New Roman" w:hAnsi="Times New Roman" w:cs="Times New Roman"/>
                <w:iCs/>
                <w:lang w:val="en-US"/>
              </w:rPr>
            </w:pPr>
            <w:r w:rsidRPr="00B51B11">
              <w:rPr>
                <w:rFonts w:ascii="Times New Roman" w:hAnsi="Times New Roman" w:cs="Times New Roman"/>
                <w:iCs/>
                <w:color w:val="008000"/>
                <w:lang w:val="en-US"/>
              </w:rPr>
              <w:t>Использовать</w:t>
            </w:r>
          </w:p>
        </w:tc>
        <w:tc>
          <w:tcPr>
            <w:tcW w:w="2698" w:type="dxa"/>
          </w:tcPr>
          <w:p w14:paraId="32E59F27" w14:textId="3365868B" w:rsidR="00C26ECB" w:rsidRPr="00B51B11" w:rsidRDefault="00B51B11" w:rsidP="00B51B11">
            <w:pPr>
              <w:widowControl w:val="0"/>
              <w:autoSpaceDE w:val="0"/>
              <w:autoSpaceDN w:val="0"/>
              <w:adjustRightInd w:val="0"/>
              <w:spacing w:after="260"/>
              <w:jc w:val="both"/>
              <w:rPr>
                <w:rFonts w:ascii="Times New Roman" w:hAnsi="Times New Roman" w:cs="Times New Roman"/>
                <w:iCs/>
                <w:lang w:val="en-US"/>
              </w:rPr>
            </w:pPr>
            <w:r w:rsidRPr="00B51B11">
              <w:rPr>
                <w:rFonts w:ascii="Times New Roman" w:hAnsi="Times New Roman" w:cs="Times New Roman"/>
                <w:iCs/>
                <w:color w:val="FF0000"/>
                <w:lang w:val="en-US"/>
              </w:rPr>
              <w:t>Не использовать</w:t>
            </w:r>
          </w:p>
        </w:tc>
      </w:tr>
      <w:tr w:rsidR="00C26ECB" w14:paraId="639333E9" w14:textId="77777777" w:rsidTr="00B51B11">
        <w:tc>
          <w:tcPr>
            <w:tcW w:w="2390" w:type="dxa"/>
          </w:tcPr>
          <w:p w14:paraId="55245D12" w14:textId="58D08DDB" w:rsidR="00C26ECB" w:rsidRPr="00B51B11" w:rsidRDefault="00C26ECB" w:rsidP="00B51B11">
            <w:pPr>
              <w:widowControl w:val="0"/>
              <w:autoSpaceDE w:val="0"/>
              <w:autoSpaceDN w:val="0"/>
              <w:adjustRightInd w:val="0"/>
              <w:spacing w:after="260"/>
              <w:jc w:val="both"/>
              <w:rPr>
                <w:rFonts w:ascii="Times New Roman" w:hAnsi="Times New Roman" w:cs="Times New Roman"/>
                <w:b/>
                <w:iCs/>
              </w:rPr>
            </w:pPr>
            <w:r w:rsidRPr="00B51B11">
              <w:rPr>
                <w:rFonts w:ascii="Times New Roman" w:hAnsi="Times New Roman" w:cs="Times New Roman"/>
                <w:b/>
                <w:iCs/>
              </w:rPr>
              <w:t>Лингвистический анализ</w:t>
            </w:r>
          </w:p>
        </w:tc>
        <w:tc>
          <w:tcPr>
            <w:tcW w:w="2269" w:type="dxa"/>
          </w:tcPr>
          <w:p w14:paraId="6F135779" w14:textId="3C00BD39" w:rsidR="00C26ECB" w:rsidRPr="00B51B11" w:rsidRDefault="00B51B11" w:rsidP="00B51B11">
            <w:pPr>
              <w:widowControl w:val="0"/>
              <w:autoSpaceDE w:val="0"/>
              <w:autoSpaceDN w:val="0"/>
              <w:adjustRightInd w:val="0"/>
              <w:spacing w:after="260"/>
              <w:jc w:val="both"/>
              <w:rPr>
                <w:rFonts w:ascii="Times New Roman" w:hAnsi="Times New Roman" w:cs="Times New Roman"/>
                <w:iCs/>
                <w:lang w:val="en-US"/>
              </w:rPr>
            </w:pPr>
            <w:r w:rsidRPr="00B51B11">
              <w:rPr>
                <w:rFonts w:ascii="Times New Roman" w:hAnsi="Times New Roman" w:cs="Times New Roman"/>
                <w:iCs/>
                <w:color w:val="008000"/>
                <w:lang w:val="en-US"/>
              </w:rPr>
              <w:t>Использовать</w:t>
            </w:r>
          </w:p>
        </w:tc>
        <w:tc>
          <w:tcPr>
            <w:tcW w:w="2208" w:type="dxa"/>
          </w:tcPr>
          <w:p w14:paraId="540FB84A" w14:textId="46D46873" w:rsidR="00C26ECB" w:rsidRPr="00B51B11" w:rsidRDefault="00B51B11" w:rsidP="00B51B11">
            <w:pPr>
              <w:widowControl w:val="0"/>
              <w:autoSpaceDE w:val="0"/>
              <w:autoSpaceDN w:val="0"/>
              <w:adjustRightInd w:val="0"/>
              <w:spacing w:after="260"/>
              <w:jc w:val="both"/>
              <w:rPr>
                <w:rFonts w:ascii="Times New Roman" w:hAnsi="Times New Roman" w:cs="Times New Roman"/>
                <w:iCs/>
                <w:lang w:val="en-US"/>
              </w:rPr>
            </w:pPr>
            <w:r w:rsidRPr="00B51B11">
              <w:rPr>
                <w:rFonts w:ascii="Times New Roman" w:hAnsi="Times New Roman" w:cs="Times New Roman"/>
                <w:iCs/>
                <w:color w:val="008000"/>
                <w:lang w:val="en-US"/>
              </w:rPr>
              <w:t>Использовать</w:t>
            </w:r>
          </w:p>
        </w:tc>
        <w:tc>
          <w:tcPr>
            <w:tcW w:w="2698" w:type="dxa"/>
          </w:tcPr>
          <w:p w14:paraId="7A1DC81F" w14:textId="0367F952" w:rsidR="00C26ECB" w:rsidRPr="00B51B11" w:rsidRDefault="00B51B11" w:rsidP="00B51B11">
            <w:pPr>
              <w:widowControl w:val="0"/>
              <w:autoSpaceDE w:val="0"/>
              <w:autoSpaceDN w:val="0"/>
              <w:adjustRightInd w:val="0"/>
              <w:spacing w:after="260"/>
              <w:jc w:val="both"/>
              <w:rPr>
                <w:rFonts w:ascii="Times New Roman" w:hAnsi="Times New Roman" w:cs="Times New Roman"/>
                <w:iCs/>
                <w:lang w:val="en-US"/>
              </w:rPr>
            </w:pPr>
            <w:r w:rsidRPr="00B51B11">
              <w:rPr>
                <w:rFonts w:ascii="Times New Roman" w:hAnsi="Times New Roman" w:cs="Times New Roman"/>
                <w:iCs/>
                <w:color w:val="008000"/>
                <w:lang w:val="en-US"/>
              </w:rPr>
              <w:t>Использовать</w:t>
            </w:r>
          </w:p>
        </w:tc>
      </w:tr>
      <w:tr w:rsidR="00C26ECB" w14:paraId="348D7FB0" w14:textId="77777777" w:rsidTr="00B51B11">
        <w:tc>
          <w:tcPr>
            <w:tcW w:w="2390" w:type="dxa"/>
          </w:tcPr>
          <w:p w14:paraId="213B6C28" w14:textId="53DEE18D" w:rsidR="00C26ECB" w:rsidRPr="00B51B11" w:rsidRDefault="00C26ECB" w:rsidP="00B51B11">
            <w:pPr>
              <w:widowControl w:val="0"/>
              <w:autoSpaceDE w:val="0"/>
              <w:autoSpaceDN w:val="0"/>
              <w:adjustRightInd w:val="0"/>
              <w:spacing w:after="260"/>
              <w:jc w:val="both"/>
              <w:rPr>
                <w:rFonts w:ascii="Times New Roman" w:hAnsi="Times New Roman" w:cs="Times New Roman"/>
                <w:b/>
                <w:iCs/>
                <w:lang w:val="en-US"/>
              </w:rPr>
            </w:pPr>
            <w:r w:rsidRPr="00B51B11">
              <w:rPr>
                <w:rFonts w:ascii="Times New Roman" w:hAnsi="Times New Roman" w:cs="Times New Roman"/>
                <w:b/>
                <w:iCs/>
                <w:lang w:val="en-US"/>
              </w:rPr>
              <w:t>Логопериодичность</w:t>
            </w:r>
          </w:p>
        </w:tc>
        <w:tc>
          <w:tcPr>
            <w:tcW w:w="2269" w:type="dxa"/>
          </w:tcPr>
          <w:p w14:paraId="7FB0ED54" w14:textId="5DB7DD51" w:rsidR="00C26ECB" w:rsidRPr="00B51B11" w:rsidRDefault="00B51B11" w:rsidP="00B51B11">
            <w:pPr>
              <w:widowControl w:val="0"/>
              <w:autoSpaceDE w:val="0"/>
              <w:autoSpaceDN w:val="0"/>
              <w:adjustRightInd w:val="0"/>
              <w:spacing w:after="260"/>
              <w:jc w:val="both"/>
              <w:rPr>
                <w:rFonts w:ascii="Times New Roman" w:hAnsi="Times New Roman" w:cs="Times New Roman"/>
                <w:iCs/>
                <w:lang w:val="en-US"/>
              </w:rPr>
            </w:pPr>
            <w:r w:rsidRPr="00B51B11">
              <w:rPr>
                <w:rFonts w:ascii="Times New Roman" w:hAnsi="Times New Roman" w:cs="Times New Roman"/>
                <w:iCs/>
                <w:color w:val="008000"/>
                <w:lang w:val="en-US"/>
              </w:rPr>
              <w:t>Использовать</w:t>
            </w:r>
          </w:p>
        </w:tc>
        <w:tc>
          <w:tcPr>
            <w:tcW w:w="2208" w:type="dxa"/>
          </w:tcPr>
          <w:p w14:paraId="418DB590" w14:textId="71B24896" w:rsidR="00C26ECB" w:rsidRPr="00B51B11" w:rsidRDefault="00B51B11" w:rsidP="00B51B11">
            <w:pPr>
              <w:widowControl w:val="0"/>
              <w:autoSpaceDE w:val="0"/>
              <w:autoSpaceDN w:val="0"/>
              <w:adjustRightInd w:val="0"/>
              <w:spacing w:after="260"/>
              <w:jc w:val="both"/>
              <w:rPr>
                <w:rFonts w:ascii="Times New Roman" w:hAnsi="Times New Roman" w:cs="Times New Roman"/>
                <w:iCs/>
                <w:lang w:val="en-US"/>
              </w:rPr>
            </w:pPr>
            <w:r w:rsidRPr="00B51B11">
              <w:rPr>
                <w:rFonts w:ascii="Times New Roman" w:hAnsi="Times New Roman" w:cs="Times New Roman"/>
                <w:iCs/>
                <w:color w:val="008000"/>
                <w:lang w:val="en-US"/>
              </w:rPr>
              <w:t>Использовать</w:t>
            </w:r>
          </w:p>
        </w:tc>
        <w:tc>
          <w:tcPr>
            <w:tcW w:w="2698" w:type="dxa"/>
          </w:tcPr>
          <w:p w14:paraId="747B2D80" w14:textId="58E75C42" w:rsidR="00C26ECB" w:rsidRPr="00B51B11" w:rsidRDefault="00B51B11" w:rsidP="00B51B11">
            <w:pPr>
              <w:widowControl w:val="0"/>
              <w:autoSpaceDE w:val="0"/>
              <w:autoSpaceDN w:val="0"/>
              <w:adjustRightInd w:val="0"/>
              <w:spacing w:after="260"/>
              <w:jc w:val="both"/>
              <w:rPr>
                <w:rFonts w:ascii="Times New Roman" w:hAnsi="Times New Roman" w:cs="Times New Roman"/>
                <w:iCs/>
                <w:lang w:val="en-US"/>
              </w:rPr>
            </w:pPr>
            <w:r w:rsidRPr="00B51B11">
              <w:rPr>
                <w:rFonts w:ascii="Times New Roman" w:hAnsi="Times New Roman" w:cs="Times New Roman"/>
                <w:iCs/>
                <w:color w:val="FF0000"/>
                <w:lang w:val="en-US"/>
              </w:rPr>
              <w:t>Не использовать</w:t>
            </w:r>
          </w:p>
        </w:tc>
      </w:tr>
      <w:tr w:rsidR="00C26ECB" w14:paraId="21A4CFA9" w14:textId="77777777" w:rsidTr="00B51B11">
        <w:tc>
          <w:tcPr>
            <w:tcW w:w="2390" w:type="dxa"/>
          </w:tcPr>
          <w:p w14:paraId="336843E7" w14:textId="287FB3A5" w:rsidR="00C26ECB" w:rsidRPr="00B51B11" w:rsidRDefault="00C26ECB" w:rsidP="00B51B11">
            <w:pPr>
              <w:widowControl w:val="0"/>
              <w:autoSpaceDE w:val="0"/>
              <w:autoSpaceDN w:val="0"/>
              <w:adjustRightInd w:val="0"/>
              <w:spacing w:after="260"/>
              <w:jc w:val="both"/>
              <w:rPr>
                <w:rFonts w:ascii="Times New Roman" w:hAnsi="Times New Roman" w:cs="Times New Roman"/>
                <w:b/>
                <w:iCs/>
                <w:lang w:val="en-US"/>
              </w:rPr>
            </w:pPr>
            <w:r w:rsidRPr="00B51B11">
              <w:rPr>
                <w:rFonts w:ascii="Times New Roman" w:hAnsi="Times New Roman" w:cs="Times New Roman"/>
                <w:b/>
                <w:iCs/>
                <w:lang w:val="en-US"/>
              </w:rPr>
              <w:t>Тиковый метод</w:t>
            </w:r>
          </w:p>
        </w:tc>
        <w:tc>
          <w:tcPr>
            <w:tcW w:w="2269" w:type="dxa"/>
          </w:tcPr>
          <w:p w14:paraId="4201BAE7" w14:textId="5F978C5D" w:rsidR="00C26ECB" w:rsidRPr="00B51B11" w:rsidRDefault="00B51B11" w:rsidP="00B51B11">
            <w:pPr>
              <w:widowControl w:val="0"/>
              <w:autoSpaceDE w:val="0"/>
              <w:autoSpaceDN w:val="0"/>
              <w:adjustRightInd w:val="0"/>
              <w:spacing w:after="260"/>
              <w:jc w:val="both"/>
              <w:rPr>
                <w:rFonts w:ascii="Times New Roman" w:hAnsi="Times New Roman" w:cs="Times New Roman"/>
                <w:iCs/>
                <w:lang w:val="en-US"/>
              </w:rPr>
            </w:pPr>
            <w:r w:rsidRPr="00B51B11">
              <w:rPr>
                <w:rFonts w:ascii="Times New Roman" w:hAnsi="Times New Roman" w:cs="Times New Roman"/>
                <w:iCs/>
                <w:color w:val="008000"/>
                <w:lang w:val="en-US"/>
              </w:rPr>
              <w:t>Использовать</w:t>
            </w:r>
          </w:p>
        </w:tc>
        <w:tc>
          <w:tcPr>
            <w:tcW w:w="2208" w:type="dxa"/>
          </w:tcPr>
          <w:p w14:paraId="576BFC6B" w14:textId="3ECB410B" w:rsidR="00C26ECB" w:rsidRPr="00B51B11" w:rsidRDefault="00B51B11" w:rsidP="00B51B11">
            <w:pPr>
              <w:widowControl w:val="0"/>
              <w:autoSpaceDE w:val="0"/>
              <w:autoSpaceDN w:val="0"/>
              <w:adjustRightInd w:val="0"/>
              <w:spacing w:after="260"/>
              <w:jc w:val="both"/>
              <w:rPr>
                <w:rFonts w:ascii="Times New Roman" w:hAnsi="Times New Roman" w:cs="Times New Roman"/>
                <w:iCs/>
                <w:lang w:val="en-US"/>
              </w:rPr>
            </w:pPr>
            <w:r w:rsidRPr="00B51B11">
              <w:rPr>
                <w:rFonts w:ascii="Times New Roman" w:hAnsi="Times New Roman" w:cs="Times New Roman"/>
                <w:iCs/>
                <w:color w:val="FF0000"/>
                <w:lang w:val="en-US"/>
              </w:rPr>
              <w:t>Не использовать</w:t>
            </w:r>
          </w:p>
        </w:tc>
        <w:tc>
          <w:tcPr>
            <w:tcW w:w="2698" w:type="dxa"/>
          </w:tcPr>
          <w:p w14:paraId="64BF802B" w14:textId="168B2082" w:rsidR="00C26ECB" w:rsidRPr="00B51B11" w:rsidRDefault="00B51B11" w:rsidP="00B51B11">
            <w:pPr>
              <w:widowControl w:val="0"/>
              <w:autoSpaceDE w:val="0"/>
              <w:autoSpaceDN w:val="0"/>
              <w:adjustRightInd w:val="0"/>
              <w:spacing w:after="260"/>
              <w:jc w:val="both"/>
              <w:rPr>
                <w:rFonts w:ascii="Times New Roman" w:hAnsi="Times New Roman" w:cs="Times New Roman"/>
                <w:iCs/>
                <w:lang w:val="en-US"/>
              </w:rPr>
            </w:pPr>
            <w:r w:rsidRPr="00B51B11">
              <w:rPr>
                <w:rFonts w:ascii="Times New Roman" w:hAnsi="Times New Roman" w:cs="Times New Roman"/>
                <w:iCs/>
                <w:color w:val="FF0000"/>
                <w:lang w:val="en-US"/>
              </w:rPr>
              <w:t>Не использовать</w:t>
            </w:r>
          </w:p>
        </w:tc>
      </w:tr>
      <w:tr w:rsidR="00C26ECB" w14:paraId="1EE99C03" w14:textId="77777777" w:rsidTr="00B51B11">
        <w:tc>
          <w:tcPr>
            <w:tcW w:w="2390" w:type="dxa"/>
          </w:tcPr>
          <w:p w14:paraId="4ABF384C" w14:textId="461B771D" w:rsidR="00C26ECB" w:rsidRPr="00B51B11" w:rsidRDefault="00C26ECB" w:rsidP="00B51B11">
            <w:pPr>
              <w:widowControl w:val="0"/>
              <w:autoSpaceDE w:val="0"/>
              <w:autoSpaceDN w:val="0"/>
              <w:adjustRightInd w:val="0"/>
              <w:spacing w:after="260"/>
              <w:jc w:val="both"/>
              <w:rPr>
                <w:rFonts w:ascii="Times New Roman" w:hAnsi="Times New Roman" w:cs="Times New Roman"/>
                <w:b/>
                <w:iCs/>
                <w:lang w:val="en-US"/>
              </w:rPr>
            </w:pPr>
            <w:r w:rsidRPr="00B51B11">
              <w:rPr>
                <w:rFonts w:ascii="Times New Roman" w:hAnsi="Times New Roman" w:cs="Times New Roman"/>
                <w:b/>
                <w:iCs/>
                <w:lang w:val="en-US"/>
              </w:rPr>
              <w:t>Вывод</w:t>
            </w:r>
          </w:p>
        </w:tc>
        <w:tc>
          <w:tcPr>
            <w:tcW w:w="2269" w:type="dxa"/>
          </w:tcPr>
          <w:p w14:paraId="24DF9467" w14:textId="726AE913" w:rsidR="00C26ECB" w:rsidRPr="00B51B11" w:rsidRDefault="00B51B11" w:rsidP="00B51B11">
            <w:pPr>
              <w:widowControl w:val="0"/>
              <w:autoSpaceDE w:val="0"/>
              <w:autoSpaceDN w:val="0"/>
              <w:adjustRightInd w:val="0"/>
              <w:spacing w:after="260"/>
              <w:jc w:val="both"/>
              <w:rPr>
                <w:rFonts w:ascii="Times New Roman" w:hAnsi="Times New Roman" w:cs="Times New Roman"/>
                <w:iCs/>
              </w:rPr>
            </w:pPr>
            <w:r>
              <w:rPr>
                <w:rFonts w:ascii="Times New Roman" w:hAnsi="Times New Roman" w:cs="Times New Roman"/>
                <w:iCs/>
              </w:rPr>
              <w:t>Если рынок большой, то используются все методы. Из них предпочтение отдается статистическим методам и прямому анализу в равной степени. Лингвистический анализ используется в связке с прямым анализом.</w:t>
            </w:r>
          </w:p>
        </w:tc>
        <w:tc>
          <w:tcPr>
            <w:tcW w:w="2208" w:type="dxa"/>
          </w:tcPr>
          <w:p w14:paraId="0A7C738B" w14:textId="77777777" w:rsidR="00C26ECB" w:rsidRPr="00B51B11" w:rsidRDefault="00B51B11" w:rsidP="00B51B11">
            <w:pPr>
              <w:widowControl w:val="0"/>
              <w:autoSpaceDE w:val="0"/>
              <w:autoSpaceDN w:val="0"/>
              <w:adjustRightInd w:val="0"/>
              <w:spacing w:after="260"/>
              <w:jc w:val="both"/>
              <w:rPr>
                <w:rFonts w:ascii="Times New Roman" w:hAnsi="Times New Roman" w:cs="Times New Roman"/>
                <w:iCs/>
                <w:lang w:val="en-US"/>
              </w:rPr>
            </w:pPr>
            <w:r w:rsidRPr="00B51B11">
              <w:rPr>
                <w:rFonts w:ascii="Times New Roman" w:hAnsi="Times New Roman" w:cs="Times New Roman"/>
                <w:iCs/>
                <w:lang w:val="en-US"/>
              </w:rPr>
              <w:t>Невозможность использования прямого анализа и тикового метода обусловлена сложной структурой абстрактных активов.</w:t>
            </w:r>
          </w:p>
          <w:p w14:paraId="304CF043" w14:textId="5B0FEC3B" w:rsidR="00B51B11" w:rsidRPr="00B51B11" w:rsidRDefault="00B51B11" w:rsidP="00B51B11">
            <w:pPr>
              <w:widowControl w:val="0"/>
              <w:autoSpaceDE w:val="0"/>
              <w:autoSpaceDN w:val="0"/>
              <w:adjustRightInd w:val="0"/>
              <w:spacing w:after="260"/>
              <w:jc w:val="both"/>
              <w:rPr>
                <w:rFonts w:ascii="Times New Roman" w:hAnsi="Times New Roman" w:cs="Times New Roman"/>
                <w:iCs/>
                <w:lang w:val="en-US"/>
              </w:rPr>
            </w:pPr>
            <w:r w:rsidRPr="00B51B11">
              <w:rPr>
                <w:rFonts w:ascii="Times New Roman" w:hAnsi="Times New Roman" w:cs="Times New Roman"/>
                <w:iCs/>
                <w:lang w:val="en-US"/>
              </w:rPr>
              <w:t>Среди оставшихся методов предпочтение статистическим методам.</w:t>
            </w:r>
          </w:p>
        </w:tc>
        <w:tc>
          <w:tcPr>
            <w:tcW w:w="2698" w:type="dxa"/>
          </w:tcPr>
          <w:p w14:paraId="12AA00B3" w14:textId="7F96211D" w:rsidR="00C26ECB" w:rsidRPr="00B51B11" w:rsidRDefault="00B51B11" w:rsidP="00B51B11">
            <w:pPr>
              <w:widowControl w:val="0"/>
              <w:autoSpaceDE w:val="0"/>
              <w:autoSpaceDN w:val="0"/>
              <w:adjustRightInd w:val="0"/>
              <w:spacing w:after="260"/>
              <w:jc w:val="both"/>
              <w:rPr>
                <w:rFonts w:ascii="Times New Roman" w:hAnsi="Times New Roman" w:cs="Times New Roman"/>
                <w:iCs/>
                <w:lang w:val="en-US"/>
              </w:rPr>
            </w:pPr>
            <w:r w:rsidRPr="00B51B11">
              <w:rPr>
                <w:rFonts w:ascii="Times New Roman" w:hAnsi="Times New Roman" w:cs="Times New Roman"/>
                <w:iCs/>
                <w:lang w:val="en-US"/>
              </w:rPr>
              <w:t>Невозможность использования статистических методов обусловлена отсутствием достаточно точной информации. Лингвистический анализ используется в дополнение прямоому анализу.</w:t>
            </w:r>
          </w:p>
        </w:tc>
      </w:tr>
    </w:tbl>
    <w:p w14:paraId="7FBF2255" w14:textId="77777777" w:rsidR="00B35E18" w:rsidRPr="00097FDA" w:rsidRDefault="00B35E18" w:rsidP="00097FDA">
      <w:pPr>
        <w:widowControl w:val="0"/>
        <w:autoSpaceDE w:val="0"/>
        <w:autoSpaceDN w:val="0"/>
        <w:adjustRightInd w:val="0"/>
        <w:spacing w:after="260" w:line="360" w:lineRule="auto"/>
        <w:jc w:val="both"/>
        <w:rPr>
          <w:rFonts w:ascii="Times New Roman" w:hAnsi="Times New Roman" w:cs="Times New Roman"/>
          <w:b/>
          <w:iCs/>
          <w:sz w:val="28"/>
          <w:szCs w:val="28"/>
          <w:lang w:val="en-US"/>
        </w:rPr>
      </w:pPr>
    </w:p>
    <w:p w14:paraId="644818F0" w14:textId="77777777" w:rsidR="00AA0026" w:rsidRPr="00097FDA" w:rsidRDefault="00AA0026" w:rsidP="00097FDA">
      <w:pPr>
        <w:widowControl w:val="0"/>
        <w:autoSpaceDE w:val="0"/>
        <w:autoSpaceDN w:val="0"/>
        <w:adjustRightInd w:val="0"/>
        <w:spacing w:after="260" w:line="360" w:lineRule="auto"/>
        <w:jc w:val="both"/>
        <w:rPr>
          <w:rFonts w:ascii="Times New Roman" w:hAnsi="Times New Roman" w:cs="Times New Roman"/>
          <w:b/>
          <w:iCs/>
          <w:sz w:val="28"/>
          <w:szCs w:val="28"/>
          <w:lang w:val="en-US"/>
        </w:rPr>
      </w:pPr>
    </w:p>
    <w:p w14:paraId="3CF19398" w14:textId="77777777" w:rsidR="00AA0026" w:rsidRPr="00097FDA" w:rsidRDefault="00AA0026" w:rsidP="00097FDA">
      <w:pPr>
        <w:widowControl w:val="0"/>
        <w:autoSpaceDE w:val="0"/>
        <w:autoSpaceDN w:val="0"/>
        <w:adjustRightInd w:val="0"/>
        <w:spacing w:after="260" w:line="360" w:lineRule="auto"/>
        <w:jc w:val="both"/>
        <w:rPr>
          <w:rFonts w:ascii="Times New Roman" w:hAnsi="Times New Roman" w:cs="Times New Roman"/>
          <w:b/>
          <w:iCs/>
          <w:sz w:val="28"/>
          <w:szCs w:val="28"/>
          <w:lang w:val="en-US"/>
        </w:rPr>
      </w:pPr>
    </w:p>
    <w:p w14:paraId="25F3CAC3" w14:textId="77777777" w:rsidR="00AA0026" w:rsidRPr="00097FDA" w:rsidRDefault="00AA0026" w:rsidP="00097FDA">
      <w:pPr>
        <w:widowControl w:val="0"/>
        <w:autoSpaceDE w:val="0"/>
        <w:autoSpaceDN w:val="0"/>
        <w:adjustRightInd w:val="0"/>
        <w:spacing w:after="260" w:line="360" w:lineRule="auto"/>
        <w:jc w:val="both"/>
        <w:rPr>
          <w:rFonts w:ascii="Times New Roman" w:hAnsi="Times New Roman" w:cs="Times New Roman"/>
          <w:b/>
          <w:iCs/>
          <w:sz w:val="28"/>
          <w:szCs w:val="28"/>
          <w:lang w:val="en-US"/>
        </w:rPr>
      </w:pPr>
    </w:p>
    <w:p w14:paraId="6FBC06F9" w14:textId="5CE9E166" w:rsidR="007006E5" w:rsidRPr="007D3B1B" w:rsidRDefault="00B35E18" w:rsidP="00097FDA">
      <w:pPr>
        <w:pStyle w:val="1"/>
        <w:spacing w:line="360" w:lineRule="auto"/>
        <w:rPr>
          <w:rFonts w:ascii="Times New Roman" w:hAnsi="Times New Roman" w:cs="Times New Roman"/>
          <w:sz w:val="28"/>
          <w:szCs w:val="28"/>
        </w:rPr>
      </w:pPr>
      <w:bookmarkStart w:id="35" w:name="_Toc230890189"/>
      <w:bookmarkStart w:id="36" w:name="_Toc231574116"/>
      <w:r w:rsidRPr="00097FDA">
        <w:rPr>
          <w:rFonts w:ascii="Times New Roman" w:hAnsi="Times New Roman" w:cs="Times New Roman"/>
          <w:sz w:val="28"/>
          <w:szCs w:val="28"/>
          <w:lang w:val="en-US"/>
        </w:rPr>
        <w:t>3</w:t>
      </w:r>
      <w:r w:rsidR="007D3B1B">
        <w:rPr>
          <w:rFonts w:ascii="Times New Roman" w:hAnsi="Times New Roman" w:cs="Times New Roman"/>
          <w:sz w:val="28"/>
          <w:szCs w:val="28"/>
          <w:lang w:val="en-US"/>
        </w:rPr>
        <w:t>.</w:t>
      </w:r>
      <w:r w:rsidRPr="00097FDA">
        <w:rPr>
          <w:rFonts w:ascii="Times New Roman" w:hAnsi="Times New Roman" w:cs="Times New Roman"/>
          <w:sz w:val="28"/>
          <w:szCs w:val="28"/>
          <w:lang w:val="en-US"/>
        </w:rPr>
        <w:t xml:space="preserve"> </w:t>
      </w:r>
      <w:bookmarkEnd w:id="35"/>
      <w:r w:rsidR="007D3B1B">
        <w:rPr>
          <w:rFonts w:ascii="Times New Roman" w:hAnsi="Times New Roman" w:cs="Times New Roman"/>
          <w:sz w:val="28"/>
          <w:szCs w:val="28"/>
          <w:lang w:val="en-US"/>
        </w:rPr>
        <w:t xml:space="preserve">Сочетание методов предсказания финансовых </w:t>
      </w:r>
      <w:r w:rsidR="007D3B1B">
        <w:rPr>
          <w:rFonts w:ascii="Times New Roman" w:hAnsi="Times New Roman" w:cs="Times New Roman"/>
          <w:sz w:val="28"/>
          <w:szCs w:val="28"/>
        </w:rPr>
        <w:t>«пузырей» на практике</w:t>
      </w:r>
      <w:bookmarkEnd w:id="36"/>
    </w:p>
    <w:p w14:paraId="6F741A53" w14:textId="4DA1DFBD" w:rsidR="00E11060" w:rsidRPr="00E11060" w:rsidRDefault="00E11060" w:rsidP="00E11060">
      <w:pPr>
        <w:pStyle w:val="af7"/>
        <w:spacing w:line="360" w:lineRule="auto"/>
        <w:jc w:val="both"/>
        <w:rPr>
          <w:rFonts w:ascii="Times New Roman" w:hAnsi="Times New Roman" w:cs="Times New Roman"/>
          <w:sz w:val="28"/>
          <w:szCs w:val="28"/>
        </w:rPr>
      </w:pPr>
      <w:bookmarkStart w:id="37" w:name="_Toc230890190"/>
      <w:r w:rsidRPr="00E11060">
        <w:rPr>
          <w:rFonts w:ascii="Times New Roman" w:hAnsi="Times New Roman" w:cs="Times New Roman"/>
          <w:sz w:val="28"/>
          <w:szCs w:val="28"/>
        </w:rPr>
        <w:t>В данной главе описаны три примера прогнозирования финансовых пузырей. Все три примера это разные виды пузырей, которые были упомянуты в таблице 2. Для каждого из них приведены именно те методы о которых говорилось в таблице 2 и для каждого примера сделан вывод о том, насколько качественно работают эти методы в связке друг с другом.</w:t>
      </w:r>
    </w:p>
    <w:p w14:paraId="1B646F60" w14:textId="0C720076" w:rsidR="007006E5" w:rsidRPr="00097FDA" w:rsidRDefault="007D3B1B" w:rsidP="00097FDA">
      <w:pPr>
        <w:pStyle w:val="2"/>
        <w:spacing w:line="360" w:lineRule="auto"/>
        <w:rPr>
          <w:rFonts w:ascii="Times New Roman" w:hAnsi="Times New Roman" w:cs="Times New Roman"/>
          <w:sz w:val="28"/>
          <w:szCs w:val="28"/>
          <w:lang w:val="en-US"/>
        </w:rPr>
      </w:pPr>
      <w:bookmarkStart w:id="38" w:name="_Toc231574117"/>
      <w:r>
        <w:rPr>
          <w:rFonts w:ascii="Times New Roman" w:hAnsi="Times New Roman" w:cs="Times New Roman"/>
          <w:sz w:val="28"/>
          <w:szCs w:val="28"/>
        </w:rPr>
        <w:t xml:space="preserve">3.1 </w:t>
      </w:r>
      <w:r w:rsidR="00A60867" w:rsidRPr="00097FDA">
        <w:rPr>
          <w:rFonts w:ascii="Times New Roman" w:hAnsi="Times New Roman" w:cs="Times New Roman"/>
          <w:sz w:val="28"/>
          <w:szCs w:val="28"/>
        </w:rPr>
        <w:t>П</w:t>
      </w:r>
      <w:r w:rsidR="007006E5" w:rsidRPr="00097FDA">
        <w:rPr>
          <w:rFonts w:ascii="Times New Roman" w:hAnsi="Times New Roman" w:cs="Times New Roman"/>
          <w:sz w:val="28"/>
          <w:szCs w:val="28"/>
          <w:lang w:val="en-US"/>
        </w:rPr>
        <w:t xml:space="preserve">редсказание возникновения </w:t>
      </w:r>
      <w:r>
        <w:rPr>
          <w:rFonts w:ascii="Times New Roman" w:hAnsi="Times New Roman" w:cs="Times New Roman"/>
          <w:sz w:val="28"/>
          <w:szCs w:val="28"/>
        </w:rPr>
        <w:t>«</w:t>
      </w:r>
      <w:r w:rsidR="007006E5" w:rsidRPr="00097FDA">
        <w:rPr>
          <w:rFonts w:ascii="Times New Roman" w:hAnsi="Times New Roman" w:cs="Times New Roman"/>
          <w:sz w:val="28"/>
          <w:szCs w:val="28"/>
          <w:lang w:val="en-US"/>
        </w:rPr>
        <w:t>антипузыря</w:t>
      </w:r>
      <w:r>
        <w:rPr>
          <w:rFonts w:ascii="Times New Roman" w:hAnsi="Times New Roman" w:cs="Times New Roman"/>
          <w:sz w:val="28"/>
          <w:szCs w:val="28"/>
        </w:rPr>
        <w:t>»</w:t>
      </w:r>
      <w:r w:rsidR="007006E5" w:rsidRPr="00097FDA">
        <w:rPr>
          <w:rFonts w:ascii="Times New Roman" w:hAnsi="Times New Roman" w:cs="Times New Roman"/>
          <w:sz w:val="28"/>
          <w:szCs w:val="28"/>
          <w:lang w:val="en-US"/>
        </w:rPr>
        <w:t xml:space="preserve"> для индекса Nikkei в 1999</w:t>
      </w:r>
      <w:bookmarkEnd w:id="37"/>
      <w:bookmarkEnd w:id="38"/>
    </w:p>
    <w:p w14:paraId="628F15D2" w14:textId="4157C652" w:rsidR="008A07EB" w:rsidRDefault="008A07EB" w:rsidP="00097FDA">
      <w:pPr>
        <w:widowControl w:val="0"/>
        <w:autoSpaceDE w:val="0"/>
        <w:autoSpaceDN w:val="0"/>
        <w:adjustRightInd w:val="0"/>
        <w:spacing w:after="14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В данном разделе приведены результаты анализа двумя методами, первый это логопериодический анализ, а второе это анализ в помощью </w:t>
      </w:r>
      <w:r>
        <w:rPr>
          <w:rFonts w:ascii="Times New Roman" w:hAnsi="Times New Roman" w:cs="Times New Roman"/>
          <w:sz w:val="28"/>
          <w:szCs w:val="28"/>
        </w:rPr>
        <w:t>Пенга.</w:t>
      </w:r>
    </w:p>
    <w:p w14:paraId="36758A1E" w14:textId="7F61937C" w:rsidR="00903E32" w:rsidRDefault="00903E32" w:rsidP="00097FDA">
      <w:pPr>
        <w:widowControl w:val="0"/>
        <w:autoSpaceDE w:val="0"/>
        <w:autoSpaceDN w:val="0"/>
        <w:adjustRightInd w:val="0"/>
        <w:spacing w:after="140" w:line="360" w:lineRule="auto"/>
        <w:jc w:val="both"/>
        <w:rPr>
          <w:rFonts w:ascii="Times New Roman" w:hAnsi="Times New Roman" w:cs="Times New Roman"/>
          <w:sz w:val="28"/>
          <w:szCs w:val="28"/>
        </w:rPr>
      </w:pPr>
      <w:r>
        <w:rPr>
          <w:rFonts w:ascii="Times New Roman" w:hAnsi="Times New Roman" w:cs="Times New Roman"/>
          <w:sz w:val="28"/>
          <w:szCs w:val="28"/>
        </w:rPr>
        <w:t>Данный рынок это рынок абстрактного актива, поэтому будут использованы только те методы которые перечислены в третьей колонке таблицы 2.</w:t>
      </w:r>
    </w:p>
    <w:p w14:paraId="5D63E6D1" w14:textId="5C9AD9FC" w:rsidR="00903E32" w:rsidRPr="008A07EB" w:rsidRDefault="00903E32" w:rsidP="00097FDA">
      <w:pPr>
        <w:widowControl w:val="0"/>
        <w:autoSpaceDE w:val="0"/>
        <w:autoSpaceDN w:val="0"/>
        <w:adjustRightInd w:val="0"/>
        <w:spacing w:after="140" w:line="360" w:lineRule="auto"/>
        <w:jc w:val="both"/>
        <w:rPr>
          <w:rFonts w:ascii="Times New Roman" w:hAnsi="Times New Roman" w:cs="Times New Roman"/>
          <w:sz w:val="28"/>
          <w:szCs w:val="28"/>
        </w:rPr>
      </w:pPr>
      <w:r>
        <w:rPr>
          <w:rFonts w:ascii="Times New Roman" w:hAnsi="Times New Roman" w:cs="Times New Roman"/>
          <w:sz w:val="28"/>
          <w:szCs w:val="28"/>
        </w:rPr>
        <w:t>При анализе не будет использован лингвистический анализ из-за труднодоступность необходимых материалов для анализа.</w:t>
      </w:r>
    </w:p>
    <w:p w14:paraId="2F02D610" w14:textId="1ADAEA19" w:rsidR="00FF3D59" w:rsidRPr="00903E32" w:rsidRDefault="00FF3D59" w:rsidP="00097FDA">
      <w:pPr>
        <w:widowControl w:val="0"/>
        <w:autoSpaceDE w:val="0"/>
        <w:autoSpaceDN w:val="0"/>
        <w:adjustRightInd w:val="0"/>
        <w:spacing w:after="140" w:line="360" w:lineRule="auto"/>
        <w:jc w:val="both"/>
        <w:rPr>
          <w:rFonts w:ascii="Times New Roman" w:hAnsi="Times New Roman" w:cs="Times New Roman"/>
          <w:b/>
          <w:sz w:val="28"/>
          <w:szCs w:val="28"/>
          <w:lang w:val="en-US"/>
        </w:rPr>
      </w:pPr>
      <w:r w:rsidRPr="00903E32">
        <w:rPr>
          <w:rFonts w:ascii="Times New Roman" w:hAnsi="Times New Roman" w:cs="Times New Roman"/>
          <w:b/>
          <w:sz w:val="28"/>
          <w:szCs w:val="28"/>
          <w:lang w:val="en-US"/>
        </w:rPr>
        <w:t>Анализ с помощью логопериодичности</w:t>
      </w:r>
    </w:p>
    <w:p w14:paraId="02894188" w14:textId="7A75E2F0" w:rsidR="007006E5" w:rsidRPr="00097FDA" w:rsidRDefault="007006E5" w:rsidP="00097FDA">
      <w:pPr>
        <w:widowControl w:val="0"/>
        <w:autoSpaceDE w:val="0"/>
        <w:autoSpaceDN w:val="0"/>
        <w:adjustRightInd w:val="0"/>
        <w:spacing w:after="14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25 января 1999 года было сделано публичное предсказание в виде препринта на Интернет-сервере в Лос-Аламосе</w:t>
      </w:r>
      <w:r w:rsidR="0093065F">
        <w:rPr>
          <w:rStyle w:val="af2"/>
          <w:rFonts w:ascii="Times New Roman" w:hAnsi="Times New Roman" w:cs="Times New Roman"/>
          <w:sz w:val="28"/>
          <w:szCs w:val="28"/>
          <w:lang w:val="en-US"/>
        </w:rPr>
        <w:footnoteReference w:id="21"/>
      </w:r>
      <w:r w:rsidR="00A532CE" w:rsidRPr="00097FDA">
        <w:rPr>
          <w:rFonts w:ascii="Times New Roman" w:hAnsi="Times New Roman" w:cs="Times New Roman"/>
          <w:sz w:val="28"/>
          <w:szCs w:val="28"/>
          <w:lang w:val="en-US"/>
        </w:rPr>
        <w:t xml:space="preserve">. </w:t>
      </w:r>
      <w:r w:rsidR="00FF3D59">
        <w:rPr>
          <w:rFonts w:ascii="Times New Roman" w:hAnsi="Times New Roman" w:cs="Times New Roman"/>
          <w:sz w:val="28"/>
          <w:szCs w:val="28"/>
          <w:lang w:val="en-US"/>
        </w:rPr>
        <w:t>В нем</w:t>
      </w:r>
      <w:r w:rsidRPr="00097FDA">
        <w:rPr>
          <w:rFonts w:ascii="Times New Roman" w:hAnsi="Times New Roman" w:cs="Times New Roman"/>
          <w:sz w:val="28"/>
          <w:szCs w:val="28"/>
          <w:lang w:val="en-US"/>
        </w:rPr>
        <w:t xml:space="preserve"> говорилось, что индекс Nikkei должен был восстановиться после своего 14-ти летнего минимума (13232,74 на 5 января 1999 года) и достичь отметки = 20,500 год спустя, что соответствует =50% роста индекса. </w:t>
      </w:r>
    </w:p>
    <w:p w14:paraId="2EEF33AB" w14:textId="223E8DE0" w:rsidR="007006E5" w:rsidRDefault="007006E5" w:rsidP="00097FDA">
      <w:pPr>
        <w:widowControl w:val="0"/>
        <w:autoSpaceDE w:val="0"/>
        <w:autoSpaceDN w:val="0"/>
        <w:adjustRightInd w:val="0"/>
        <w:spacing w:after="14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В частности, была выведена следующая формула, основанная на оценке</w:t>
      </w:r>
      <w:r w:rsidR="00FF3D59">
        <w:rPr>
          <w:rFonts w:ascii="Times New Roman" w:hAnsi="Times New Roman" w:cs="Times New Roman"/>
          <w:sz w:val="28"/>
          <w:szCs w:val="28"/>
          <w:lang w:val="en-US"/>
        </w:rPr>
        <w:t xml:space="preserve"> </w:t>
      </w:r>
      <w:r w:rsidRPr="00097FDA">
        <w:rPr>
          <w:rFonts w:ascii="Times New Roman" w:hAnsi="Times New Roman" w:cs="Times New Roman"/>
          <w:sz w:val="28"/>
          <w:szCs w:val="28"/>
          <w:lang w:val="en-US"/>
        </w:rPr>
        <w:t>тр</w:t>
      </w:r>
      <w:r w:rsidR="00FF3D59">
        <w:rPr>
          <w:rFonts w:ascii="Times New Roman" w:hAnsi="Times New Roman" w:cs="Times New Roman"/>
          <w:sz w:val="28"/>
          <w:szCs w:val="28"/>
          <w:lang w:val="en-US"/>
        </w:rPr>
        <w:t>етьего порядка "Ландау"</w:t>
      </w:r>
      <w:r w:rsidRPr="00097FDA">
        <w:rPr>
          <w:rFonts w:ascii="Times New Roman" w:hAnsi="Times New Roman" w:cs="Times New Roman"/>
          <w:sz w:val="28"/>
          <w:szCs w:val="28"/>
          <w:lang w:val="en-US"/>
        </w:rPr>
        <w:t>, обобщающем нелинейну</w:t>
      </w:r>
      <w:r w:rsidR="00FF3D59">
        <w:rPr>
          <w:rFonts w:ascii="Times New Roman" w:hAnsi="Times New Roman" w:cs="Times New Roman"/>
          <w:sz w:val="28"/>
          <w:szCs w:val="28"/>
          <w:lang w:val="en-US"/>
        </w:rPr>
        <w:t>ю логопериодическую формулу</w:t>
      </w:r>
      <w:r w:rsidRPr="00097FDA">
        <w:rPr>
          <w:rFonts w:ascii="Times New Roman" w:hAnsi="Times New Roman" w:cs="Times New Roman"/>
          <w:sz w:val="28"/>
          <w:szCs w:val="28"/>
          <w:lang w:val="en-US"/>
        </w:rPr>
        <w:t>:</w:t>
      </w:r>
    </w:p>
    <w:p w14:paraId="1C4F9796" w14:textId="77777777" w:rsidR="005018B1" w:rsidRPr="00097FDA" w:rsidRDefault="005018B1" w:rsidP="00097FDA">
      <w:pPr>
        <w:widowControl w:val="0"/>
        <w:autoSpaceDE w:val="0"/>
        <w:autoSpaceDN w:val="0"/>
        <w:adjustRightInd w:val="0"/>
        <w:spacing w:after="140" w:line="360" w:lineRule="auto"/>
        <w:jc w:val="both"/>
        <w:rPr>
          <w:rFonts w:ascii="Times New Roman" w:hAnsi="Times New Roman" w:cs="Times New Roman"/>
          <w:sz w:val="28"/>
          <w:szCs w:val="28"/>
          <w:lang w:val="en-US"/>
        </w:rPr>
      </w:pPr>
    </w:p>
    <w:p w14:paraId="299DF1AD" w14:textId="7F51F004" w:rsidR="007006E5" w:rsidRDefault="007006E5" w:rsidP="00097FDA">
      <w:pPr>
        <w:widowControl w:val="0"/>
        <w:autoSpaceDE w:val="0"/>
        <w:autoSpaceDN w:val="0"/>
        <w:adjustRightInd w:val="0"/>
        <w:spacing w:after="140" w:line="360" w:lineRule="auto"/>
        <w:jc w:val="both"/>
        <w:rPr>
          <w:rFonts w:ascii="Times New Roman" w:hAnsi="Times New Roman" w:cs="Times New Roman"/>
          <w:sz w:val="28"/>
          <w:szCs w:val="28"/>
          <w:lang w:val="en-US"/>
        </w:rPr>
      </w:pPr>
    </w:p>
    <w:p w14:paraId="6566BEC4" w14:textId="0B8B9B08" w:rsidR="00BD4929" w:rsidRPr="00CB6D9B" w:rsidRDefault="006338ED" w:rsidP="00097FDA">
      <w:pPr>
        <w:widowControl w:val="0"/>
        <w:autoSpaceDE w:val="0"/>
        <w:autoSpaceDN w:val="0"/>
        <w:adjustRightInd w:val="0"/>
        <w:spacing w:after="140" w:line="360" w:lineRule="auto"/>
        <w:jc w:val="both"/>
        <w:rPr>
          <w:rFonts w:ascii="Times New Roman" w:hAnsi="Times New Roman" w:cs="Times New Roman"/>
          <w:sz w:val="28"/>
          <w:szCs w:val="28"/>
          <w:lang w:val="en-US"/>
        </w:rPr>
      </w:pPr>
      <m:oMath>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log</m:t>
            </m:r>
          </m:fName>
          <m:e>
            <m:d>
              <m:dPr>
                <m:ctrlPr>
                  <w:rPr>
                    <w:rFonts w:ascii="Cambria Math" w:hAnsi="Cambria Math" w:cs="Times New Roman"/>
                    <w:i/>
                    <w:sz w:val="28"/>
                    <w:szCs w:val="28"/>
                    <w:lang w:val="en-US"/>
                  </w:rPr>
                </m:ctrlPr>
              </m:dPr>
              <m:e>
                <m:r>
                  <w:rPr>
                    <w:rFonts w:ascii="STIXGeneral-Regular" w:hAnsi="STIXGeneral-Regular" w:cs="STIXGeneral-Regular"/>
                    <w:sz w:val="28"/>
                    <w:szCs w:val="28"/>
                    <w:lang w:val="en-US"/>
                  </w:rPr>
                  <m:t>p</m:t>
                </m:r>
                <m:d>
                  <m:dPr>
                    <m:ctrlPr>
                      <w:rPr>
                        <w:rFonts w:ascii="Cambria Math" w:hAnsi="Cambria Math" w:cs="STIXGeneral-Regular"/>
                        <w:i/>
                        <w:sz w:val="28"/>
                        <w:szCs w:val="28"/>
                        <w:lang w:val="en-US"/>
                      </w:rPr>
                    </m:ctrlPr>
                  </m:dPr>
                  <m:e>
                    <m:r>
                      <w:rPr>
                        <w:rFonts w:ascii="STIXGeneral-Regular" w:hAnsi="STIXGeneral-Regular" w:cs="STIXGeneral-Regular"/>
                        <w:sz w:val="28"/>
                        <w:szCs w:val="28"/>
                        <w:lang w:val="en-US"/>
                      </w:rPr>
                      <m:t>t</m:t>
                    </m:r>
                  </m:e>
                </m:d>
                <m:ctrlPr>
                  <w:rPr>
                    <w:rFonts w:ascii="Cambria Math" w:hAnsi="Cambria Math" w:cs="STIXGeneral-Regular"/>
                    <w:i/>
                    <w:sz w:val="28"/>
                    <w:szCs w:val="28"/>
                    <w:lang w:val="en-US"/>
                  </w:rPr>
                </m:ctrlPr>
              </m:e>
            </m:d>
            <m:r>
              <w:rPr>
                <w:rFonts w:ascii="Cambria Math" w:hAnsi="Cambria Math" w:cs="STIXGeneral-Regular"/>
                <w:sz w:val="28"/>
                <w:szCs w:val="28"/>
                <w:lang w:val="en-US"/>
              </w:rPr>
              <m:t xml:space="preserve">=A + </m:t>
            </m:r>
            <m:f>
              <m:fPr>
                <m:ctrlPr>
                  <w:rPr>
                    <w:rFonts w:ascii="Cambria Math" w:hAnsi="Cambria Math" w:cs="STIXGeneral-Regular"/>
                    <w:i/>
                    <w:sz w:val="28"/>
                    <w:szCs w:val="28"/>
                    <w:lang w:val="en-US"/>
                  </w:rPr>
                </m:ctrlPr>
              </m:fPr>
              <m:num>
                <m:sSup>
                  <m:sSupPr>
                    <m:ctrlPr>
                      <w:rPr>
                        <w:rFonts w:ascii="Cambria Math" w:hAnsi="Cambria Math" w:cs="STIXGeneral-Regular"/>
                        <w:i/>
                        <w:sz w:val="28"/>
                        <w:szCs w:val="28"/>
                        <w:lang w:val="en-US"/>
                      </w:rPr>
                    </m:ctrlPr>
                  </m:sSupPr>
                  <m:e>
                    <m:r>
                      <w:rPr>
                        <w:rFonts w:ascii="Cambria Math" w:hAnsi="Cambria Math" w:cs="STIXGeneral-Regular"/>
                        <w:sz w:val="28"/>
                        <w:szCs w:val="28"/>
                        <w:lang w:val="en-US"/>
                      </w:rPr>
                      <m:t>τ</m:t>
                    </m:r>
                  </m:e>
                  <m:sup>
                    <m:r>
                      <w:rPr>
                        <w:rFonts w:ascii="Cambria Math" w:hAnsi="Cambria Math" w:cs="STIXGeneral-Regular"/>
                        <w:sz w:val="28"/>
                        <w:szCs w:val="28"/>
                        <w:lang w:val="en-US"/>
                      </w:rPr>
                      <m:t>α</m:t>
                    </m:r>
                  </m:sup>
                </m:sSup>
              </m:num>
              <m:den>
                <m:rad>
                  <m:radPr>
                    <m:degHide m:val="1"/>
                    <m:ctrlPr>
                      <w:rPr>
                        <w:rFonts w:ascii="Cambria Math" w:hAnsi="Cambria Math" w:cs="STIXGeneral-Regular"/>
                        <w:i/>
                        <w:sz w:val="28"/>
                        <w:szCs w:val="28"/>
                        <w:lang w:val="en-US"/>
                      </w:rPr>
                    </m:ctrlPr>
                  </m:radPr>
                  <m:deg/>
                  <m:e>
                    <m:r>
                      <w:rPr>
                        <w:rFonts w:ascii="Cambria Math" w:hAnsi="Cambria Math" w:cs="STIXGeneral-Regular"/>
                        <w:sz w:val="28"/>
                        <w:szCs w:val="28"/>
                        <w:lang w:val="en-US"/>
                      </w:rPr>
                      <m:t xml:space="preserve">1+ </m:t>
                    </m:r>
                    <m:sSup>
                      <m:sSupPr>
                        <m:ctrlPr>
                          <w:rPr>
                            <w:rFonts w:ascii="Cambria Math" w:hAnsi="Cambria Math" w:cs="STIXGeneral-Regular"/>
                            <w:i/>
                            <w:sz w:val="28"/>
                            <w:szCs w:val="28"/>
                            <w:lang w:val="en-US"/>
                          </w:rPr>
                        </m:ctrlPr>
                      </m:sSupPr>
                      <m:e>
                        <m:d>
                          <m:dPr>
                            <m:ctrlPr>
                              <w:rPr>
                                <w:rFonts w:ascii="Cambria Math" w:hAnsi="Cambria Math" w:cs="STIXGeneral-Regular"/>
                                <w:i/>
                                <w:sz w:val="28"/>
                                <w:szCs w:val="28"/>
                                <w:lang w:val="en-US"/>
                              </w:rPr>
                            </m:ctrlPr>
                          </m:dPr>
                          <m:e>
                            <m:f>
                              <m:fPr>
                                <m:ctrlPr>
                                  <w:rPr>
                                    <w:rFonts w:ascii="Cambria Math" w:hAnsi="Cambria Math" w:cs="STIXGeneral-Regular"/>
                                    <w:i/>
                                    <w:sz w:val="28"/>
                                    <w:szCs w:val="28"/>
                                    <w:lang w:val="en-US"/>
                                  </w:rPr>
                                </m:ctrlPr>
                              </m:fPr>
                              <m:num>
                                <m:r>
                                  <w:rPr>
                                    <w:rFonts w:ascii="Cambria Math" w:hAnsi="Cambria Math" w:cs="STIXGeneral-Regular"/>
                                    <w:sz w:val="28"/>
                                    <w:szCs w:val="28"/>
                                    <w:lang w:val="en-US"/>
                                  </w:rPr>
                                  <m:t>τ</m:t>
                                </m:r>
                              </m:num>
                              <m:den>
                                <m:sSub>
                                  <m:sSubPr>
                                    <m:ctrlPr>
                                      <w:rPr>
                                        <w:rFonts w:ascii="Cambria Math" w:hAnsi="Cambria Math" w:cs="STIXGeneral-Regular"/>
                                        <w:i/>
                                        <w:sz w:val="28"/>
                                        <w:szCs w:val="28"/>
                                        <w:lang w:val="en-US"/>
                                      </w:rPr>
                                    </m:ctrlPr>
                                  </m:sSubPr>
                                  <m:e>
                                    <m:r>
                                      <m:rPr>
                                        <m:sty m:val="p"/>
                                      </m:rPr>
                                      <w:rPr>
                                        <w:rFonts w:ascii="Cambria Math" w:hAnsi="Cambria Math" w:cs="STIXGeneral-Regular"/>
                                        <w:sz w:val="28"/>
                                        <w:szCs w:val="28"/>
                                        <w:lang w:val="en-US"/>
                                      </w:rPr>
                                      <m:t>Δ</m:t>
                                    </m:r>
                                  </m:e>
                                  <m:sub>
                                    <m:r>
                                      <w:rPr>
                                        <w:rFonts w:ascii="Cambria Math" w:hAnsi="Cambria Math" w:cs="STIXGeneral-Regular"/>
                                        <w:sz w:val="28"/>
                                        <w:szCs w:val="28"/>
                                        <w:lang w:val="en-US"/>
                                      </w:rPr>
                                      <m:t>t</m:t>
                                    </m:r>
                                  </m:sub>
                                </m:sSub>
                              </m:den>
                            </m:f>
                          </m:e>
                        </m:d>
                      </m:e>
                      <m:sup>
                        <m:r>
                          <w:rPr>
                            <w:rFonts w:ascii="Cambria Math" w:hAnsi="Cambria Math" w:cs="STIXGeneral-Regular"/>
                            <w:sz w:val="28"/>
                            <w:szCs w:val="28"/>
                            <w:lang w:val="en-US"/>
                          </w:rPr>
                          <m:t>2α</m:t>
                        </m:r>
                      </m:sup>
                    </m:sSup>
                    <m:r>
                      <w:rPr>
                        <w:rFonts w:ascii="Cambria Math" w:hAnsi="Cambria Math" w:cs="STIXGeneral-Regular"/>
                        <w:sz w:val="28"/>
                        <w:szCs w:val="28"/>
                        <w:lang w:val="en-US"/>
                      </w:rPr>
                      <m:t>+</m:t>
                    </m:r>
                    <m:sSup>
                      <m:sSupPr>
                        <m:ctrlPr>
                          <w:rPr>
                            <w:rFonts w:ascii="Cambria Math" w:hAnsi="Cambria Math" w:cs="STIXGeneral-Regular"/>
                            <w:i/>
                            <w:sz w:val="28"/>
                            <w:szCs w:val="28"/>
                            <w:lang w:val="en-US"/>
                          </w:rPr>
                        </m:ctrlPr>
                      </m:sSupPr>
                      <m:e>
                        <m:d>
                          <m:dPr>
                            <m:ctrlPr>
                              <w:rPr>
                                <w:rFonts w:ascii="Cambria Math" w:hAnsi="Cambria Math" w:cs="STIXGeneral-Regular"/>
                                <w:i/>
                                <w:sz w:val="28"/>
                                <w:szCs w:val="28"/>
                                <w:lang w:val="en-US"/>
                              </w:rPr>
                            </m:ctrlPr>
                          </m:dPr>
                          <m:e>
                            <m:f>
                              <m:fPr>
                                <m:ctrlPr>
                                  <w:rPr>
                                    <w:rFonts w:ascii="Cambria Math" w:hAnsi="Cambria Math" w:cs="STIXGeneral-Regular"/>
                                    <w:i/>
                                    <w:sz w:val="28"/>
                                    <w:szCs w:val="28"/>
                                    <w:lang w:val="en-US"/>
                                  </w:rPr>
                                </m:ctrlPr>
                              </m:fPr>
                              <m:num>
                                <m:r>
                                  <w:rPr>
                                    <w:rFonts w:ascii="Cambria Math" w:hAnsi="Cambria Math" w:cs="STIXGeneral-Regular"/>
                                    <w:sz w:val="28"/>
                                    <w:szCs w:val="28"/>
                                    <w:lang w:val="en-US"/>
                                  </w:rPr>
                                  <m:t>τ</m:t>
                                </m:r>
                              </m:num>
                              <m:den>
                                <m:sSub>
                                  <m:sSubPr>
                                    <m:ctrlPr>
                                      <w:rPr>
                                        <w:rFonts w:ascii="Cambria Math" w:hAnsi="Cambria Math" w:cs="STIXGeneral-Regular"/>
                                        <w:i/>
                                        <w:sz w:val="28"/>
                                        <w:szCs w:val="28"/>
                                        <w:lang w:val="en-US"/>
                                      </w:rPr>
                                    </m:ctrlPr>
                                  </m:sSubPr>
                                  <m:e>
                                    <m:r>
                                      <m:rPr>
                                        <m:sty m:val="p"/>
                                      </m:rPr>
                                      <w:rPr>
                                        <w:rFonts w:ascii="Cambria Math" w:hAnsi="Cambria Math" w:cs="STIXGeneral-Regular"/>
                                        <w:sz w:val="28"/>
                                        <w:szCs w:val="28"/>
                                        <w:lang w:val="en-US"/>
                                      </w:rPr>
                                      <m:t>Δ</m:t>
                                    </m:r>
                                  </m:e>
                                  <m:sub>
                                    <m:r>
                                      <w:rPr>
                                        <w:rFonts w:ascii="Cambria Math" w:hAnsi="Cambria Math" w:cs="STIXGeneral-Regular"/>
                                        <w:sz w:val="28"/>
                                        <w:szCs w:val="28"/>
                                        <w:lang w:val="en-US"/>
                                      </w:rPr>
                                      <m:t>t</m:t>
                                    </m:r>
                                  </m:sub>
                                </m:sSub>
                              </m:den>
                            </m:f>
                          </m:e>
                        </m:d>
                      </m:e>
                      <m:sup>
                        <m:r>
                          <w:rPr>
                            <w:rFonts w:ascii="Cambria Math" w:hAnsi="Cambria Math" w:cs="STIXGeneral-Regular"/>
                            <w:sz w:val="28"/>
                            <w:szCs w:val="28"/>
                            <w:lang w:val="en-US"/>
                          </w:rPr>
                          <m:t>4α</m:t>
                        </m:r>
                      </m:sup>
                    </m:sSup>
                  </m:e>
                </m:rad>
              </m:den>
            </m:f>
            <m:d>
              <m:dPr>
                <m:begChr m:val="{"/>
                <m:endChr m:val="}"/>
                <m:ctrlPr>
                  <w:rPr>
                    <w:rFonts w:ascii="Cambria Math" w:hAnsi="Cambria Math" w:cs="STIXGeneral-Regular"/>
                    <w:i/>
                    <w:sz w:val="28"/>
                    <w:szCs w:val="28"/>
                    <w:lang w:val="en-US"/>
                  </w:rPr>
                </m:ctrlPr>
              </m:dPr>
              <m:e>
                <m:r>
                  <w:rPr>
                    <w:rFonts w:ascii="Cambria Math" w:hAnsi="Cambria Math" w:cs="STIXGeneral-Regular"/>
                    <w:sz w:val="28"/>
                    <w:szCs w:val="28"/>
                    <w:lang w:val="en-US"/>
                  </w:rPr>
                  <m:t>B+C</m:t>
                </m:r>
                <m:func>
                  <m:funcPr>
                    <m:ctrlPr>
                      <w:rPr>
                        <w:rFonts w:ascii="Cambria Math" w:hAnsi="Cambria Math" w:cs="STIXGeneral-Regular"/>
                        <w:i/>
                        <w:sz w:val="28"/>
                        <w:szCs w:val="28"/>
                        <w:lang w:val="en-US"/>
                      </w:rPr>
                    </m:ctrlPr>
                  </m:funcPr>
                  <m:fName>
                    <m:r>
                      <m:rPr>
                        <m:sty m:val="p"/>
                      </m:rPr>
                      <w:rPr>
                        <w:rFonts w:ascii="Cambria Math" w:hAnsi="Cambria Math" w:cs="STIXGeneral-Regular"/>
                        <w:sz w:val="28"/>
                        <w:szCs w:val="28"/>
                        <w:lang w:val="en-US"/>
                      </w:rPr>
                      <m:t>cos</m:t>
                    </m:r>
                  </m:fName>
                  <m:e>
                    <m:d>
                      <m:dPr>
                        <m:begChr m:val="["/>
                        <m:endChr m:val="]"/>
                        <m:ctrlPr>
                          <w:rPr>
                            <w:rFonts w:ascii="Cambria Math" w:hAnsi="Cambria Math" w:cs="STIXGeneral-Regular"/>
                            <w:i/>
                            <w:sz w:val="28"/>
                            <w:szCs w:val="28"/>
                            <w:lang w:val="en-US"/>
                          </w:rPr>
                        </m:ctrlPr>
                      </m:dPr>
                      <m:e>
                        <m:r>
                          <w:rPr>
                            <w:rFonts w:ascii="Cambria Math" w:hAnsi="Cambria Math" w:cs="STIXGeneral-Regular"/>
                            <w:sz w:val="28"/>
                            <w:szCs w:val="28"/>
                            <w:lang w:val="en-US"/>
                          </w:rPr>
                          <m:t>ω</m:t>
                        </m:r>
                        <m:func>
                          <m:funcPr>
                            <m:ctrlPr>
                              <w:rPr>
                                <w:rFonts w:ascii="Cambria Math" w:hAnsi="Cambria Math" w:cs="STIXGeneral-Regular"/>
                                <w:i/>
                                <w:sz w:val="28"/>
                                <w:szCs w:val="28"/>
                                <w:lang w:val="en-US"/>
                              </w:rPr>
                            </m:ctrlPr>
                          </m:funcPr>
                          <m:fName>
                            <m:r>
                              <m:rPr>
                                <m:sty m:val="p"/>
                              </m:rPr>
                              <w:rPr>
                                <w:rFonts w:ascii="Cambria Math" w:hAnsi="Cambria Math" w:cs="STIXGeneral-Regular"/>
                                <w:sz w:val="28"/>
                                <w:szCs w:val="28"/>
                                <w:lang w:val="en-US"/>
                              </w:rPr>
                              <m:t>log</m:t>
                            </m:r>
                          </m:fName>
                          <m:e>
                            <m:r>
                              <w:rPr>
                                <w:rFonts w:ascii="Cambria Math" w:hAnsi="Cambria Math" w:cs="STIXGeneral-Regular"/>
                                <w:sz w:val="28"/>
                                <w:szCs w:val="28"/>
                                <w:lang w:val="en-US"/>
                              </w:rPr>
                              <m:t>τ</m:t>
                            </m:r>
                          </m:e>
                        </m:func>
                        <m:r>
                          <w:rPr>
                            <w:rFonts w:ascii="Cambria Math" w:hAnsi="Cambria Math" w:cs="STIXGeneral-Regular"/>
                            <w:sz w:val="28"/>
                            <w:szCs w:val="28"/>
                            <w:lang w:val="en-US"/>
                          </w:rPr>
                          <m:t>++</m:t>
                        </m:r>
                        <m:f>
                          <m:fPr>
                            <m:ctrlPr>
                              <w:rPr>
                                <w:rFonts w:ascii="Cambria Math" w:hAnsi="Cambria Math" w:cs="STIXGeneral-Regular"/>
                                <w:i/>
                                <w:sz w:val="28"/>
                                <w:szCs w:val="28"/>
                                <w:lang w:val="en-US"/>
                              </w:rPr>
                            </m:ctrlPr>
                          </m:fPr>
                          <m:num>
                            <m:sSub>
                              <m:sSubPr>
                                <m:ctrlPr>
                                  <w:rPr>
                                    <w:rFonts w:ascii="Cambria Math" w:hAnsi="Cambria Math" w:cs="STIXGeneral-Regular"/>
                                    <w:i/>
                                    <w:sz w:val="28"/>
                                    <w:szCs w:val="28"/>
                                    <w:lang w:val="en-US"/>
                                  </w:rPr>
                                </m:ctrlPr>
                              </m:sSubPr>
                              <m:e>
                                <m:r>
                                  <m:rPr>
                                    <m:sty m:val="p"/>
                                  </m:rPr>
                                  <w:rPr>
                                    <w:rFonts w:ascii="Cambria Math" w:hAnsi="Cambria Math" w:cs="STIXGeneral-Regular"/>
                                    <w:sz w:val="28"/>
                                    <w:szCs w:val="28"/>
                                    <w:lang w:val="en-US"/>
                                  </w:rPr>
                                  <m:t>Δ</m:t>
                                </m:r>
                              </m:e>
                              <m:sub>
                                <m:r>
                                  <w:rPr>
                                    <w:rFonts w:ascii="Cambria Math" w:hAnsi="Cambria Math" w:cs="STIXGeneral-Regular"/>
                                    <w:sz w:val="28"/>
                                    <w:szCs w:val="28"/>
                                    <w:lang w:val="en-US"/>
                                  </w:rPr>
                                  <m:t>ω</m:t>
                                </m:r>
                              </m:sub>
                            </m:sSub>
                          </m:num>
                          <m:den>
                            <m:r>
                              <w:rPr>
                                <w:rFonts w:ascii="Cambria Math" w:hAnsi="Cambria Math" w:cs="STIXGeneral-Regular"/>
                                <w:sz w:val="28"/>
                                <w:szCs w:val="28"/>
                                <w:lang w:val="en-US"/>
                              </w:rPr>
                              <m:t>2α</m:t>
                            </m:r>
                          </m:den>
                        </m:f>
                        <m:func>
                          <m:funcPr>
                            <m:ctrlPr>
                              <w:rPr>
                                <w:rFonts w:ascii="Cambria Math" w:hAnsi="Cambria Math" w:cs="STIXGeneral-Regular"/>
                                <w:i/>
                                <w:sz w:val="28"/>
                                <w:szCs w:val="28"/>
                                <w:lang w:val="en-US"/>
                              </w:rPr>
                            </m:ctrlPr>
                          </m:funcPr>
                          <m:fName>
                            <m:r>
                              <m:rPr>
                                <m:sty m:val="p"/>
                              </m:rPr>
                              <w:rPr>
                                <w:rFonts w:ascii="Cambria Math" w:hAnsi="Cambria Math" w:cs="STIXGeneral-Regular"/>
                                <w:sz w:val="28"/>
                                <w:szCs w:val="28"/>
                                <w:lang w:val="en-US"/>
                              </w:rPr>
                              <m:t>log</m:t>
                            </m:r>
                          </m:fName>
                          <m:e>
                            <m:d>
                              <m:dPr>
                                <m:ctrlPr>
                                  <w:rPr>
                                    <w:rFonts w:ascii="Cambria Math" w:hAnsi="Cambria Math" w:cs="STIXGeneral-Regular"/>
                                    <w:i/>
                                    <w:sz w:val="28"/>
                                    <w:szCs w:val="28"/>
                                    <w:lang w:val="en-US"/>
                                  </w:rPr>
                                </m:ctrlPr>
                              </m:dPr>
                              <m:e>
                                <m:r>
                                  <w:rPr>
                                    <w:rFonts w:ascii="Cambria Math" w:hAnsi="Cambria Math" w:cs="STIXGeneral-Regular"/>
                                    <w:sz w:val="28"/>
                                    <w:szCs w:val="28"/>
                                    <w:lang w:val="en-US"/>
                                  </w:rPr>
                                  <m:t>1+</m:t>
                                </m:r>
                                <m:sSup>
                                  <m:sSupPr>
                                    <m:ctrlPr>
                                      <w:rPr>
                                        <w:rFonts w:ascii="Cambria Math" w:hAnsi="Cambria Math" w:cs="STIXGeneral-Regular"/>
                                        <w:i/>
                                        <w:sz w:val="28"/>
                                        <w:szCs w:val="28"/>
                                        <w:lang w:val="en-US"/>
                                      </w:rPr>
                                    </m:ctrlPr>
                                  </m:sSupPr>
                                  <m:e>
                                    <m:d>
                                      <m:dPr>
                                        <m:ctrlPr>
                                          <w:rPr>
                                            <w:rFonts w:ascii="Cambria Math" w:hAnsi="Cambria Math" w:cs="STIXGeneral-Regular"/>
                                            <w:i/>
                                            <w:sz w:val="28"/>
                                            <w:szCs w:val="28"/>
                                            <w:lang w:val="en-US"/>
                                          </w:rPr>
                                        </m:ctrlPr>
                                      </m:dPr>
                                      <m:e>
                                        <m:f>
                                          <m:fPr>
                                            <m:ctrlPr>
                                              <w:rPr>
                                                <w:rFonts w:ascii="Cambria Math" w:hAnsi="Cambria Math" w:cs="STIXGeneral-Regular"/>
                                                <w:i/>
                                                <w:sz w:val="28"/>
                                                <w:szCs w:val="28"/>
                                                <w:lang w:val="en-US"/>
                                              </w:rPr>
                                            </m:ctrlPr>
                                          </m:fPr>
                                          <m:num>
                                            <m:r>
                                              <w:rPr>
                                                <w:rFonts w:ascii="Cambria Math" w:hAnsi="Cambria Math" w:cs="STIXGeneral-Regular"/>
                                                <w:sz w:val="28"/>
                                                <w:szCs w:val="28"/>
                                                <w:lang w:val="en-US"/>
                                              </w:rPr>
                                              <m:t>τ</m:t>
                                            </m:r>
                                          </m:num>
                                          <m:den>
                                            <m:sSub>
                                              <m:sSubPr>
                                                <m:ctrlPr>
                                                  <w:rPr>
                                                    <w:rFonts w:ascii="Cambria Math" w:hAnsi="Cambria Math" w:cs="STIXGeneral-Regular"/>
                                                    <w:i/>
                                                    <w:sz w:val="28"/>
                                                    <w:szCs w:val="28"/>
                                                    <w:lang w:val="en-US"/>
                                                  </w:rPr>
                                                </m:ctrlPr>
                                              </m:sSubPr>
                                              <m:e>
                                                <m:r>
                                                  <m:rPr>
                                                    <m:sty m:val="p"/>
                                                  </m:rPr>
                                                  <w:rPr>
                                                    <w:rFonts w:ascii="Cambria Math" w:hAnsi="Cambria Math" w:cs="STIXGeneral-Regular"/>
                                                    <w:sz w:val="28"/>
                                                    <w:szCs w:val="28"/>
                                                    <w:lang w:val="en-US"/>
                                                  </w:rPr>
                                                  <m:t>Δ</m:t>
                                                </m:r>
                                              </m:e>
                                              <m:sub>
                                                <m:r>
                                                  <w:rPr>
                                                    <w:rFonts w:ascii="Cambria Math" w:hAnsi="Cambria Math" w:cs="STIXGeneral-Regular"/>
                                                    <w:sz w:val="28"/>
                                                    <w:szCs w:val="28"/>
                                                    <w:lang w:val="en-US"/>
                                                  </w:rPr>
                                                  <m:t>t</m:t>
                                                </m:r>
                                              </m:sub>
                                            </m:sSub>
                                          </m:den>
                                        </m:f>
                                      </m:e>
                                    </m:d>
                                  </m:e>
                                  <m:sup>
                                    <m:r>
                                      <w:rPr>
                                        <w:rFonts w:ascii="Cambria Math" w:hAnsi="Cambria Math" w:cs="STIXGeneral-Regular"/>
                                        <w:sz w:val="28"/>
                                        <w:szCs w:val="28"/>
                                        <w:lang w:val="en-US"/>
                                      </w:rPr>
                                      <m:t>2α</m:t>
                                    </m:r>
                                  </m:sup>
                                </m:sSup>
                              </m:e>
                            </m:d>
                          </m:e>
                        </m:func>
                        <m:r>
                          <w:rPr>
                            <w:rFonts w:ascii="Cambria Math" w:hAnsi="Cambria Math" w:cs="STIXGeneral-Regular"/>
                            <w:sz w:val="28"/>
                            <w:szCs w:val="28"/>
                            <w:lang w:val="en-US"/>
                          </w:rPr>
                          <m:t>+</m:t>
                        </m:r>
                        <m:f>
                          <m:fPr>
                            <m:ctrlPr>
                              <w:rPr>
                                <w:rFonts w:ascii="Cambria Math" w:hAnsi="Cambria Math" w:cs="STIXGeneral-Regular"/>
                                <w:i/>
                                <w:sz w:val="28"/>
                                <w:szCs w:val="28"/>
                                <w:lang w:val="en-US"/>
                              </w:rPr>
                            </m:ctrlPr>
                          </m:fPr>
                          <m:num>
                            <m:sSub>
                              <m:sSubPr>
                                <m:ctrlPr>
                                  <w:rPr>
                                    <w:rFonts w:ascii="Cambria Math" w:hAnsi="Cambria Math" w:cs="STIXGeneral-Regular"/>
                                    <w:i/>
                                    <w:sz w:val="28"/>
                                    <w:szCs w:val="28"/>
                                    <w:lang w:val="en-US"/>
                                  </w:rPr>
                                </m:ctrlPr>
                              </m:sSubPr>
                              <m:e>
                                <m:r>
                                  <m:rPr>
                                    <m:sty m:val="p"/>
                                  </m:rPr>
                                  <w:rPr>
                                    <w:rFonts w:ascii="Cambria Math" w:hAnsi="Cambria Math" w:cs="STIXGeneral-Regular"/>
                                    <w:sz w:val="28"/>
                                    <w:szCs w:val="28"/>
                                    <w:lang w:val="en-US"/>
                                  </w:rPr>
                                  <m:t>Δ</m:t>
                                </m:r>
                              </m:e>
                              <m:sub>
                                <m:r>
                                  <w:rPr>
                                    <w:rFonts w:ascii="Cambria Math" w:hAnsi="Cambria Math" w:cs="STIXGeneral-Regular"/>
                                    <w:sz w:val="28"/>
                                    <w:szCs w:val="28"/>
                                    <w:lang w:val="en-US"/>
                                  </w:rPr>
                                  <m:t>ω</m:t>
                                </m:r>
                              </m:sub>
                            </m:sSub>
                          </m:num>
                          <m:den>
                            <m:r>
                              <w:rPr>
                                <w:rFonts w:ascii="Cambria Math" w:hAnsi="Cambria Math" w:cs="STIXGeneral-Regular"/>
                                <w:sz w:val="28"/>
                                <w:szCs w:val="28"/>
                                <w:lang w:val="en-US"/>
                              </w:rPr>
                              <m:t>4α</m:t>
                            </m:r>
                          </m:den>
                        </m:f>
                        <m:func>
                          <m:funcPr>
                            <m:ctrlPr>
                              <w:rPr>
                                <w:rFonts w:ascii="Cambria Math" w:hAnsi="Cambria Math" w:cs="STIXGeneral-Regular"/>
                                <w:i/>
                                <w:sz w:val="28"/>
                                <w:szCs w:val="28"/>
                                <w:lang w:val="en-US"/>
                              </w:rPr>
                            </m:ctrlPr>
                          </m:funcPr>
                          <m:fName>
                            <m:r>
                              <m:rPr>
                                <m:sty m:val="p"/>
                              </m:rPr>
                              <w:rPr>
                                <w:rFonts w:ascii="Cambria Math" w:hAnsi="Cambria Math" w:cs="STIXGeneral-Regular"/>
                                <w:sz w:val="28"/>
                                <w:szCs w:val="28"/>
                                <w:lang w:val="en-US"/>
                              </w:rPr>
                              <m:t>log</m:t>
                            </m:r>
                          </m:fName>
                          <m:e>
                            <m:d>
                              <m:dPr>
                                <m:ctrlPr>
                                  <w:rPr>
                                    <w:rFonts w:ascii="Cambria Math" w:hAnsi="Cambria Math" w:cs="STIXGeneral-Regular"/>
                                    <w:i/>
                                    <w:sz w:val="28"/>
                                    <w:szCs w:val="28"/>
                                    <w:lang w:val="en-US"/>
                                  </w:rPr>
                                </m:ctrlPr>
                              </m:dPr>
                              <m:e>
                                <m:r>
                                  <w:rPr>
                                    <w:rFonts w:ascii="Cambria Math" w:hAnsi="Cambria Math" w:cs="STIXGeneral-Regular"/>
                                    <w:sz w:val="28"/>
                                    <w:szCs w:val="28"/>
                                    <w:lang w:val="en-US"/>
                                  </w:rPr>
                                  <m:t>1+</m:t>
                                </m:r>
                                <m:sSup>
                                  <m:sSupPr>
                                    <m:ctrlPr>
                                      <w:rPr>
                                        <w:rFonts w:ascii="Cambria Math" w:hAnsi="Cambria Math" w:cs="STIXGeneral-Regular"/>
                                        <w:i/>
                                        <w:sz w:val="28"/>
                                        <w:szCs w:val="28"/>
                                        <w:lang w:val="en-US"/>
                                      </w:rPr>
                                    </m:ctrlPr>
                                  </m:sSupPr>
                                  <m:e>
                                    <m:d>
                                      <m:dPr>
                                        <m:ctrlPr>
                                          <w:rPr>
                                            <w:rFonts w:ascii="Cambria Math" w:hAnsi="Cambria Math" w:cs="STIXGeneral-Regular"/>
                                            <w:i/>
                                            <w:sz w:val="28"/>
                                            <w:szCs w:val="28"/>
                                            <w:lang w:val="en-US"/>
                                          </w:rPr>
                                        </m:ctrlPr>
                                      </m:dPr>
                                      <m:e>
                                        <m:f>
                                          <m:fPr>
                                            <m:ctrlPr>
                                              <w:rPr>
                                                <w:rFonts w:ascii="Cambria Math" w:hAnsi="Cambria Math" w:cs="STIXGeneral-Regular"/>
                                                <w:i/>
                                                <w:sz w:val="28"/>
                                                <w:szCs w:val="28"/>
                                                <w:lang w:val="en-US"/>
                                              </w:rPr>
                                            </m:ctrlPr>
                                          </m:fPr>
                                          <m:num>
                                            <m:r>
                                              <w:rPr>
                                                <w:rFonts w:ascii="Cambria Math" w:hAnsi="Cambria Math" w:cs="STIXGeneral-Regular"/>
                                                <w:sz w:val="28"/>
                                                <w:szCs w:val="28"/>
                                                <w:lang w:val="en-US"/>
                                              </w:rPr>
                                              <m:t>τ</m:t>
                                            </m:r>
                                          </m:num>
                                          <m:den>
                                            <m:sSub>
                                              <m:sSubPr>
                                                <m:ctrlPr>
                                                  <w:rPr>
                                                    <w:rFonts w:ascii="Cambria Math" w:hAnsi="Cambria Math" w:cs="STIXGeneral-Regular"/>
                                                    <w:i/>
                                                    <w:sz w:val="28"/>
                                                    <w:szCs w:val="28"/>
                                                    <w:lang w:val="en-US"/>
                                                  </w:rPr>
                                                </m:ctrlPr>
                                              </m:sSubPr>
                                              <m:e>
                                                <m:r>
                                                  <m:rPr>
                                                    <m:sty m:val="p"/>
                                                  </m:rPr>
                                                  <w:rPr>
                                                    <w:rFonts w:ascii="Cambria Math" w:hAnsi="Cambria Math" w:cs="STIXGeneral-Regular"/>
                                                    <w:sz w:val="28"/>
                                                    <w:szCs w:val="28"/>
                                                    <w:lang w:val="en-US"/>
                                                  </w:rPr>
                                                  <m:t>Δ</m:t>
                                                </m:r>
                                              </m:e>
                                              <m:sub>
                                                <m:r>
                                                  <w:rPr>
                                                    <w:rFonts w:ascii="Cambria Math" w:hAnsi="Cambria Math" w:cs="STIXGeneral-Regular"/>
                                                    <w:sz w:val="28"/>
                                                    <w:szCs w:val="28"/>
                                                    <w:lang w:val="en-US"/>
                                                  </w:rPr>
                                                  <m:t>t</m:t>
                                                </m:r>
                                              </m:sub>
                                            </m:sSub>
                                          </m:den>
                                        </m:f>
                                      </m:e>
                                    </m:d>
                                  </m:e>
                                  <m:sup>
                                    <m:r>
                                      <w:rPr>
                                        <w:rFonts w:ascii="Cambria Math" w:hAnsi="Cambria Math" w:cs="STIXGeneral-Regular"/>
                                        <w:sz w:val="28"/>
                                        <w:szCs w:val="28"/>
                                        <w:lang w:val="en-US"/>
                                      </w:rPr>
                                      <m:t>4α</m:t>
                                    </m:r>
                                  </m:sup>
                                </m:sSup>
                              </m:e>
                            </m:d>
                          </m:e>
                        </m:func>
                        <m:r>
                          <w:rPr>
                            <w:rFonts w:ascii="Cambria Math" w:hAnsi="Cambria Math" w:cs="STIXGeneral-Regular"/>
                            <w:sz w:val="28"/>
                            <w:szCs w:val="28"/>
                            <w:lang w:val="en-US"/>
                          </w:rPr>
                          <m:t>+φ</m:t>
                        </m:r>
                      </m:e>
                    </m:d>
                  </m:e>
                </m:func>
              </m:e>
            </m:d>
          </m:e>
        </m:func>
      </m:oMath>
      <w:r w:rsidR="00CB6D9B">
        <w:rPr>
          <w:rFonts w:ascii="Times New Roman" w:hAnsi="Times New Roman" w:cs="Times New Roman"/>
          <w:sz w:val="28"/>
          <w:szCs w:val="28"/>
          <w:lang w:val="en-US"/>
        </w:rPr>
        <w:t xml:space="preserve">  (23)</w:t>
      </w:r>
    </w:p>
    <w:p w14:paraId="2B4D496C" w14:textId="49A1FC61" w:rsidR="007006E5" w:rsidRPr="00097FDA" w:rsidRDefault="007006E5" w:rsidP="00097FDA">
      <w:pPr>
        <w:widowControl w:val="0"/>
        <w:autoSpaceDE w:val="0"/>
        <w:autoSpaceDN w:val="0"/>
        <w:adjustRightInd w:val="0"/>
        <w:spacing w:after="14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 xml:space="preserve">описывающей эволюцию во времени индекса Nikkei p(t), где </w:t>
      </w:r>
      <w:r w:rsidRPr="00097FDA">
        <w:rPr>
          <w:rFonts w:ascii="Times New Roman" w:hAnsi="Times New Roman" w:cs="Times New Roman"/>
          <w:i/>
          <w:iCs/>
          <w:sz w:val="28"/>
          <w:szCs w:val="28"/>
          <w:lang w:val="en-US"/>
        </w:rPr>
        <w:t>т = t-t</w:t>
      </w:r>
      <w:r w:rsidRPr="00097FDA">
        <w:rPr>
          <w:rFonts w:ascii="Times New Roman" w:hAnsi="Times New Roman" w:cs="Times New Roman"/>
          <w:i/>
          <w:iCs/>
          <w:sz w:val="28"/>
          <w:szCs w:val="28"/>
          <w:vertAlign w:val="subscript"/>
          <w:lang w:val="en-US"/>
        </w:rPr>
        <w:t>c</w:t>
      </w:r>
      <w:r w:rsidRPr="00097FDA">
        <w:rPr>
          <w:rFonts w:ascii="Times New Roman" w:hAnsi="Times New Roman" w:cs="Times New Roman"/>
          <w:i/>
          <w:iCs/>
          <w:sz w:val="28"/>
          <w:szCs w:val="28"/>
          <w:lang w:val="en-US"/>
        </w:rPr>
        <w:t xml:space="preserve">, </w:t>
      </w:r>
      <w:r w:rsidRPr="00097FDA">
        <w:rPr>
          <w:rFonts w:ascii="Times New Roman" w:hAnsi="Times New Roman" w:cs="Times New Roman"/>
          <w:sz w:val="28"/>
          <w:szCs w:val="28"/>
          <w:lang w:val="en-US"/>
        </w:rPr>
        <w:t xml:space="preserve">a </w:t>
      </w:r>
      <w:r w:rsidRPr="00097FDA">
        <w:rPr>
          <w:rFonts w:ascii="Times New Roman" w:hAnsi="Times New Roman" w:cs="Times New Roman"/>
          <w:i/>
          <w:iCs/>
          <w:sz w:val="28"/>
          <w:szCs w:val="28"/>
          <w:lang w:val="en-US"/>
        </w:rPr>
        <w:t>t</w:t>
      </w:r>
      <w:r w:rsidRPr="00097FDA">
        <w:rPr>
          <w:rFonts w:ascii="Times New Roman" w:hAnsi="Times New Roman" w:cs="Times New Roman"/>
          <w:i/>
          <w:iCs/>
          <w:sz w:val="28"/>
          <w:szCs w:val="28"/>
          <w:vertAlign w:val="subscript"/>
          <w:lang w:val="en-US"/>
        </w:rPr>
        <w:t>c</w:t>
      </w:r>
      <w:r w:rsidRPr="00097FDA">
        <w:rPr>
          <w:rFonts w:ascii="Times New Roman" w:hAnsi="Times New Roman" w:cs="Times New Roman"/>
          <w:i/>
          <w:iCs/>
          <w:sz w:val="28"/>
          <w:szCs w:val="28"/>
          <w:lang w:val="en-US"/>
        </w:rPr>
        <w:t xml:space="preserve"> </w:t>
      </w:r>
      <w:r w:rsidRPr="00097FDA">
        <w:rPr>
          <w:rFonts w:ascii="Times New Roman" w:hAnsi="Times New Roman" w:cs="Times New Roman"/>
          <w:sz w:val="28"/>
          <w:szCs w:val="28"/>
          <w:lang w:val="en-US"/>
        </w:rPr>
        <w:t xml:space="preserve">=31 декабря 1989 года, то есть время достижения индексом максимально </w:t>
      </w:r>
      <w:r w:rsidR="00CB6D9B">
        <w:rPr>
          <w:rFonts w:ascii="Times New Roman" w:hAnsi="Times New Roman" w:cs="Times New Roman"/>
          <w:sz w:val="28"/>
          <w:szCs w:val="28"/>
          <w:lang w:val="en-US"/>
        </w:rPr>
        <w:t>рекордного уровня. Уравнение (23</w:t>
      </w:r>
      <w:r w:rsidRPr="00097FDA">
        <w:rPr>
          <w:rFonts w:ascii="Times New Roman" w:hAnsi="Times New Roman" w:cs="Times New Roman"/>
          <w:sz w:val="28"/>
          <w:szCs w:val="28"/>
          <w:lang w:val="en-US"/>
        </w:rPr>
        <w:t xml:space="preserve">) было приведено в соответствие с индексом Nikkei за период времени с начала 1990 года до конца 1998 года, что в общей сложности составляет 9 лет. Продлив кривую за отметку 1998 года, мы получили количественное предсказание будущего развития данного индекса. </w:t>
      </w:r>
    </w:p>
    <w:p w14:paraId="4F068A54" w14:textId="53B7D3B2" w:rsidR="007006E5" w:rsidRPr="00097FDA" w:rsidRDefault="007006E5" w:rsidP="00097FDA">
      <w:pPr>
        <w:widowControl w:val="0"/>
        <w:autoSpaceDE w:val="0"/>
        <w:autoSpaceDN w:val="0"/>
        <w:adjustRightInd w:val="0"/>
        <w:spacing w:after="14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 xml:space="preserve">На Рис. </w:t>
      </w:r>
      <w:r w:rsidR="00A74844">
        <w:rPr>
          <w:rFonts w:ascii="Times New Roman" w:hAnsi="Times New Roman" w:cs="Times New Roman"/>
          <w:sz w:val="28"/>
          <w:szCs w:val="28"/>
          <w:lang w:val="en-US"/>
        </w:rPr>
        <w:t>2</w:t>
      </w:r>
      <w:r w:rsidR="006E3FFB">
        <w:rPr>
          <w:rFonts w:ascii="Times New Roman" w:hAnsi="Times New Roman" w:cs="Times New Roman"/>
          <w:sz w:val="28"/>
          <w:szCs w:val="28"/>
          <w:lang w:val="en-US"/>
        </w:rPr>
        <w:t>3</w:t>
      </w:r>
      <w:r w:rsidRPr="00097FDA">
        <w:rPr>
          <w:rFonts w:ascii="Times New Roman" w:hAnsi="Times New Roman" w:cs="Times New Roman"/>
          <w:sz w:val="28"/>
          <w:szCs w:val="28"/>
          <w:lang w:val="en-US"/>
        </w:rPr>
        <w:t xml:space="preserve"> сравнивается реальная и прогнозируемая эволюция индекса на </w:t>
      </w:r>
      <w:r w:rsidR="000B1C0E">
        <w:rPr>
          <w:rFonts w:ascii="Times New Roman" w:hAnsi="Times New Roman" w:cs="Times New Roman"/>
          <w:sz w:val="28"/>
          <w:szCs w:val="28"/>
          <w:lang w:val="en-US"/>
        </w:rPr>
        <w:t>1999 год и далее</w:t>
      </w:r>
      <w:r w:rsidRPr="00097FDA">
        <w:rPr>
          <w:rFonts w:ascii="Times New Roman" w:hAnsi="Times New Roman" w:cs="Times New Roman"/>
          <w:sz w:val="28"/>
          <w:szCs w:val="28"/>
          <w:lang w:val="en-US"/>
        </w:rPr>
        <w:t>. Индекс Nikkei не только испытал разворот тренда, но и количественные изменения совпадают с данными предсказания с впечатляющей точностью. В частности, прогноз роста индекса на 50% подтвердился полностью. Также абсолютно точно был предсказан еще один разворот тренда, появившийся в начале 2000 года, что также совпадает с прогнозируемым временем разворота. Предсказанный и фактически достигнутый максимум очень близки. Важно отметить, что ошибка между кривой и реальными данными не увеличилась после того, как последние данные за 1999 год были использованы в подгонке. Это говорит о том, что предсказание хорошо выполнялось более, чем в течение года. Более того, поскольку относительная ошибка между соответствием и действительностью находилась в пределах ±2% в течение 10-ти лет, не только предсказание было успешным, но и модель, лежащая в его основе.</w:t>
      </w:r>
    </w:p>
    <w:p w14:paraId="16B45F46" w14:textId="4F895107" w:rsidR="007006E5" w:rsidRPr="00097FDA" w:rsidRDefault="005D325D" w:rsidP="00097FDA">
      <w:pPr>
        <w:widowControl w:val="0"/>
        <w:autoSpaceDE w:val="0"/>
        <w:autoSpaceDN w:val="0"/>
        <w:adjustRightInd w:val="0"/>
        <w:spacing w:after="140" w:line="360" w:lineRule="auto"/>
        <w:jc w:val="both"/>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048C9183" wp14:editId="61F65CBF">
            <wp:extent cx="5932170" cy="4267200"/>
            <wp:effectExtent l="0" t="0" r="11430" b="0"/>
            <wp:docPr id="13" name="Рисунок 3" descr="Macintosh HD:Users:danyamikhalev:Desktop:Снимок экрана 2013-05-26 в 3.0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anyamikhalev:Desktop:Снимок экрана 2013-05-26 в 3.01.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2170" cy="4267200"/>
                    </a:xfrm>
                    <a:prstGeom prst="rect">
                      <a:avLst/>
                    </a:prstGeom>
                    <a:noFill/>
                    <a:ln>
                      <a:noFill/>
                    </a:ln>
                  </pic:spPr>
                </pic:pic>
              </a:graphicData>
            </a:graphic>
          </wp:inline>
        </w:drawing>
      </w:r>
    </w:p>
    <w:p w14:paraId="373A8379" w14:textId="59D81EFB" w:rsidR="00A74844" w:rsidRPr="00A74844" w:rsidRDefault="00A74844" w:rsidP="00A74844">
      <w:pPr>
        <w:widowControl w:val="0"/>
        <w:autoSpaceDE w:val="0"/>
        <w:autoSpaceDN w:val="0"/>
        <w:adjustRightInd w:val="0"/>
        <w:spacing w:after="140"/>
        <w:jc w:val="center"/>
        <w:rPr>
          <w:rFonts w:ascii="Times New Roman" w:hAnsi="Times New Roman" w:cs="Times New Roman"/>
          <w:b/>
          <w:bCs/>
          <w:sz w:val="28"/>
          <w:szCs w:val="28"/>
          <w:lang w:val="en-US"/>
        </w:rPr>
      </w:pPr>
      <w:r w:rsidRPr="00A74844">
        <w:rPr>
          <w:rFonts w:ascii="Times New Roman" w:hAnsi="Times New Roman" w:cs="Times New Roman"/>
          <w:b/>
          <w:bCs/>
          <w:sz w:val="28"/>
          <w:szCs w:val="28"/>
          <w:lang w:val="en-US"/>
        </w:rPr>
        <w:t>Рис. 2</w:t>
      </w:r>
      <w:r w:rsidR="007006E5" w:rsidRPr="00A74844">
        <w:rPr>
          <w:rFonts w:ascii="Times New Roman" w:hAnsi="Times New Roman" w:cs="Times New Roman"/>
          <w:b/>
          <w:bCs/>
          <w:sz w:val="28"/>
          <w:szCs w:val="28"/>
          <w:lang w:val="en-US"/>
        </w:rPr>
        <w:t>. Натуральный логарифм японского фондового индекса Nikkei после начала падения с 1 января 1990 года до февраля 2001 года</w:t>
      </w:r>
      <w:r w:rsidR="000B1C0E" w:rsidRPr="00A74844">
        <w:rPr>
          <w:rStyle w:val="af2"/>
          <w:rFonts w:ascii="Times New Roman" w:hAnsi="Times New Roman" w:cs="Times New Roman"/>
          <w:b/>
          <w:bCs/>
          <w:sz w:val="28"/>
          <w:szCs w:val="28"/>
          <w:lang w:val="en-US"/>
        </w:rPr>
        <w:footnoteReference w:id="22"/>
      </w:r>
      <w:r w:rsidR="007006E5" w:rsidRPr="00A74844">
        <w:rPr>
          <w:rFonts w:ascii="Times New Roman" w:hAnsi="Times New Roman" w:cs="Times New Roman"/>
          <w:b/>
          <w:bCs/>
          <w:sz w:val="28"/>
          <w:szCs w:val="28"/>
          <w:lang w:val="en-US"/>
        </w:rPr>
        <w:t>.</w:t>
      </w:r>
    </w:p>
    <w:p w14:paraId="20B7D061" w14:textId="6D3E572A" w:rsidR="007006E5" w:rsidRDefault="007006E5" w:rsidP="00097FDA">
      <w:pPr>
        <w:widowControl w:val="0"/>
        <w:autoSpaceDE w:val="0"/>
        <w:autoSpaceDN w:val="0"/>
        <w:adjustRightInd w:val="0"/>
        <w:spacing w:after="140" w:line="360" w:lineRule="auto"/>
        <w:jc w:val="both"/>
        <w:rPr>
          <w:rFonts w:ascii="Times New Roman" w:hAnsi="Times New Roman" w:cs="Times New Roman"/>
          <w:bCs/>
          <w:sz w:val="28"/>
          <w:szCs w:val="28"/>
          <w:lang w:val="en-US"/>
        </w:rPr>
      </w:pPr>
      <w:r w:rsidRPr="00097FDA">
        <w:rPr>
          <w:rFonts w:ascii="Times New Roman" w:hAnsi="Times New Roman" w:cs="Times New Roman"/>
          <w:bCs/>
          <w:sz w:val="28"/>
          <w:szCs w:val="28"/>
          <w:lang w:val="en-US"/>
        </w:rPr>
        <w:t>Непрерывная плавная линия есть нелинейная логопериодическая формула (25)</w:t>
      </w:r>
      <w:r w:rsidR="00FF3D59">
        <w:rPr>
          <w:rFonts w:ascii="Times New Roman" w:hAnsi="Times New Roman" w:cs="Times New Roman"/>
          <w:bCs/>
          <w:sz w:val="28"/>
          <w:szCs w:val="28"/>
          <w:lang w:val="en-US"/>
        </w:rPr>
        <w:t>.</w:t>
      </w:r>
      <w:r w:rsidRPr="00097FDA">
        <w:rPr>
          <w:rFonts w:ascii="Times New Roman" w:hAnsi="Times New Roman" w:cs="Times New Roman"/>
          <w:bCs/>
          <w:sz w:val="28"/>
          <w:szCs w:val="28"/>
          <w:lang w:val="en-US"/>
        </w:rPr>
        <w:t xml:space="preserve"> Она используется для того, чтобы адекватно соответствовать временному интервалу =9 лет, начиная с 1 января 1990 года. Данные по индексу разделены на две части. Пунктирная линия показывает данные соответствия с формулой (25), опубликованные в предсказании в январе 1999 года. Ее продолжение в виде непрерывной линии отображает поведение индекса Nikkei после того, как предсказа</w:t>
      </w:r>
      <w:r w:rsidR="003D28DF" w:rsidRPr="00097FDA">
        <w:rPr>
          <w:rFonts w:ascii="Times New Roman" w:hAnsi="Times New Roman" w:cs="Times New Roman"/>
          <w:bCs/>
          <w:sz w:val="28"/>
          <w:szCs w:val="28"/>
          <w:lang w:val="en-US"/>
        </w:rPr>
        <w:t>ние б</w:t>
      </w:r>
      <w:r w:rsidR="005D325D">
        <w:rPr>
          <w:rFonts w:ascii="Times New Roman" w:hAnsi="Times New Roman" w:cs="Times New Roman"/>
          <w:bCs/>
          <w:sz w:val="28"/>
          <w:szCs w:val="28"/>
          <w:lang w:val="en-US"/>
        </w:rPr>
        <w:t>ыло сделано.</w:t>
      </w:r>
    </w:p>
    <w:p w14:paraId="348AD98C" w14:textId="05E3E24F" w:rsidR="00A74844" w:rsidRDefault="005D325D" w:rsidP="00097FDA">
      <w:pPr>
        <w:widowControl w:val="0"/>
        <w:autoSpaceDE w:val="0"/>
        <w:autoSpaceDN w:val="0"/>
        <w:adjustRightInd w:val="0"/>
        <w:spacing w:after="140" w:line="36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С другой стороны сейчас можно судить о том, насколько точным было предсказание. И де</w:t>
      </w:r>
      <w:r w:rsidR="00A74844">
        <w:rPr>
          <w:rFonts w:ascii="Times New Roman" w:hAnsi="Times New Roman" w:cs="Times New Roman"/>
          <w:bCs/>
          <w:sz w:val="28"/>
          <w:szCs w:val="28"/>
        </w:rPr>
        <w:t>й</w:t>
      </w:r>
      <w:r>
        <w:rPr>
          <w:rFonts w:ascii="Times New Roman" w:hAnsi="Times New Roman" w:cs="Times New Roman"/>
          <w:bCs/>
          <w:sz w:val="28"/>
          <w:szCs w:val="28"/>
          <w:lang w:val="en-US"/>
        </w:rPr>
        <w:t>ствительно, если посмотреть реальные данные</w:t>
      </w:r>
      <w:r w:rsidR="00A74844">
        <w:rPr>
          <w:rFonts w:ascii="Times New Roman" w:hAnsi="Times New Roman" w:cs="Times New Roman"/>
          <w:bCs/>
          <w:sz w:val="28"/>
          <w:szCs w:val="28"/>
          <w:lang w:val="en-US"/>
        </w:rPr>
        <w:t xml:space="preserve"> на Рис. 3</w:t>
      </w:r>
      <w:r>
        <w:rPr>
          <w:rFonts w:ascii="Times New Roman" w:hAnsi="Times New Roman" w:cs="Times New Roman"/>
          <w:bCs/>
          <w:sz w:val="28"/>
          <w:szCs w:val="28"/>
          <w:lang w:val="en-US"/>
        </w:rPr>
        <w:t>, то предсказание было сделано очень качественно.</w:t>
      </w:r>
    </w:p>
    <w:p w14:paraId="1F2A95DD" w14:textId="4DC8A4FA" w:rsidR="005D325D" w:rsidRDefault="005D325D" w:rsidP="00097FDA">
      <w:pPr>
        <w:widowControl w:val="0"/>
        <w:autoSpaceDE w:val="0"/>
        <w:autoSpaceDN w:val="0"/>
        <w:adjustRightInd w:val="0"/>
        <w:spacing w:after="140" w:line="360" w:lineRule="auto"/>
        <w:jc w:val="both"/>
        <w:rPr>
          <w:rFonts w:ascii="Times New Roman" w:hAnsi="Times New Roman" w:cs="Times New Roman"/>
          <w:bCs/>
          <w:sz w:val="28"/>
          <w:szCs w:val="28"/>
          <w:lang w:val="en-US"/>
        </w:rPr>
      </w:pPr>
      <w:r>
        <w:rPr>
          <w:rFonts w:ascii="Times New Roman" w:hAnsi="Times New Roman" w:cs="Times New Roman"/>
          <w:bCs/>
          <w:noProof/>
          <w:sz w:val="28"/>
          <w:szCs w:val="28"/>
          <w:lang w:val="en-US"/>
        </w:rPr>
        <w:drawing>
          <wp:inline distT="0" distB="0" distL="0" distR="0" wp14:anchorId="7087B1D5" wp14:editId="6D1C5865">
            <wp:extent cx="5932170" cy="2157095"/>
            <wp:effectExtent l="0" t="0" r="11430" b="1905"/>
            <wp:docPr id="14" name="Рисунок 4" descr="Macintosh HD:Users:danyamikhalev:Desktop:Снимок экрана 2013-05-26 в 3.0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danyamikhalev:Desktop:Снимок экрана 2013-05-26 в 3.03.1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2170" cy="2157095"/>
                    </a:xfrm>
                    <a:prstGeom prst="rect">
                      <a:avLst/>
                    </a:prstGeom>
                    <a:noFill/>
                    <a:ln>
                      <a:noFill/>
                    </a:ln>
                  </pic:spPr>
                </pic:pic>
              </a:graphicData>
            </a:graphic>
          </wp:inline>
        </w:drawing>
      </w:r>
    </w:p>
    <w:p w14:paraId="0BA2E976" w14:textId="69F34429" w:rsidR="00A74844" w:rsidRPr="00A74844" w:rsidRDefault="00A74844" w:rsidP="00A74844">
      <w:pPr>
        <w:widowControl w:val="0"/>
        <w:autoSpaceDE w:val="0"/>
        <w:autoSpaceDN w:val="0"/>
        <w:adjustRightInd w:val="0"/>
        <w:spacing w:after="140" w:line="360" w:lineRule="auto"/>
        <w:jc w:val="center"/>
        <w:rPr>
          <w:rFonts w:ascii="Times New Roman" w:hAnsi="Times New Roman" w:cs="Times New Roman"/>
          <w:b/>
          <w:bCs/>
          <w:sz w:val="28"/>
          <w:szCs w:val="28"/>
          <w:lang w:val="en-US"/>
        </w:rPr>
      </w:pPr>
      <w:r w:rsidRPr="00A74844">
        <w:rPr>
          <w:rFonts w:ascii="Times New Roman" w:hAnsi="Times New Roman" w:cs="Times New Roman"/>
          <w:b/>
          <w:bCs/>
          <w:sz w:val="28"/>
          <w:szCs w:val="28"/>
          <w:lang w:val="en-US"/>
        </w:rPr>
        <w:t>Рис. 3 – реальный курс Nikkei 225</w:t>
      </w:r>
    </w:p>
    <w:p w14:paraId="62562D62" w14:textId="7B4513B8" w:rsidR="005D325D" w:rsidRPr="00903E32" w:rsidRDefault="005D325D" w:rsidP="00097FDA">
      <w:pPr>
        <w:widowControl w:val="0"/>
        <w:autoSpaceDE w:val="0"/>
        <w:autoSpaceDN w:val="0"/>
        <w:adjustRightInd w:val="0"/>
        <w:spacing w:after="140" w:line="360" w:lineRule="auto"/>
        <w:jc w:val="both"/>
        <w:rPr>
          <w:rFonts w:ascii="Times New Roman" w:hAnsi="Times New Roman" w:cs="Times New Roman"/>
          <w:b/>
          <w:bCs/>
          <w:sz w:val="28"/>
          <w:szCs w:val="28"/>
          <w:lang w:val="en-US"/>
        </w:rPr>
      </w:pPr>
      <w:r w:rsidRPr="00903E32">
        <w:rPr>
          <w:rFonts w:ascii="Times New Roman" w:hAnsi="Times New Roman" w:cs="Times New Roman"/>
          <w:b/>
          <w:bCs/>
          <w:sz w:val="28"/>
          <w:szCs w:val="28"/>
          <w:lang w:val="en-US"/>
        </w:rPr>
        <w:t>Метод DFA</w:t>
      </w:r>
    </w:p>
    <w:p w14:paraId="27B235B0" w14:textId="77777777" w:rsidR="004B412C" w:rsidRDefault="004B412C" w:rsidP="00097FDA">
      <w:pPr>
        <w:widowControl w:val="0"/>
        <w:autoSpaceDE w:val="0"/>
        <w:autoSpaceDN w:val="0"/>
        <w:adjustRightInd w:val="0"/>
        <w:spacing w:after="140" w:line="36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Был проведен анализ индекса Пенга для 1998, 1999 и 2000 годов. Результат показан в таблице 3.</w:t>
      </w:r>
    </w:p>
    <w:p w14:paraId="084238D6" w14:textId="128B1656" w:rsidR="00CF6BE8" w:rsidRPr="00CF6BE8" w:rsidRDefault="00CF6BE8" w:rsidP="00CF6BE8">
      <w:pPr>
        <w:widowControl w:val="0"/>
        <w:autoSpaceDE w:val="0"/>
        <w:autoSpaceDN w:val="0"/>
        <w:adjustRightInd w:val="0"/>
        <w:spacing w:after="140" w:line="360" w:lineRule="auto"/>
        <w:jc w:val="center"/>
        <w:rPr>
          <w:rFonts w:ascii="Times New Roman" w:hAnsi="Times New Roman" w:cs="Times New Roman"/>
          <w:b/>
          <w:iCs/>
          <w:sz w:val="28"/>
          <w:szCs w:val="28"/>
          <w:lang w:val="en-US"/>
        </w:rPr>
      </w:pPr>
      <w:r w:rsidRPr="00CF6BE8">
        <w:rPr>
          <w:rFonts w:ascii="Times New Roman" w:hAnsi="Times New Roman" w:cs="Times New Roman"/>
          <w:b/>
          <w:iCs/>
          <w:sz w:val="28"/>
          <w:szCs w:val="28"/>
          <w:lang w:val="en-US"/>
        </w:rPr>
        <w:t>Таблица 3 – индексы Пенга по годам для Nikkei 225</w:t>
      </w:r>
    </w:p>
    <w:tbl>
      <w:tblPr>
        <w:tblStyle w:val="a7"/>
        <w:tblW w:w="9655" w:type="dxa"/>
        <w:tblLook w:val="04A0" w:firstRow="1" w:lastRow="0" w:firstColumn="1" w:lastColumn="0" w:noHBand="0" w:noVBand="1"/>
      </w:tblPr>
      <w:tblGrid>
        <w:gridCol w:w="4827"/>
        <w:gridCol w:w="4828"/>
      </w:tblGrid>
      <w:tr w:rsidR="004B412C" w14:paraId="05ADF8D6" w14:textId="77777777" w:rsidTr="00A74844">
        <w:trPr>
          <w:trHeight w:val="315"/>
        </w:trPr>
        <w:tc>
          <w:tcPr>
            <w:tcW w:w="4827" w:type="dxa"/>
          </w:tcPr>
          <w:p w14:paraId="31001B00" w14:textId="0B2ED308" w:rsidR="004B412C" w:rsidRPr="00CF6BE8" w:rsidRDefault="004B412C" w:rsidP="00A74844">
            <w:pPr>
              <w:widowControl w:val="0"/>
              <w:autoSpaceDE w:val="0"/>
              <w:autoSpaceDN w:val="0"/>
              <w:adjustRightInd w:val="0"/>
              <w:spacing w:after="140"/>
              <w:jc w:val="both"/>
              <w:rPr>
                <w:rFonts w:ascii="Times New Roman" w:hAnsi="Times New Roman" w:cs="Times New Roman"/>
                <w:iCs/>
                <w:lang w:val="en-US"/>
              </w:rPr>
            </w:pPr>
            <w:r w:rsidRPr="00CF6BE8">
              <w:rPr>
                <w:rFonts w:ascii="Times New Roman" w:hAnsi="Times New Roman" w:cs="Times New Roman"/>
                <w:iCs/>
                <w:lang w:val="en-US"/>
              </w:rPr>
              <w:t>Год</w:t>
            </w:r>
          </w:p>
        </w:tc>
        <w:tc>
          <w:tcPr>
            <w:tcW w:w="4828" w:type="dxa"/>
          </w:tcPr>
          <w:p w14:paraId="6C189235" w14:textId="1E629208" w:rsidR="004B412C" w:rsidRPr="00CF6BE8" w:rsidRDefault="004B412C" w:rsidP="00A74844">
            <w:pPr>
              <w:widowControl w:val="0"/>
              <w:autoSpaceDE w:val="0"/>
              <w:autoSpaceDN w:val="0"/>
              <w:adjustRightInd w:val="0"/>
              <w:spacing w:after="140"/>
              <w:jc w:val="both"/>
              <w:rPr>
                <w:rFonts w:ascii="Times New Roman" w:hAnsi="Times New Roman" w:cs="Times New Roman"/>
                <w:iCs/>
                <w:lang w:val="en-US"/>
              </w:rPr>
            </w:pPr>
            <w:r w:rsidRPr="00CF6BE8">
              <w:rPr>
                <w:rFonts w:ascii="Times New Roman" w:hAnsi="Times New Roman" w:cs="Times New Roman"/>
                <w:iCs/>
                <w:lang w:val="en-US"/>
              </w:rPr>
              <w:t>Пенга</w:t>
            </w:r>
          </w:p>
        </w:tc>
      </w:tr>
      <w:tr w:rsidR="004B412C" w14:paraId="290695F1" w14:textId="77777777" w:rsidTr="00A74844">
        <w:trPr>
          <w:trHeight w:val="463"/>
        </w:trPr>
        <w:tc>
          <w:tcPr>
            <w:tcW w:w="4827" w:type="dxa"/>
          </w:tcPr>
          <w:p w14:paraId="7E2FEDB3" w14:textId="2444324A" w:rsidR="004B412C" w:rsidRPr="00CF6BE8" w:rsidRDefault="004B412C" w:rsidP="00A74844">
            <w:pPr>
              <w:widowControl w:val="0"/>
              <w:autoSpaceDE w:val="0"/>
              <w:autoSpaceDN w:val="0"/>
              <w:adjustRightInd w:val="0"/>
              <w:spacing w:after="140"/>
              <w:jc w:val="both"/>
              <w:rPr>
                <w:rFonts w:ascii="Times New Roman" w:hAnsi="Times New Roman" w:cs="Times New Roman"/>
                <w:iCs/>
                <w:lang w:val="en-US"/>
              </w:rPr>
            </w:pPr>
            <w:r w:rsidRPr="00CF6BE8">
              <w:rPr>
                <w:rFonts w:ascii="Times New Roman" w:hAnsi="Times New Roman" w:cs="Times New Roman"/>
                <w:iCs/>
                <w:lang w:val="en-US"/>
              </w:rPr>
              <w:t>1997</w:t>
            </w:r>
          </w:p>
        </w:tc>
        <w:tc>
          <w:tcPr>
            <w:tcW w:w="4828" w:type="dxa"/>
          </w:tcPr>
          <w:p w14:paraId="0FBEE291" w14:textId="6749FFAC" w:rsidR="004B412C" w:rsidRPr="00CF6BE8" w:rsidRDefault="004B412C" w:rsidP="00A74844">
            <w:pPr>
              <w:widowControl w:val="0"/>
              <w:autoSpaceDE w:val="0"/>
              <w:autoSpaceDN w:val="0"/>
              <w:adjustRightInd w:val="0"/>
              <w:spacing w:after="140"/>
              <w:jc w:val="both"/>
              <w:rPr>
                <w:rFonts w:ascii="Times New Roman" w:hAnsi="Times New Roman" w:cs="Times New Roman"/>
                <w:iCs/>
                <w:lang w:val="en-US"/>
              </w:rPr>
            </w:pPr>
            <w:r w:rsidRPr="00CF6BE8">
              <w:rPr>
                <w:rFonts w:ascii="Times New Roman" w:hAnsi="Times New Roman" w:cs="Times New Roman"/>
                <w:iCs/>
                <w:lang w:val="en-US"/>
              </w:rPr>
              <w:t>2.34</w:t>
            </w:r>
          </w:p>
        </w:tc>
      </w:tr>
      <w:tr w:rsidR="004B412C" w14:paraId="28AB01BF" w14:textId="77777777" w:rsidTr="00A74844">
        <w:trPr>
          <w:trHeight w:val="414"/>
        </w:trPr>
        <w:tc>
          <w:tcPr>
            <w:tcW w:w="4827" w:type="dxa"/>
          </w:tcPr>
          <w:p w14:paraId="7CB2FA0A" w14:textId="11EB11F6" w:rsidR="004B412C" w:rsidRPr="00CF6BE8" w:rsidRDefault="004B412C" w:rsidP="00A74844">
            <w:pPr>
              <w:widowControl w:val="0"/>
              <w:autoSpaceDE w:val="0"/>
              <w:autoSpaceDN w:val="0"/>
              <w:adjustRightInd w:val="0"/>
              <w:spacing w:after="140"/>
              <w:jc w:val="both"/>
              <w:rPr>
                <w:rFonts w:ascii="Times New Roman" w:hAnsi="Times New Roman" w:cs="Times New Roman"/>
                <w:iCs/>
                <w:lang w:val="en-US"/>
              </w:rPr>
            </w:pPr>
            <w:r w:rsidRPr="00CF6BE8">
              <w:rPr>
                <w:rFonts w:ascii="Times New Roman" w:hAnsi="Times New Roman" w:cs="Times New Roman"/>
                <w:iCs/>
                <w:lang w:val="en-US"/>
              </w:rPr>
              <w:t>1998</w:t>
            </w:r>
          </w:p>
        </w:tc>
        <w:tc>
          <w:tcPr>
            <w:tcW w:w="4828" w:type="dxa"/>
          </w:tcPr>
          <w:p w14:paraId="792F5A60" w14:textId="1CE26292" w:rsidR="004B412C" w:rsidRPr="00CF6BE8" w:rsidRDefault="004B412C" w:rsidP="00A74844">
            <w:pPr>
              <w:widowControl w:val="0"/>
              <w:autoSpaceDE w:val="0"/>
              <w:autoSpaceDN w:val="0"/>
              <w:adjustRightInd w:val="0"/>
              <w:spacing w:after="140"/>
              <w:jc w:val="both"/>
              <w:rPr>
                <w:rFonts w:ascii="Times New Roman" w:hAnsi="Times New Roman" w:cs="Times New Roman"/>
                <w:iCs/>
                <w:lang w:val="en-US"/>
              </w:rPr>
            </w:pPr>
            <w:r w:rsidRPr="00CF6BE8">
              <w:rPr>
                <w:rFonts w:ascii="Times New Roman" w:hAnsi="Times New Roman" w:cs="Times New Roman"/>
                <w:iCs/>
                <w:lang w:val="en-US"/>
              </w:rPr>
              <w:t>2.89</w:t>
            </w:r>
          </w:p>
        </w:tc>
      </w:tr>
      <w:tr w:rsidR="004B412C" w14:paraId="34D5DA92" w14:textId="77777777" w:rsidTr="00A74844">
        <w:trPr>
          <w:trHeight w:val="406"/>
        </w:trPr>
        <w:tc>
          <w:tcPr>
            <w:tcW w:w="4827" w:type="dxa"/>
          </w:tcPr>
          <w:p w14:paraId="436ED361" w14:textId="515932FE" w:rsidR="004B412C" w:rsidRPr="00CF6BE8" w:rsidRDefault="004B412C" w:rsidP="00A74844">
            <w:pPr>
              <w:widowControl w:val="0"/>
              <w:autoSpaceDE w:val="0"/>
              <w:autoSpaceDN w:val="0"/>
              <w:adjustRightInd w:val="0"/>
              <w:spacing w:after="140"/>
              <w:jc w:val="both"/>
              <w:rPr>
                <w:rFonts w:ascii="Times New Roman" w:hAnsi="Times New Roman" w:cs="Times New Roman"/>
                <w:iCs/>
                <w:lang w:val="en-US"/>
              </w:rPr>
            </w:pPr>
            <w:r w:rsidRPr="00CF6BE8">
              <w:rPr>
                <w:rFonts w:ascii="Times New Roman" w:hAnsi="Times New Roman" w:cs="Times New Roman"/>
                <w:iCs/>
                <w:lang w:val="en-US"/>
              </w:rPr>
              <w:t>1999</w:t>
            </w:r>
          </w:p>
        </w:tc>
        <w:tc>
          <w:tcPr>
            <w:tcW w:w="4828" w:type="dxa"/>
          </w:tcPr>
          <w:p w14:paraId="0DB005A9" w14:textId="33EC42E5" w:rsidR="004B412C" w:rsidRPr="00CF6BE8" w:rsidRDefault="004B412C" w:rsidP="00A74844">
            <w:pPr>
              <w:widowControl w:val="0"/>
              <w:autoSpaceDE w:val="0"/>
              <w:autoSpaceDN w:val="0"/>
              <w:adjustRightInd w:val="0"/>
              <w:spacing w:after="140"/>
              <w:jc w:val="both"/>
              <w:rPr>
                <w:rFonts w:ascii="Times New Roman" w:hAnsi="Times New Roman" w:cs="Times New Roman"/>
                <w:iCs/>
                <w:lang w:val="en-US"/>
              </w:rPr>
            </w:pPr>
            <w:r w:rsidRPr="00CF6BE8">
              <w:rPr>
                <w:rFonts w:ascii="Times New Roman" w:hAnsi="Times New Roman" w:cs="Times New Roman"/>
                <w:iCs/>
                <w:lang w:val="en-US"/>
              </w:rPr>
              <w:t>2.92</w:t>
            </w:r>
          </w:p>
        </w:tc>
      </w:tr>
      <w:tr w:rsidR="004B412C" w14:paraId="1E2E06EE" w14:textId="77777777" w:rsidTr="004B412C">
        <w:tc>
          <w:tcPr>
            <w:tcW w:w="4827" w:type="dxa"/>
          </w:tcPr>
          <w:p w14:paraId="242E6DA8" w14:textId="5027079A" w:rsidR="004B412C" w:rsidRPr="00CF6BE8" w:rsidRDefault="004B412C" w:rsidP="00A74844">
            <w:pPr>
              <w:widowControl w:val="0"/>
              <w:autoSpaceDE w:val="0"/>
              <w:autoSpaceDN w:val="0"/>
              <w:adjustRightInd w:val="0"/>
              <w:spacing w:after="140"/>
              <w:jc w:val="both"/>
              <w:rPr>
                <w:rFonts w:ascii="Times New Roman" w:hAnsi="Times New Roman" w:cs="Times New Roman"/>
                <w:iCs/>
                <w:lang w:val="en-US"/>
              </w:rPr>
            </w:pPr>
            <w:r w:rsidRPr="00CF6BE8">
              <w:rPr>
                <w:rFonts w:ascii="Times New Roman" w:hAnsi="Times New Roman" w:cs="Times New Roman"/>
                <w:iCs/>
                <w:lang w:val="en-US"/>
              </w:rPr>
              <w:t>2000</w:t>
            </w:r>
          </w:p>
        </w:tc>
        <w:tc>
          <w:tcPr>
            <w:tcW w:w="4828" w:type="dxa"/>
          </w:tcPr>
          <w:p w14:paraId="24319BAD" w14:textId="66027B54" w:rsidR="004B412C" w:rsidRPr="00CF6BE8" w:rsidRDefault="00CF6BE8" w:rsidP="00A74844">
            <w:pPr>
              <w:widowControl w:val="0"/>
              <w:autoSpaceDE w:val="0"/>
              <w:autoSpaceDN w:val="0"/>
              <w:adjustRightInd w:val="0"/>
              <w:spacing w:after="140"/>
              <w:jc w:val="both"/>
              <w:rPr>
                <w:rFonts w:ascii="Times New Roman" w:hAnsi="Times New Roman" w:cs="Times New Roman"/>
                <w:iCs/>
                <w:lang w:val="en-US"/>
              </w:rPr>
            </w:pPr>
            <w:r w:rsidRPr="00CF6BE8">
              <w:rPr>
                <w:rFonts w:ascii="Times New Roman" w:hAnsi="Times New Roman" w:cs="Times New Roman"/>
                <w:iCs/>
                <w:lang w:val="en-US"/>
              </w:rPr>
              <w:t>2.92</w:t>
            </w:r>
          </w:p>
        </w:tc>
      </w:tr>
    </w:tbl>
    <w:p w14:paraId="119E8A02" w14:textId="79B01523" w:rsidR="00AC5CE5" w:rsidRPr="004B412C" w:rsidRDefault="004B412C" w:rsidP="00097FDA">
      <w:pPr>
        <w:widowControl w:val="0"/>
        <w:autoSpaceDE w:val="0"/>
        <w:autoSpaceDN w:val="0"/>
        <w:adjustRightInd w:val="0"/>
        <w:spacing w:after="140" w:line="36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 </w:t>
      </w:r>
      <w:r w:rsidR="00CF6BE8">
        <w:rPr>
          <w:rFonts w:ascii="Times New Roman" w:hAnsi="Times New Roman" w:cs="Times New Roman"/>
          <w:iCs/>
          <w:sz w:val="28"/>
          <w:szCs w:val="28"/>
          <w:lang w:val="en-US"/>
        </w:rPr>
        <w:t>Следовательно, на рынке возрастают спекуляции от 1997 года, когда курс практически не менялся до изменений других лет. Индекс Пенга показывает нарастание спекулятивных действий на рынке, а следовательно, это предпосылка с тому чтобы “антипузырь” вернулся обратно в свой курс.</w:t>
      </w:r>
    </w:p>
    <w:p w14:paraId="726DD9AF" w14:textId="3BA96E44" w:rsidR="005D325D" w:rsidRDefault="00903E32" w:rsidP="00097FDA">
      <w:pPr>
        <w:widowControl w:val="0"/>
        <w:autoSpaceDE w:val="0"/>
        <w:autoSpaceDN w:val="0"/>
        <w:adjustRightInd w:val="0"/>
        <w:spacing w:after="140" w:line="360" w:lineRule="auto"/>
        <w:jc w:val="both"/>
        <w:rPr>
          <w:rFonts w:ascii="Times New Roman" w:hAnsi="Times New Roman" w:cs="Times New Roman"/>
          <w:b/>
          <w:sz w:val="28"/>
          <w:szCs w:val="28"/>
          <w:lang w:val="en-US"/>
        </w:rPr>
      </w:pPr>
      <w:r w:rsidRPr="00903E32">
        <w:rPr>
          <w:rFonts w:ascii="Times New Roman" w:hAnsi="Times New Roman" w:cs="Times New Roman"/>
          <w:b/>
          <w:sz w:val="28"/>
          <w:szCs w:val="28"/>
          <w:lang w:val="en-US"/>
        </w:rPr>
        <w:t>Вывод</w:t>
      </w:r>
    </w:p>
    <w:p w14:paraId="5B58D108" w14:textId="05C70C1C" w:rsidR="00CF6BE8" w:rsidRDefault="00CF6BE8" w:rsidP="00097FDA">
      <w:pPr>
        <w:widowControl w:val="0"/>
        <w:autoSpaceDE w:val="0"/>
        <w:autoSpaceDN w:val="0"/>
        <w:adjustRightInd w:val="0"/>
        <w:spacing w:after="140" w:line="36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Сочетание двух методов статистического анализа привело к одинаковым результатам. Из этого можно с</w:t>
      </w:r>
      <w:r w:rsidR="001B2C49">
        <w:rPr>
          <w:rFonts w:ascii="Times New Roman" w:hAnsi="Times New Roman" w:cs="Times New Roman"/>
          <w:iCs/>
          <w:sz w:val="28"/>
          <w:szCs w:val="28"/>
          <w:lang w:val="en-US"/>
        </w:rPr>
        <w:t>делать вывод, что на рынке прису</w:t>
      </w:r>
      <w:r>
        <w:rPr>
          <w:rFonts w:ascii="Times New Roman" w:hAnsi="Times New Roman" w:cs="Times New Roman"/>
          <w:iCs/>
          <w:sz w:val="28"/>
          <w:szCs w:val="28"/>
          <w:lang w:val="en-US"/>
        </w:rPr>
        <w:t>тствовал “антипузырь”, а подход заключающийся в сочетании методов при различных видах пузырей работает.</w:t>
      </w:r>
    </w:p>
    <w:p w14:paraId="347711CF" w14:textId="77777777" w:rsidR="005018B1" w:rsidRPr="00903E32" w:rsidRDefault="005018B1" w:rsidP="00097FDA">
      <w:pPr>
        <w:widowControl w:val="0"/>
        <w:autoSpaceDE w:val="0"/>
        <w:autoSpaceDN w:val="0"/>
        <w:adjustRightInd w:val="0"/>
        <w:spacing w:after="140" w:line="360" w:lineRule="auto"/>
        <w:jc w:val="both"/>
        <w:rPr>
          <w:rFonts w:ascii="Times New Roman" w:hAnsi="Times New Roman" w:cs="Times New Roman"/>
          <w:b/>
          <w:sz w:val="28"/>
          <w:szCs w:val="28"/>
          <w:lang w:val="en-US"/>
        </w:rPr>
      </w:pPr>
    </w:p>
    <w:p w14:paraId="310B625F" w14:textId="5D836EC5" w:rsidR="00444821" w:rsidRPr="00097FDA" w:rsidRDefault="007D3B1B" w:rsidP="00097FDA">
      <w:pPr>
        <w:pStyle w:val="2"/>
        <w:spacing w:line="360" w:lineRule="auto"/>
        <w:rPr>
          <w:rFonts w:ascii="Times New Roman" w:hAnsi="Times New Roman" w:cs="Times New Roman"/>
          <w:sz w:val="28"/>
          <w:szCs w:val="28"/>
          <w:lang w:val="en-US"/>
        </w:rPr>
      </w:pPr>
      <w:bookmarkStart w:id="39" w:name="_Toc230890191"/>
      <w:bookmarkStart w:id="40" w:name="_Toc231574118"/>
      <w:r>
        <w:rPr>
          <w:rFonts w:ascii="Times New Roman" w:hAnsi="Times New Roman" w:cs="Times New Roman"/>
          <w:sz w:val="28"/>
          <w:szCs w:val="28"/>
        </w:rPr>
        <w:t>3.2 Финансовый</w:t>
      </w:r>
      <w:r w:rsidR="009C076A">
        <w:rPr>
          <w:rFonts w:ascii="Times New Roman" w:hAnsi="Times New Roman" w:cs="Times New Roman"/>
          <w:sz w:val="28"/>
          <w:szCs w:val="28"/>
        </w:rPr>
        <w:t xml:space="preserve"> </w:t>
      </w:r>
      <w:r>
        <w:rPr>
          <w:rFonts w:ascii="Times New Roman" w:hAnsi="Times New Roman" w:cs="Times New Roman"/>
          <w:sz w:val="28"/>
          <w:szCs w:val="28"/>
        </w:rPr>
        <w:t>«пузырь»</w:t>
      </w:r>
      <w:r w:rsidR="00444821" w:rsidRPr="00097FDA">
        <w:rPr>
          <w:rFonts w:ascii="Times New Roman" w:hAnsi="Times New Roman" w:cs="Times New Roman"/>
          <w:sz w:val="28"/>
          <w:szCs w:val="28"/>
          <w:lang w:val="en-US"/>
        </w:rPr>
        <w:t xml:space="preserve"> стартапов</w:t>
      </w:r>
      <w:r w:rsidR="003D28DF" w:rsidRPr="00097FDA">
        <w:rPr>
          <w:rFonts w:ascii="Times New Roman" w:hAnsi="Times New Roman" w:cs="Times New Roman"/>
          <w:sz w:val="28"/>
          <w:szCs w:val="28"/>
          <w:lang w:val="en-US"/>
        </w:rPr>
        <w:t xml:space="preserve"> </w:t>
      </w:r>
      <w:r w:rsidR="00A60867" w:rsidRPr="00097FDA">
        <w:rPr>
          <w:rFonts w:ascii="Times New Roman" w:hAnsi="Times New Roman" w:cs="Times New Roman"/>
          <w:sz w:val="28"/>
          <w:szCs w:val="28"/>
        </w:rPr>
        <w:t>в Р</w:t>
      </w:r>
      <w:r w:rsidR="003D28DF" w:rsidRPr="00097FDA">
        <w:rPr>
          <w:rFonts w:ascii="Times New Roman" w:hAnsi="Times New Roman" w:cs="Times New Roman"/>
          <w:sz w:val="28"/>
          <w:szCs w:val="28"/>
        </w:rPr>
        <w:t>оссии</w:t>
      </w:r>
      <w:bookmarkEnd w:id="39"/>
      <w:bookmarkEnd w:id="40"/>
      <w:r w:rsidR="00444821" w:rsidRPr="00097FDA">
        <w:rPr>
          <w:rFonts w:ascii="Times New Roman" w:hAnsi="Times New Roman" w:cs="Times New Roman"/>
          <w:sz w:val="28"/>
          <w:szCs w:val="28"/>
          <w:lang w:val="en-US"/>
        </w:rPr>
        <w:t xml:space="preserve"> </w:t>
      </w:r>
    </w:p>
    <w:p w14:paraId="5F600A0F" w14:textId="7E4DC5DB" w:rsidR="008A07EB" w:rsidRDefault="008A07EB" w:rsidP="00097FDA">
      <w:pPr>
        <w:widowControl w:val="0"/>
        <w:tabs>
          <w:tab w:val="left" w:pos="1551"/>
        </w:tabs>
        <w:autoSpaceDE w:val="0"/>
        <w:autoSpaceDN w:val="0"/>
        <w:adjustRightInd w:val="0"/>
        <w:spacing w:after="260" w:line="36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В данном разделе приведены результаты анализа </w:t>
      </w:r>
      <w:r w:rsidR="009C076A">
        <w:rPr>
          <w:rFonts w:ascii="Times New Roman" w:hAnsi="Times New Roman" w:cs="Times New Roman"/>
          <w:iCs/>
          <w:sz w:val="28"/>
          <w:szCs w:val="28"/>
          <w:lang w:val="en-US"/>
        </w:rPr>
        <w:t>рынка стартапов в России с помощью метода прямого анализа и ли</w:t>
      </w:r>
      <w:r w:rsidR="006338ED">
        <w:rPr>
          <w:rFonts w:ascii="Times New Roman" w:hAnsi="Times New Roman" w:cs="Times New Roman"/>
          <w:iCs/>
          <w:sz w:val="28"/>
          <w:szCs w:val="28"/>
          <w:lang w:val="en-US"/>
        </w:rPr>
        <w:t>н</w:t>
      </w:r>
      <w:r w:rsidR="009C076A">
        <w:rPr>
          <w:rFonts w:ascii="Times New Roman" w:hAnsi="Times New Roman" w:cs="Times New Roman"/>
          <w:iCs/>
          <w:sz w:val="28"/>
          <w:szCs w:val="28"/>
          <w:lang w:val="en-US"/>
        </w:rPr>
        <w:t>гвистического анализа. После описания применения методов проведен анализ результата по двум методам.</w:t>
      </w:r>
      <w:r w:rsidR="00AB5F29">
        <w:rPr>
          <w:rFonts w:ascii="Times New Roman" w:hAnsi="Times New Roman" w:cs="Times New Roman"/>
          <w:iCs/>
          <w:sz w:val="28"/>
          <w:szCs w:val="28"/>
          <w:lang w:val="en-US"/>
        </w:rPr>
        <w:t xml:space="preserve"> Данные два метода используются в соответствии с таблицей 2 из-за того, что рынок стартапов дифференцирован и трудно выделить в нем статистические данные.</w:t>
      </w:r>
    </w:p>
    <w:p w14:paraId="431743A1" w14:textId="6E8A4F60" w:rsidR="009C076A" w:rsidRPr="009C076A" w:rsidRDefault="009C076A" w:rsidP="00097FDA">
      <w:pPr>
        <w:widowControl w:val="0"/>
        <w:tabs>
          <w:tab w:val="left" w:pos="1551"/>
        </w:tabs>
        <w:autoSpaceDE w:val="0"/>
        <w:autoSpaceDN w:val="0"/>
        <w:adjustRightInd w:val="0"/>
        <w:spacing w:after="260" w:line="360" w:lineRule="auto"/>
        <w:jc w:val="both"/>
        <w:rPr>
          <w:rFonts w:ascii="Times New Roman" w:hAnsi="Times New Roman" w:cs="Times New Roman"/>
          <w:b/>
          <w:iCs/>
          <w:sz w:val="28"/>
          <w:szCs w:val="28"/>
          <w:lang w:val="en-US"/>
        </w:rPr>
      </w:pPr>
      <w:r w:rsidRPr="009C076A">
        <w:rPr>
          <w:rFonts w:ascii="Times New Roman" w:hAnsi="Times New Roman" w:cs="Times New Roman"/>
          <w:b/>
          <w:iCs/>
          <w:sz w:val="28"/>
          <w:szCs w:val="28"/>
          <w:lang w:val="en-US"/>
        </w:rPr>
        <w:t>Прямой анализ</w:t>
      </w:r>
    </w:p>
    <w:p w14:paraId="2ABB0E00" w14:textId="6514ECFD" w:rsidR="00AB5F29" w:rsidRDefault="00AB5F29" w:rsidP="00097FDA">
      <w:pPr>
        <w:widowControl w:val="0"/>
        <w:tabs>
          <w:tab w:val="left" w:pos="1551"/>
        </w:tabs>
        <w:autoSpaceDE w:val="0"/>
        <w:autoSpaceDN w:val="0"/>
        <w:adjustRightInd w:val="0"/>
        <w:spacing w:after="260" w:line="36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В результате прямого анализа был получен результат, который говорит о том, что на рынке присутствует благоприятная для возникновения финансового пузыря ситуация. Далее описан сам анализ данного рынка.</w:t>
      </w:r>
    </w:p>
    <w:p w14:paraId="1CC9A15E" w14:textId="5824C6DC" w:rsidR="00444821" w:rsidRPr="00097FDA" w:rsidRDefault="003D28DF" w:rsidP="00097FDA">
      <w:pPr>
        <w:widowControl w:val="0"/>
        <w:tabs>
          <w:tab w:val="left" w:pos="1551"/>
        </w:tabs>
        <w:autoSpaceDE w:val="0"/>
        <w:autoSpaceDN w:val="0"/>
        <w:adjustRightInd w:val="0"/>
        <w:spacing w:after="260" w:line="360" w:lineRule="auto"/>
        <w:jc w:val="both"/>
        <w:rPr>
          <w:rFonts w:ascii="Times New Roman" w:hAnsi="Times New Roman" w:cs="Times New Roman"/>
          <w:iCs/>
          <w:sz w:val="28"/>
          <w:szCs w:val="28"/>
          <w:lang w:val="en-US"/>
        </w:rPr>
      </w:pPr>
      <w:r w:rsidRPr="00097FDA">
        <w:rPr>
          <w:rFonts w:ascii="Times New Roman" w:hAnsi="Times New Roman" w:cs="Times New Roman"/>
          <w:iCs/>
          <w:sz w:val="28"/>
          <w:szCs w:val="28"/>
          <w:lang w:val="en-US"/>
        </w:rPr>
        <w:t>В последние три года Россию охватило новое явление называемое “бумом стартапов”</w:t>
      </w:r>
      <w:r w:rsidR="000B1C0E">
        <w:rPr>
          <w:rStyle w:val="af2"/>
          <w:rFonts w:ascii="Times New Roman" w:hAnsi="Times New Roman" w:cs="Times New Roman"/>
          <w:iCs/>
          <w:sz w:val="28"/>
          <w:szCs w:val="28"/>
          <w:lang w:val="en-US"/>
        </w:rPr>
        <w:footnoteReference w:id="23"/>
      </w:r>
      <w:r w:rsidRPr="00097FDA">
        <w:rPr>
          <w:rFonts w:ascii="Times New Roman" w:hAnsi="Times New Roman" w:cs="Times New Roman"/>
          <w:iCs/>
          <w:sz w:val="28"/>
          <w:szCs w:val="28"/>
          <w:lang w:val="en-US"/>
        </w:rPr>
        <w:t xml:space="preserve">. Каждый человек может представить себя инноватором и придумать то, что необходимо людям. При этом ни слова о том, что это должен быть бизнес который приносит деньги. Все уверены, что их идею купит какая-нибудь большая компания за баснословные деньги. При это появилось множество инвестиционных фондов которые дают деньги инноваторам и успешно проталкивают неприбыльные проекты на следующую ступень инвестиций. </w:t>
      </w:r>
      <w:r w:rsidR="00A06E89" w:rsidRPr="00097FDA">
        <w:rPr>
          <w:rFonts w:ascii="Times New Roman" w:hAnsi="Times New Roman" w:cs="Times New Roman"/>
          <w:iCs/>
          <w:sz w:val="28"/>
          <w:szCs w:val="28"/>
          <w:lang w:val="en-US"/>
        </w:rPr>
        <w:t xml:space="preserve">К тому же вкладывая сейчас в идею 50000$ </w:t>
      </w:r>
      <w:r w:rsidR="00A06E89" w:rsidRPr="00097FDA">
        <w:rPr>
          <w:rFonts w:ascii="Times New Roman" w:hAnsi="Times New Roman" w:cs="Times New Roman"/>
          <w:iCs/>
          <w:sz w:val="28"/>
          <w:szCs w:val="28"/>
        </w:rPr>
        <w:t>инвестор может перепродать почти готовый продукт инвестору следующего уровня за 1000000</w:t>
      </w:r>
      <w:r w:rsidR="00A06E89" w:rsidRPr="00097FDA">
        <w:rPr>
          <w:rFonts w:ascii="Times New Roman" w:hAnsi="Times New Roman" w:cs="Times New Roman"/>
          <w:iCs/>
          <w:sz w:val="28"/>
          <w:szCs w:val="28"/>
          <w:lang w:val="en-US"/>
        </w:rPr>
        <w:t>$ при этом лишь мотивируя “фаундеров” стартапа. Есть всего несколько ступеней инвестирования – посевные, в развитие,</w:t>
      </w:r>
      <w:r w:rsidR="006338ED">
        <w:rPr>
          <w:rFonts w:ascii="Times New Roman" w:hAnsi="Times New Roman" w:cs="Times New Roman"/>
          <w:iCs/>
          <w:sz w:val="28"/>
          <w:szCs w:val="28"/>
          <w:lang w:val="en-US"/>
        </w:rPr>
        <w:t xml:space="preserve"> в рост и в работу. При этом мож</w:t>
      </w:r>
      <w:r w:rsidR="00A06E89" w:rsidRPr="00097FDA">
        <w:rPr>
          <w:rFonts w:ascii="Times New Roman" w:hAnsi="Times New Roman" w:cs="Times New Roman"/>
          <w:iCs/>
          <w:sz w:val="28"/>
          <w:szCs w:val="28"/>
          <w:lang w:val="en-US"/>
        </w:rPr>
        <w:t xml:space="preserve">но быть неприбыльными на всех этапах инвестиций. </w:t>
      </w:r>
    </w:p>
    <w:p w14:paraId="4B89D324" w14:textId="51A88CA4" w:rsidR="00A06E89" w:rsidRPr="00097FDA" w:rsidRDefault="00A06E89" w:rsidP="00097FDA">
      <w:pPr>
        <w:widowControl w:val="0"/>
        <w:tabs>
          <w:tab w:val="left" w:pos="1551"/>
        </w:tabs>
        <w:autoSpaceDE w:val="0"/>
        <w:autoSpaceDN w:val="0"/>
        <w:adjustRightInd w:val="0"/>
        <w:spacing w:after="260" w:line="360" w:lineRule="auto"/>
        <w:jc w:val="both"/>
        <w:rPr>
          <w:rFonts w:ascii="Times New Roman" w:hAnsi="Times New Roman" w:cs="Times New Roman"/>
          <w:iCs/>
          <w:sz w:val="28"/>
          <w:szCs w:val="28"/>
          <w:lang w:val="en-US"/>
        </w:rPr>
      </w:pPr>
      <w:r w:rsidRPr="00097FDA">
        <w:rPr>
          <w:rFonts w:ascii="Times New Roman" w:hAnsi="Times New Roman" w:cs="Times New Roman"/>
          <w:iCs/>
          <w:sz w:val="28"/>
          <w:szCs w:val="28"/>
          <w:lang w:val="en-US"/>
        </w:rPr>
        <w:t xml:space="preserve">Итого получаем ситуацию где инвестор дает деньги стартаперам, которые должны сделать нечто. Инвестор прилагает некоторые усилия, но ни в каком случае не влияющие на разработку, а например, сходить на тренинг или накормить юных стартаперов. В итоге инвестор ожидает, что с этим </w:t>
      </w:r>
      <w:r w:rsidR="00ED5DE7">
        <w:rPr>
          <w:rFonts w:ascii="Times New Roman" w:hAnsi="Times New Roman" w:cs="Times New Roman"/>
          <w:iCs/>
          <w:sz w:val="28"/>
          <w:szCs w:val="28"/>
          <w:lang w:val="en-US"/>
        </w:rPr>
        <w:t>проектом он при</w:t>
      </w:r>
      <w:r w:rsidR="002A15A0">
        <w:rPr>
          <w:rFonts w:ascii="Times New Roman" w:hAnsi="Times New Roman" w:cs="Times New Roman"/>
          <w:iCs/>
          <w:sz w:val="28"/>
          <w:szCs w:val="28"/>
          <w:lang w:val="en-US"/>
        </w:rPr>
        <w:t>дет к д</w:t>
      </w:r>
      <w:r w:rsidRPr="00097FDA">
        <w:rPr>
          <w:rFonts w:ascii="Times New Roman" w:hAnsi="Times New Roman" w:cs="Times New Roman"/>
          <w:iCs/>
          <w:sz w:val="28"/>
          <w:szCs w:val="28"/>
          <w:lang w:val="en-US"/>
        </w:rPr>
        <w:t>ругому инвестору и продаст свою долю. Заметим, что инвестициями распоряжаются стартаперы, следовательно риск за деньги инвестора несут они. Далее, инвестор не заинтересован в качестве и перспективе продукта, он заинтересован в продаваемости следующим инвесторам. Следовательно важнее прав</w:t>
      </w:r>
      <w:r w:rsidR="002A15A0">
        <w:rPr>
          <w:rFonts w:ascii="Times New Roman" w:hAnsi="Times New Roman" w:cs="Times New Roman"/>
          <w:iCs/>
          <w:sz w:val="28"/>
          <w:szCs w:val="28"/>
          <w:lang w:val="en-US"/>
        </w:rPr>
        <w:t>ильное направление и хороший биз</w:t>
      </w:r>
      <w:r w:rsidRPr="00097FDA">
        <w:rPr>
          <w:rFonts w:ascii="Times New Roman" w:hAnsi="Times New Roman" w:cs="Times New Roman"/>
          <w:iCs/>
          <w:sz w:val="28"/>
          <w:szCs w:val="28"/>
          <w:lang w:val="en-US"/>
        </w:rPr>
        <w:t>нес</w:t>
      </w:r>
      <w:r w:rsidR="001802A7" w:rsidRPr="00097FDA">
        <w:rPr>
          <w:rFonts w:ascii="Times New Roman" w:hAnsi="Times New Roman" w:cs="Times New Roman"/>
          <w:iCs/>
          <w:sz w:val="28"/>
          <w:szCs w:val="28"/>
          <w:lang w:val="en-US"/>
        </w:rPr>
        <w:t xml:space="preserve"> план, чем перспективы проекта, а поэтому</w:t>
      </w:r>
      <w:r w:rsidRPr="00097FDA">
        <w:rPr>
          <w:rFonts w:ascii="Times New Roman" w:hAnsi="Times New Roman" w:cs="Times New Roman"/>
          <w:iCs/>
          <w:sz w:val="28"/>
          <w:szCs w:val="28"/>
          <w:lang w:val="en-US"/>
        </w:rPr>
        <w:t xml:space="preserve"> риск передают друг на друга инвесторы</w:t>
      </w:r>
      <w:r w:rsidR="001802A7" w:rsidRPr="00097FDA">
        <w:rPr>
          <w:rFonts w:ascii="Times New Roman" w:hAnsi="Times New Roman" w:cs="Times New Roman"/>
          <w:iCs/>
          <w:sz w:val="28"/>
          <w:szCs w:val="28"/>
          <w:lang w:val="en-US"/>
        </w:rPr>
        <w:t xml:space="preserve">, перекладывая его на стартаперов. При этом стартаперам нет никакого дела до судьбы проекта, ведь это не их деньги и не их риск. Поэтому внедрили новое слово – мотивация. Это готовность фаундеров взять на себя риск. </w:t>
      </w:r>
    </w:p>
    <w:p w14:paraId="3F4C1414" w14:textId="7EEEC50C" w:rsidR="001802A7" w:rsidRPr="00097FDA" w:rsidRDefault="001802A7" w:rsidP="00097FDA">
      <w:pPr>
        <w:widowControl w:val="0"/>
        <w:tabs>
          <w:tab w:val="left" w:pos="1551"/>
        </w:tabs>
        <w:autoSpaceDE w:val="0"/>
        <w:autoSpaceDN w:val="0"/>
        <w:adjustRightInd w:val="0"/>
        <w:spacing w:after="260" w:line="360" w:lineRule="auto"/>
        <w:jc w:val="both"/>
        <w:rPr>
          <w:rFonts w:ascii="Times New Roman" w:hAnsi="Times New Roman" w:cs="Times New Roman"/>
          <w:iCs/>
          <w:sz w:val="28"/>
          <w:szCs w:val="28"/>
          <w:lang w:val="en-US"/>
        </w:rPr>
      </w:pPr>
      <w:r w:rsidRPr="00097FDA">
        <w:rPr>
          <w:rFonts w:ascii="Times New Roman" w:hAnsi="Times New Roman" w:cs="Times New Roman"/>
          <w:iCs/>
          <w:sz w:val="28"/>
          <w:szCs w:val="28"/>
          <w:lang w:val="en-US"/>
        </w:rPr>
        <w:t>Все хорошо если всем выше изложенным занимаются профессионалы. Однако любая прибыльная деятельность начинает притягивать все больше людей, в том числе и любителей, данный пример не исключение. Все больше людей с деньгами хотят вложить деньги в стартап. Все халатнее они относятся к выбору фаундеров, все меньше их заботит как и куда будут тратится деньги и все больше денег вливается в студии, рекламу, разработку. Вызывает это не только обогащение последних, но и рост цен, за которым следует рост костов для “легитимных” стартапов. В итоге все сложнее делать хороший стартап, так как стоит это дороже, все больше конкуренция за работников, все больше недоверие работников к стартапам и возможно не произойдет следующего раунда инвестиций так как все уже раздали.</w:t>
      </w:r>
    </w:p>
    <w:p w14:paraId="4224200F" w14:textId="4028464B" w:rsidR="001802A7" w:rsidRPr="00097FDA" w:rsidRDefault="001802A7" w:rsidP="00097FDA">
      <w:pPr>
        <w:widowControl w:val="0"/>
        <w:tabs>
          <w:tab w:val="left" w:pos="1551"/>
        </w:tabs>
        <w:autoSpaceDE w:val="0"/>
        <w:autoSpaceDN w:val="0"/>
        <w:adjustRightInd w:val="0"/>
        <w:spacing w:after="260" w:line="360" w:lineRule="auto"/>
        <w:jc w:val="both"/>
        <w:rPr>
          <w:rFonts w:ascii="Times New Roman" w:hAnsi="Times New Roman" w:cs="Times New Roman"/>
          <w:iCs/>
          <w:sz w:val="28"/>
          <w:szCs w:val="28"/>
          <w:lang w:val="en-US"/>
        </w:rPr>
      </w:pPr>
      <w:r w:rsidRPr="00097FDA">
        <w:rPr>
          <w:rFonts w:ascii="Times New Roman" w:hAnsi="Times New Roman" w:cs="Times New Roman"/>
          <w:iCs/>
          <w:sz w:val="28"/>
          <w:szCs w:val="28"/>
          <w:lang w:val="en-US"/>
        </w:rPr>
        <w:t xml:space="preserve">У этого пузыря нет  графика на котором можно посмотреть </w:t>
      </w:r>
      <w:r w:rsidR="00BE457B" w:rsidRPr="00097FDA">
        <w:rPr>
          <w:rFonts w:ascii="Times New Roman" w:hAnsi="Times New Roman" w:cs="Times New Roman"/>
          <w:iCs/>
          <w:sz w:val="28"/>
          <w:szCs w:val="28"/>
          <w:lang w:val="en-US"/>
        </w:rPr>
        <w:t>стоимость акций, однако все что творится вокруг переходит границы разумного. Создаются СМИ для стартапов, эти СМИ в свою очередь становятся стартапами, создаются специальные заведения для работы стартаперов, курсы и лекции. По сути это уже механизм по выращиванию стартаперов как это было в пузырем доткомов когда програм</w:t>
      </w:r>
      <w:r w:rsidR="001B2C49">
        <w:rPr>
          <w:rFonts w:ascii="Times New Roman" w:hAnsi="Times New Roman" w:cs="Times New Roman"/>
          <w:iCs/>
          <w:sz w:val="28"/>
          <w:szCs w:val="28"/>
          <w:lang w:val="en-US"/>
        </w:rPr>
        <w:t>м</w:t>
      </w:r>
      <w:r w:rsidR="00BE457B" w:rsidRPr="00097FDA">
        <w:rPr>
          <w:rFonts w:ascii="Times New Roman" w:hAnsi="Times New Roman" w:cs="Times New Roman"/>
          <w:iCs/>
          <w:sz w:val="28"/>
          <w:szCs w:val="28"/>
          <w:lang w:val="en-US"/>
        </w:rPr>
        <w:t>истов обучали за три месяца.</w:t>
      </w:r>
    </w:p>
    <w:p w14:paraId="3EB6864F" w14:textId="592D7904" w:rsidR="00BE457B" w:rsidRPr="00097FDA" w:rsidRDefault="00BE457B" w:rsidP="00097FDA">
      <w:pPr>
        <w:widowControl w:val="0"/>
        <w:tabs>
          <w:tab w:val="left" w:pos="1551"/>
        </w:tabs>
        <w:autoSpaceDE w:val="0"/>
        <w:autoSpaceDN w:val="0"/>
        <w:adjustRightInd w:val="0"/>
        <w:spacing w:after="260" w:line="360" w:lineRule="auto"/>
        <w:jc w:val="both"/>
        <w:rPr>
          <w:rFonts w:ascii="Times New Roman" w:hAnsi="Times New Roman" w:cs="Times New Roman"/>
          <w:iCs/>
          <w:sz w:val="28"/>
          <w:szCs w:val="28"/>
        </w:rPr>
      </w:pPr>
      <w:r w:rsidRPr="00097FDA">
        <w:rPr>
          <w:rFonts w:ascii="Times New Roman" w:hAnsi="Times New Roman" w:cs="Times New Roman"/>
          <w:iCs/>
          <w:sz w:val="28"/>
          <w:szCs w:val="28"/>
          <w:lang w:val="en-US"/>
        </w:rPr>
        <w:t xml:space="preserve">Но как может лопнуть этот пузырь и что же произойдет если он лопнет. Этот пузырь врядли можно полностью назвать спекулятивным, так как в данном случае создать компанию гораздо труднее чем купить актив. Поэтому этот пузырь держится лишь на вере в то, что на стартапе можно заработать не профессионалу. Начнется падение с того, что провалятся IPO </w:t>
      </w:r>
      <w:r w:rsidR="002A15A0">
        <w:rPr>
          <w:rFonts w:ascii="Times New Roman" w:hAnsi="Times New Roman" w:cs="Times New Roman"/>
          <w:iCs/>
          <w:sz w:val="28"/>
          <w:szCs w:val="28"/>
        </w:rPr>
        <w:t>нескольких новых стартапов. Раз</w:t>
      </w:r>
      <w:r w:rsidRPr="00097FDA">
        <w:rPr>
          <w:rFonts w:ascii="Times New Roman" w:hAnsi="Times New Roman" w:cs="Times New Roman"/>
          <w:iCs/>
          <w:sz w:val="28"/>
          <w:szCs w:val="28"/>
        </w:rPr>
        <w:t>орятся все известные когда у них кончатся деньги. Дальше по</w:t>
      </w:r>
      <w:r w:rsidR="00ED5DE7">
        <w:rPr>
          <w:rFonts w:ascii="Times New Roman" w:hAnsi="Times New Roman" w:cs="Times New Roman"/>
          <w:iCs/>
          <w:sz w:val="28"/>
          <w:szCs w:val="28"/>
        </w:rPr>
        <w:t xml:space="preserve"> цепочке будет рушится весь обсл</w:t>
      </w:r>
      <w:r w:rsidRPr="00097FDA">
        <w:rPr>
          <w:rFonts w:ascii="Times New Roman" w:hAnsi="Times New Roman" w:cs="Times New Roman"/>
          <w:iCs/>
          <w:sz w:val="28"/>
          <w:szCs w:val="28"/>
        </w:rPr>
        <w:t>уживающий механизм, то есть: бизнес-инкубаторы, тысячи рекламных агенств, социальный маркетинг как направление зарабатывающее ныне баснословные деньги, студии дизайна и разработки.</w:t>
      </w:r>
    </w:p>
    <w:p w14:paraId="4F7AB20F" w14:textId="65E81BD1" w:rsidR="00BE457B" w:rsidRDefault="00BE457B" w:rsidP="00097FDA">
      <w:pPr>
        <w:widowControl w:val="0"/>
        <w:tabs>
          <w:tab w:val="left" w:pos="1551"/>
        </w:tabs>
        <w:autoSpaceDE w:val="0"/>
        <w:autoSpaceDN w:val="0"/>
        <w:adjustRightInd w:val="0"/>
        <w:spacing w:after="260" w:line="360" w:lineRule="auto"/>
        <w:jc w:val="both"/>
        <w:rPr>
          <w:rFonts w:ascii="Times New Roman" w:hAnsi="Times New Roman" w:cs="Times New Roman"/>
          <w:iCs/>
          <w:sz w:val="28"/>
          <w:szCs w:val="28"/>
        </w:rPr>
      </w:pPr>
      <w:r w:rsidRPr="00097FDA">
        <w:rPr>
          <w:rFonts w:ascii="Times New Roman" w:hAnsi="Times New Roman" w:cs="Times New Roman"/>
          <w:iCs/>
          <w:sz w:val="28"/>
          <w:szCs w:val="28"/>
        </w:rPr>
        <w:t>Интернет рынок России растет на 30 процентов в год. Может ли постепенное схлопывание пузыря убить этот рост или данный рынок продолжит этот рост – вопрос непредсказуемый, однако определенно урон будет нанесен существенный.</w:t>
      </w:r>
    </w:p>
    <w:p w14:paraId="4B14188D" w14:textId="5CFEAAAB" w:rsidR="009C076A" w:rsidRPr="009C076A" w:rsidRDefault="009C076A" w:rsidP="00097FDA">
      <w:pPr>
        <w:widowControl w:val="0"/>
        <w:tabs>
          <w:tab w:val="left" w:pos="1551"/>
        </w:tabs>
        <w:autoSpaceDE w:val="0"/>
        <w:autoSpaceDN w:val="0"/>
        <w:adjustRightInd w:val="0"/>
        <w:spacing w:after="260" w:line="360" w:lineRule="auto"/>
        <w:jc w:val="both"/>
        <w:rPr>
          <w:rFonts w:ascii="Times New Roman" w:hAnsi="Times New Roman" w:cs="Times New Roman"/>
          <w:b/>
          <w:iCs/>
          <w:sz w:val="28"/>
          <w:szCs w:val="28"/>
        </w:rPr>
      </w:pPr>
      <w:r w:rsidRPr="009C076A">
        <w:rPr>
          <w:rFonts w:ascii="Times New Roman" w:hAnsi="Times New Roman" w:cs="Times New Roman"/>
          <w:b/>
          <w:iCs/>
          <w:sz w:val="28"/>
          <w:szCs w:val="28"/>
        </w:rPr>
        <w:t>Лингвистический анализ</w:t>
      </w:r>
    </w:p>
    <w:p w14:paraId="7AC209FC" w14:textId="25CC2903" w:rsidR="00AB5F29" w:rsidRDefault="00AB5F29" w:rsidP="00097FDA">
      <w:pPr>
        <w:widowControl w:val="0"/>
        <w:tabs>
          <w:tab w:val="left" w:pos="1551"/>
        </w:tabs>
        <w:autoSpaceDE w:val="0"/>
        <w:autoSpaceDN w:val="0"/>
        <w:adjustRightInd w:val="0"/>
        <w:spacing w:after="260" w:line="360" w:lineRule="auto"/>
        <w:jc w:val="both"/>
        <w:rPr>
          <w:rFonts w:ascii="Times New Roman" w:hAnsi="Times New Roman" w:cs="Times New Roman"/>
          <w:iCs/>
          <w:sz w:val="28"/>
          <w:szCs w:val="28"/>
        </w:rPr>
      </w:pPr>
      <w:r>
        <w:rPr>
          <w:rFonts w:ascii="Times New Roman" w:hAnsi="Times New Roman" w:cs="Times New Roman"/>
          <w:iCs/>
          <w:sz w:val="28"/>
          <w:szCs w:val="28"/>
        </w:rPr>
        <w:t>Данный анализ показал, что присутствует повышенное внимание к данному рынку, в отличие от остального мира. Как следствие это бл</w:t>
      </w:r>
      <w:r w:rsidR="002A15A0">
        <w:rPr>
          <w:rFonts w:ascii="Times New Roman" w:hAnsi="Times New Roman" w:cs="Times New Roman"/>
          <w:iCs/>
          <w:sz w:val="28"/>
          <w:szCs w:val="28"/>
        </w:rPr>
        <w:t>агоприятная почва для возникнове</w:t>
      </w:r>
      <w:r>
        <w:rPr>
          <w:rFonts w:ascii="Times New Roman" w:hAnsi="Times New Roman" w:cs="Times New Roman"/>
          <w:iCs/>
          <w:sz w:val="28"/>
          <w:szCs w:val="28"/>
        </w:rPr>
        <w:t>ния финансового пузыря.</w:t>
      </w:r>
    </w:p>
    <w:p w14:paraId="28C698FE" w14:textId="6F506866" w:rsidR="00BE457B" w:rsidRPr="00097FDA" w:rsidRDefault="007F0FCE" w:rsidP="00097FDA">
      <w:pPr>
        <w:widowControl w:val="0"/>
        <w:tabs>
          <w:tab w:val="left" w:pos="1551"/>
        </w:tabs>
        <w:autoSpaceDE w:val="0"/>
        <w:autoSpaceDN w:val="0"/>
        <w:adjustRightInd w:val="0"/>
        <w:spacing w:after="260" w:line="360" w:lineRule="auto"/>
        <w:jc w:val="both"/>
        <w:rPr>
          <w:rFonts w:ascii="Times New Roman" w:hAnsi="Times New Roman" w:cs="Times New Roman"/>
          <w:iCs/>
          <w:sz w:val="28"/>
          <w:szCs w:val="28"/>
        </w:rPr>
      </w:pPr>
      <w:r w:rsidRPr="00097FDA">
        <w:rPr>
          <w:rFonts w:ascii="Times New Roman" w:hAnsi="Times New Roman" w:cs="Times New Roman"/>
          <w:iCs/>
          <w:sz w:val="28"/>
          <w:szCs w:val="28"/>
        </w:rPr>
        <w:t xml:space="preserve">Для </w:t>
      </w:r>
      <w:r w:rsidR="009C076A">
        <w:rPr>
          <w:rFonts w:ascii="Times New Roman" w:hAnsi="Times New Roman" w:cs="Times New Roman"/>
          <w:iCs/>
          <w:sz w:val="28"/>
          <w:szCs w:val="28"/>
        </w:rPr>
        <w:t>проведения лингвистического анализа</w:t>
      </w:r>
      <w:r w:rsidRPr="00097FDA">
        <w:rPr>
          <w:rFonts w:ascii="Times New Roman" w:hAnsi="Times New Roman" w:cs="Times New Roman"/>
          <w:iCs/>
          <w:sz w:val="28"/>
          <w:szCs w:val="28"/>
        </w:rPr>
        <w:t xml:space="preserve"> </w:t>
      </w:r>
      <w:r w:rsidR="00AB5F29">
        <w:rPr>
          <w:rFonts w:ascii="Times New Roman" w:hAnsi="Times New Roman" w:cs="Times New Roman"/>
          <w:iCs/>
          <w:sz w:val="28"/>
          <w:szCs w:val="28"/>
        </w:rPr>
        <w:t>был использован</w:t>
      </w:r>
      <w:r w:rsidRPr="00097FDA">
        <w:rPr>
          <w:rFonts w:ascii="Times New Roman" w:hAnsi="Times New Roman" w:cs="Times New Roman"/>
          <w:iCs/>
          <w:sz w:val="28"/>
          <w:szCs w:val="28"/>
        </w:rPr>
        <w:t xml:space="preserve"> </w:t>
      </w:r>
      <w:r w:rsidR="009C076A">
        <w:rPr>
          <w:rFonts w:ascii="Times New Roman" w:hAnsi="Times New Roman" w:cs="Times New Roman"/>
          <w:iCs/>
          <w:sz w:val="28"/>
          <w:szCs w:val="28"/>
          <w:lang w:val="en-US"/>
        </w:rPr>
        <w:t>google tre</w:t>
      </w:r>
      <w:r w:rsidRPr="00097FDA">
        <w:rPr>
          <w:rFonts w:ascii="Times New Roman" w:hAnsi="Times New Roman" w:cs="Times New Roman"/>
          <w:iCs/>
          <w:sz w:val="28"/>
          <w:szCs w:val="28"/>
          <w:lang w:val="en-US"/>
        </w:rPr>
        <w:t>nds</w:t>
      </w:r>
      <w:r w:rsidRPr="00097FDA">
        <w:rPr>
          <w:rFonts w:ascii="Times New Roman" w:hAnsi="Times New Roman" w:cs="Times New Roman"/>
          <w:iCs/>
          <w:sz w:val="28"/>
          <w:szCs w:val="28"/>
        </w:rPr>
        <w:t>.</w:t>
      </w:r>
    </w:p>
    <w:p w14:paraId="1ACF829F" w14:textId="58E36E8C" w:rsidR="00DD23E5" w:rsidRDefault="00DD23E5" w:rsidP="00097FDA">
      <w:pPr>
        <w:widowControl w:val="0"/>
        <w:tabs>
          <w:tab w:val="left" w:pos="1551"/>
        </w:tabs>
        <w:autoSpaceDE w:val="0"/>
        <w:autoSpaceDN w:val="0"/>
        <w:adjustRightInd w:val="0"/>
        <w:spacing w:after="260" w:line="360" w:lineRule="auto"/>
        <w:jc w:val="both"/>
        <w:rPr>
          <w:rFonts w:ascii="Times New Roman" w:hAnsi="Times New Roman" w:cs="Times New Roman"/>
          <w:iCs/>
          <w:sz w:val="28"/>
          <w:szCs w:val="28"/>
        </w:rPr>
      </w:pPr>
      <w:r w:rsidRPr="00097FDA">
        <w:rPr>
          <w:rFonts w:ascii="Times New Roman" w:hAnsi="Times New Roman" w:cs="Times New Roman"/>
          <w:iCs/>
          <w:sz w:val="28"/>
          <w:szCs w:val="28"/>
        </w:rPr>
        <w:t xml:space="preserve">На графике изображена статистика запросов «стартап» в России. Как </w:t>
      </w:r>
      <w:r w:rsidR="00AB5F29">
        <w:rPr>
          <w:rFonts w:ascii="Times New Roman" w:hAnsi="Times New Roman" w:cs="Times New Roman"/>
          <w:iCs/>
          <w:sz w:val="28"/>
          <w:szCs w:val="28"/>
        </w:rPr>
        <w:t>мы видим наблюдается рост приме</w:t>
      </w:r>
      <w:r w:rsidRPr="00097FDA">
        <w:rPr>
          <w:rFonts w:ascii="Times New Roman" w:hAnsi="Times New Roman" w:cs="Times New Roman"/>
          <w:iCs/>
          <w:sz w:val="28"/>
          <w:szCs w:val="28"/>
        </w:rPr>
        <w:t>р</w:t>
      </w:r>
      <w:r w:rsidR="00AB5F29">
        <w:rPr>
          <w:rFonts w:ascii="Times New Roman" w:hAnsi="Times New Roman" w:cs="Times New Roman"/>
          <w:iCs/>
          <w:sz w:val="28"/>
          <w:szCs w:val="28"/>
        </w:rPr>
        <w:t>н</w:t>
      </w:r>
      <w:r w:rsidRPr="00097FDA">
        <w:rPr>
          <w:rFonts w:ascii="Times New Roman" w:hAnsi="Times New Roman" w:cs="Times New Roman"/>
          <w:iCs/>
          <w:sz w:val="28"/>
          <w:szCs w:val="28"/>
        </w:rPr>
        <w:t xml:space="preserve">о 60 процентов в год.  </w:t>
      </w:r>
    </w:p>
    <w:p w14:paraId="3D82948A" w14:textId="77777777" w:rsidR="004149D7" w:rsidRPr="00097FDA" w:rsidRDefault="004149D7" w:rsidP="00097FDA">
      <w:pPr>
        <w:widowControl w:val="0"/>
        <w:tabs>
          <w:tab w:val="left" w:pos="1551"/>
        </w:tabs>
        <w:autoSpaceDE w:val="0"/>
        <w:autoSpaceDN w:val="0"/>
        <w:adjustRightInd w:val="0"/>
        <w:spacing w:after="260" w:line="360" w:lineRule="auto"/>
        <w:jc w:val="both"/>
        <w:rPr>
          <w:rFonts w:ascii="Times New Roman" w:hAnsi="Times New Roman" w:cs="Times New Roman"/>
          <w:iCs/>
          <w:sz w:val="28"/>
          <w:szCs w:val="28"/>
        </w:rPr>
      </w:pPr>
    </w:p>
    <w:p w14:paraId="7978E1B5" w14:textId="382AEFB9" w:rsidR="007F0FCE" w:rsidRPr="00097FDA" w:rsidRDefault="00DD23E5" w:rsidP="00097FDA">
      <w:pPr>
        <w:widowControl w:val="0"/>
        <w:tabs>
          <w:tab w:val="left" w:pos="1551"/>
        </w:tabs>
        <w:autoSpaceDE w:val="0"/>
        <w:autoSpaceDN w:val="0"/>
        <w:adjustRightInd w:val="0"/>
        <w:spacing w:after="260" w:line="360" w:lineRule="auto"/>
        <w:jc w:val="both"/>
        <w:rPr>
          <w:rFonts w:ascii="Times New Roman" w:hAnsi="Times New Roman" w:cs="Times New Roman"/>
          <w:b/>
          <w:iCs/>
          <w:sz w:val="28"/>
          <w:szCs w:val="28"/>
        </w:rPr>
      </w:pPr>
      <w:r w:rsidRPr="00097FDA">
        <w:rPr>
          <w:rFonts w:ascii="Times New Roman" w:hAnsi="Times New Roman" w:cs="Times New Roman"/>
          <w:b/>
          <w:iCs/>
          <w:noProof/>
          <w:sz w:val="28"/>
          <w:szCs w:val="28"/>
          <w:lang w:val="en-US"/>
        </w:rPr>
        <w:drawing>
          <wp:inline distT="0" distB="0" distL="0" distR="0" wp14:anchorId="012B354F" wp14:editId="30B226AD">
            <wp:extent cx="5932170" cy="1922780"/>
            <wp:effectExtent l="0" t="0" r="11430" b="7620"/>
            <wp:docPr id="11" name="Рисунок 1" descr="Macintosh HD:Users:danyamikhalev:Desktop:Снимок экрана 2013-05-22 в 0.5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yamikhalev:Desktop:Снимок экрана 2013-05-22 в 0.56.2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2170" cy="1922780"/>
                    </a:xfrm>
                    <a:prstGeom prst="rect">
                      <a:avLst/>
                    </a:prstGeom>
                    <a:noFill/>
                    <a:ln>
                      <a:noFill/>
                    </a:ln>
                  </pic:spPr>
                </pic:pic>
              </a:graphicData>
            </a:graphic>
          </wp:inline>
        </w:drawing>
      </w:r>
    </w:p>
    <w:p w14:paraId="126DA753" w14:textId="7F7D6654" w:rsidR="00A74844" w:rsidRPr="00A74844" w:rsidRDefault="00A74844" w:rsidP="00A74844">
      <w:pPr>
        <w:widowControl w:val="0"/>
        <w:tabs>
          <w:tab w:val="left" w:pos="1551"/>
        </w:tabs>
        <w:autoSpaceDE w:val="0"/>
        <w:autoSpaceDN w:val="0"/>
        <w:adjustRightInd w:val="0"/>
        <w:spacing w:after="260" w:line="360" w:lineRule="auto"/>
        <w:jc w:val="center"/>
        <w:rPr>
          <w:rFonts w:ascii="Times New Roman" w:hAnsi="Times New Roman" w:cs="Times New Roman"/>
          <w:b/>
          <w:iCs/>
          <w:sz w:val="28"/>
          <w:szCs w:val="28"/>
          <w:lang w:val="en-US"/>
        </w:rPr>
      </w:pPr>
      <w:r w:rsidRPr="00A74844">
        <w:rPr>
          <w:rFonts w:ascii="Times New Roman" w:hAnsi="Times New Roman" w:cs="Times New Roman"/>
          <w:b/>
          <w:iCs/>
          <w:sz w:val="28"/>
          <w:szCs w:val="28"/>
        </w:rPr>
        <w:t>Рис.</w:t>
      </w:r>
      <w:r w:rsidR="004533E8">
        <w:rPr>
          <w:rFonts w:ascii="Times New Roman" w:hAnsi="Times New Roman" w:cs="Times New Roman"/>
          <w:b/>
          <w:iCs/>
          <w:sz w:val="28"/>
          <w:szCs w:val="28"/>
        </w:rPr>
        <w:t xml:space="preserve"> </w:t>
      </w:r>
      <w:r w:rsidRPr="00A74844">
        <w:rPr>
          <w:rFonts w:ascii="Times New Roman" w:hAnsi="Times New Roman" w:cs="Times New Roman"/>
          <w:b/>
          <w:iCs/>
          <w:sz w:val="28"/>
          <w:szCs w:val="28"/>
        </w:rPr>
        <w:t xml:space="preserve">4 – График частоты запросов «Стартап» в поисковой системе </w:t>
      </w:r>
      <w:r w:rsidRPr="00A74844">
        <w:rPr>
          <w:rFonts w:ascii="Times New Roman" w:hAnsi="Times New Roman" w:cs="Times New Roman"/>
          <w:b/>
          <w:iCs/>
          <w:sz w:val="28"/>
          <w:szCs w:val="28"/>
          <w:lang w:val="en-US"/>
        </w:rPr>
        <w:t>Google</w:t>
      </w:r>
      <w:r w:rsidR="004533E8">
        <w:rPr>
          <w:rFonts w:ascii="Times New Roman" w:hAnsi="Times New Roman" w:cs="Times New Roman"/>
          <w:b/>
          <w:iCs/>
          <w:sz w:val="28"/>
          <w:szCs w:val="28"/>
          <w:lang w:val="en-US"/>
        </w:rPr>
        <w:t xml:space="preserve"> в России</w:t>
      </w:r>
    </w:p>
    <w:p w14:paraId="553E530E" w14:textId="067B425E" w:rsidR="00DD23E5" w:rsidRPr="00097FDA" w:rsidRDefault="00DD23E5" w:rsidP="00097FDA">
      <w:pPr>
        <w:widowControl w:val="0"/>
        <w:tabs>
          <w:tab w:val="left" w:pos="1551"/>
        </w:tabs>
        <w:autoSpaceDE w:val="0"/>
        <w:autoSpaceDN w:val="0"/>
        <w:adjustRightInd w:val="0"/>
        <w:spacing w:after="260" w:line="360" w:lineRule="auto"/>
        <w:jc w:val="both"/>
        <w:rPr>
          <w:rFonts w:ascii="Times New Roman" w:hAnsi="Times New Roman" w:cs="Times New Roman"/>
          <w:iCs/>
          <w:sz w:val="28"/>
          <w:szCs w:val="28"/>
        </w:rPr>
      </w:pPr>
      <w:r w:rsidRPr="00097FDA">
        <w:rPr>
          <w:rFonts w:ascii="Times New Roman" w:hAnsi="Times New Roman" w:cs="Times New Roman"/>
          <w:iCs/>
          <w:sz w:val="28"/>
          <w:szCs w:val="28"/>
        </w:rPr>
        <w:t xml:space="preserve">Однако если посмотрим мировую статистику по запросам связанным с этим, то увидим, что с 2004 года их количество падает. Данных с 2000 года нет, но можно сделать предположение, что пик запросов был именно в пик пузыря доткомов. </w:t>
      </w:r>
    </w:p>
    <w:p w14:paraId="623B5F9A" w14:textId="41ADC3D9" w:rsidR="00DD23E5" w:rsidRDefault="00DD23E5" w:rsidP="00097FDA">
      <w:pPr>
        <w:widowControl w:val="0"/>
        <w:tabs>
          <w:tab w:val="left" w:pos="1551"/>
        </w:tabs>
        <w:autoSpaceDE w:val="0"/>
        <w:autoSpaceDN w:val="0"/>
        <w:adjustRightInd w:val="0"/>
        <w:spacing w:after="260" w:line="360" w:lineRule="auto"/>
        <w:jc w:val="both"/>
        <w:rPr>
          <w:rFonts w:ascii="Times New Roman" w:hAnsi="Times New Roman" w:cs="Times New Roman"/>
          <w:iCs/>
          <w:sz w:val="28"/>
          <w:szCs w:val="28"/>
        </w:rPr>
      </w:pPr>
      <w:r w:rsidRPr="00097FDA">
        <w:rPr>
          <w:rFonts w:ascii="Times New Roman" w:hAnsi="Times New Roman" w:cs="Times New Roman"/>
          <w:iCs/>
          <w:noProof/>
          <w:sz w:val="28"/>
          <w:szCs w:val="28"/>
          <w:lang w:val="en-US"/>
        </w:rPr>
        <w:drawing>
          <wp:inline distT="0" distB="0" distL="0" distR="0" wp14:anchorId="01868532" wp14:editId="47A7CF6B">
            <wp:extent cx="5932170" cy="1934210"/>
            <wp:effectExtent l="0" t="0" r="11430" b="0"/>
            <wp:docPr id="12" name="Рисунок 2" descr="Macintosh HD:Users:danyamikhalev:Desktop:Снимок экрана 2013-05-22 в 0.5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nyamikhalev:Desktop:Снимок экрана 2013-05-22 в 0.57.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2170" cy="1934210"/>
                    </a:xfrm>
                    <a:prstGeom prst="rect">
                      <a:avLst/>
                    </a:prstGeom>
                    <a:noFill/>
                    <a:ln>
                      <a:noFill/>
                    </a:ln>
                  </pic:spPr>
                </pic:pic>
              </a:graphicData>
            </a:graphic>
          </wp:inline>
        </w:drawing>
      </w:r>
    </w:p>
    <w:p w14:paraId="15E4FBCC" w14:textId="558935DE" w:rsidR="004533E8" w:rsidRPr="004149D7" w:rsidRDefault="004533E8" w:rsidP="004149D7">
      <w:pPr>
        <w:widowControl w:val="0"/>
        <w:tabs>
          <w:tab w:val="left" w:pos="1551"/>
        </w:tabs>
        <w:autoSpaceDE w:val="0"/>
        <w:autoSpaceDN w:val="0"/>
        <w:adjustRightInd w:val="0"/>
        <w:spacing w:after="260" w:line="360" w:lineRule="auto"/>
        <w:jc w:val="center"/>
        <w:rPr>
          <w:rFonts w:ascii="Times New Roman" w:hAnsi="Times New Roman" w:cs="Times New Roman"/>
          <w:b/>
          <w:iCs/>
          <w:sz w:val="28"/>
          <w:szCs w:val="28"/>
          <w:lang w:val="en-US"/>
        </w:rPr>
      </w:pPr>
      <w:r>
        <w:rPr>
          <w:rFonts w:ascii="Times New Roman" w:hAnsi="Times New Roman" w:cs="Times New Roman"/>
          <w:b/>
          <w:iCs/>
          <w:sz w:val="28"/>
          <w:szCs w:val="28"/>
        </w:rPr>
        <w:t>Рис. 5</w:t>
      </w:r>
      <w:r w:rsidRPr="00A74844">
        <w:rPr>
          <w:rFonts w:ascii="Times New Roman" w:hAnsi="Times New Roman" w:cs="Times New Roman"/>
          <w:b/>
          <w:iCs/>
          <w:sz w:val="28"/>
          <w:szCs w:val="28"/>
        </w:rPr>
        <w:t xml:space="preserve"> – График частоты запросов «</w:t>
      </w:r>
      <w:r>
        <w:rPr>
          <w:rFonts w:ascii="Times New Roman" w:hAnsi="Times New Roman" w:cs="Times New Roman"/>
          <w:b/>
          <w:iCs/>
          <w:sz w:val="28"/>
          <w:szCs w:val="28"/>
        </w:rPr>
        <w:t>Startup business</w:t>
      </w:r>
      <w:r w:rsidRPr="00A74844">
        <w:rPr>
          <w:rFonts w:ascii="Times New Roman" w:hAnsi="Times New Roman" w:cs="Times New Roman"/>
          <w:b/>
          <w:iCs/>
          <w:sz w:val="28"/>
          <w:szCs w:val="28"/>
        </w:rPr>
        <w:t xml:space="preserve">» в поисковой системе </w:t>
      </w:r>
      <w:r w:rsidRPr="00A74844">
        <w:rPr>
          <w:rFonts w:ascii="Times New Roman" w:hAnsi="Times New Roman" w:cs="Times New Roman"/>
          <w:b/>
          <w:iCs/>
          <w:sz w:val="28"/>
          <w:szCs w:val="28"/>
          <w:lang w:val="en-US"/>
        </w:rPr>
        <w:t>Google</w:t>
      </w:r>
      <w:r>
        <w:rPr>
          <w:rFonts w:ascii="Times New Roman" w:hAnsi="Times New Roman" w:cs="Times New Roman"/>
          <w:b/>
          <w:iCs/>
          <w:sz w:val="28"/>
          <w:szCs w:val="28"/>
          <w:lang w:val="en-US"/>
        </w:rPr>
        <w:t xml:space="preserve"> в мире</w:t>
      </w:r>
    </w:p>
    <w:p w14:paraId="423F4269" w14:textId="0689B342" w:rsidR="00DD23E5" w:rsidRDefault="00B01D59" w:rsidP="00097FDA">
      <w:pPr>
        <w:widowControl w:val="0"/>
        <w:autoSpaceDE w:val="0"/>
        <w:autoSpaceDN w:val="0"/>
        <w:adjustRightInd w:val="0"/>
        <w:spacing w:after="260" w:line="360" w:lineRule="auto"/>
        <w:jc w:val="both"/>
        <w:rPr>
          <w:rFonts w:ascii="Times New Roman" w:hAnsi="Times New Roman" w:cs="Times New Roman"/>
          <w:b/>
          <w:iCs/>
          <w:sz w:val="28"/>
          <w:szCs w:val="28"/>
          <w:lang w:val="en-US"/>
        </w:rPr>
      </w:pPr>
      <w:r>
        <w:rPr>
          <w:rFonts w:ascii="Times New Roman" w:hAnsi="Times New Roman" w:cs="Times New Roman"/>
          <w:b/>
          <w:iCs/>
          <w:sz w:val="28"/>
          <w:szCs w:val="28"/>
          <w:lang w:val="en-US"/>
        </w:rPr>
        <w:t>Вывод</w:t>
      </w:r>
    </w:p>
    <w:p w14:paraId="1475CEC2" w14:textId="6E4BDFD6" w:rsidR="00B01D59" w:rsidRPr="00097FDA" w:rsidRDefault="00B01D59" w:rsidP="00097FDA">
      <w:pPr>
        <w:widowControl w:val="0"/>
        <w:autoSpaceDE w:val="0"/>
        <w:autoSpaceDN w:val="0"/>
        <w:adjustRightInd w:val="0"/>
        <w:spacing w:after="260" w:line="360" w:lineRule="auto"/>
        <w:jc w:val="both"/>
        <w:rPr>
          <w:rFonts w:ascii="Times New Roman" w:hAnsi="Times New Roman" w:cs="Times New Roman"/>
          <w:b/>
          <w:iCs/>
          <w:sz w:val="28"/>
          <w:szCs w:val="28"/>
          <w:lang w:val="en-US"/>
        </w:rPr>
      </w:pPr>
      <w:r>
        <w:rPr>
          <w:rFonts w:ascii="Times New Roman" w:hAnsi="Times New Roman" w:cs="Times New Roman"/>
          <w:iCs/>
          <w:sz w:val="28"/>
          <w:szCs w:val="28"/>
        </w:rPr>
        <w:t xml:space="preserve">Проанализировав ситуацию на рынке стартапов двумя способами как и сказано в таблице 2, получилось, что оба метода говорят о том, что на рынке </w:t>
      </w:r>
      <w:r w:rsidR="00AB5F29">
        <w:rPr>
          <w:rFonts w:ascii="Times New Roman" w:hAnsi="Times New Roman" w:cs="Times New Roman"/>
          <w:iCs/>
          <w:sz w:val="28"/>
          <w:szCs w:val="28"/>
        </w:rPr>
        <w:t xml:space="preserve">вероятно </w:t>
      </w:r>
      <w:r>
        <w:rPr>
          <w:rFonts w:ascii="Times New Roman" w:hAnsi="Times New Roman" w:cs="Times New Roman"/>
          <w:iCs/>
          <w:sz w:val="28"/>
          <w:szCs w:val="28"/>
        </w:rPr>
        <w:t xml:space="preserve">присутствует пузырь. Однако эти методы не статистические поэтому можно сказать лишь то, что на рынке присутствует ситуация благоприятная для возникновения пузыря. </w:t>
      </w:r>
      <w:r w:rsidR="00AB5F29">
        <w:rPr>
          <w:rFonts w:ascii="Times New Roman" w:hAnsi="Times New Roman" w:cs="Times New Roman"/>
          <w:iCs/>
          <w:sz w:val="28"/>
          <w:szCs w:val="28"/>
        </w:rPr>
        <w:t>В данной ситуации оба метода показали один и тот же результат поэтому метод сочетания методик предсказания в случае рассмотрения нечеткого рынка с дифференцированным активом работает.</w:t>
      </w:r>
    </w:p>
    <w:p w14:paraId="2ACB585E" w14:textId="6CB1062D" w:rsidR="00444821" w:rsidRPr="00097FDA" w:rsidRDefault="007D3B1B" w:rsidP="00097FDA">
      <w:pPr>
        <w:pStyle w:val="2"/>
        <w:spacing w:line="360" w:lineRule="auto"/>
        <w:rPr>
          <w:rFonts w:ascii="Times New Roman" w:hAnsi="Times New Roman" w:cs="Times New Roman"/>
          <w:sz w:val="28"/>
          <w:szCs w:val="28"/>
        </w:rPr>
      </w:pPr>
      <w:bookmarkStart w:id="41" w:name="_Toc230890192"/>
      <w:bookmarkStart w:id="42" w:name="_Toc231574119"/>
      <w:r>
        <w:rPr>
          <w:rFonts w:ascii="Times New Roman" w:hAnsi="Times New Roman" w:cs="Times New Roman"/>
          <w:sz w:val="28"/>
          <w:szCs w:val="28"/>
          <w:lang w:val="en-US"/>
        </w:rPr>
        <w:t>3.3 Ф</w:t>
      </w:r>
      <w:r>
        <w:rPr>
          <w:rFonts w:ascii="Times New Roman" w:hAnsi="Times New Roman" w:cs="Times New Roman"/>
          <w:sz w:val="28"/>
          <w:szCs w:val="28"/>
        </w:rPr>
        <w:t>инансовый</w:t>
      </w:r>
      <w:r>
        <w:rPr>
          <w:rFonts w:ascii="Times New Roman" w:hAnsi="Times New Roman" w:cs="Times New Roman"/>
          <w:sz w:val="28"/>
          <w:szCs w:val="28"/>
          <w:lang w:val="en-US"/>
        </w:rPr>
        <w:t xml:space="preserve"> </w:t>
      </w:r>
      <w:r>
        <w:rPr>
          <w:rFonts w:ascii="Times New Roman" w:hAnsi="Times New Roman" w:cs="Times New Roman"/>
          <w:sz w:val="28"/>
          <w:szCs w:val="28"/>
        </w:rPr>
        <w:t>«</w:t>
      </w:r>
      <w:r>
        <w:rPr>
          <w:rFonts w:ascii="Times New Roman" w:hAnsi="Times New Roman" w:cs="Times New Roman"/>
          <w:sz w:val="28"/>
          <w:szCs w:val="28"/>
          <w:lang w:val="en-US"/>
        </w:rPr>
        <w:t>пузырь</w:t>
      </w:r>
      <w:r>
        <w:rPr>
          <w:rFonts w:ascii="Times New Roman" w:hAnsi="Times New Roman" w:cs="Times New Roman"/>
          <w:sz w:val="28"/>
          <w:szCs w:val="28"/>
        </w:rPr>
        <w:t>»</w:t>
      </w:r>
      <w:r>
        <w:rPr>
          <w:rFonts w:ascii="Times New Roman" w:hAnsi="Times New Roman" w:cs="Times New Roman"/>
          <w:sz w:val="28"/>
          <w:szCs w:val="28"/>
          <w:lang w:val="en-US"/>
        </w:rPr>
        <w:t xml:space="preserve"> на рынке</w:t>
      </w:r>
      <w:r w:rsidR="00444821" w:rsidRPr="00097FDA">
        <w:rPr>
          <w:rFonts w:ascii="Times New Roman" w:hAnsi="Times New Roman" w:cs="Times New Roman"/>
          <w:sz w:val="28"/>
          <w:szCs w:val="28"/>
          <w:lang w:val="en-US"/>
        </w:rPr>
        <w:t xml:space="preserve"> bitcoin</w:t>
      </w:r>
      <w:bookmarkEnd w:id="41"/>
      <w:bookmarkEnd w:id="42"/>
      <w:r w:rsidR="00444821" w:rsidRPr="00097FDA">
        <w:rPr>
          <w:rFonts w:ascii="Times New Roman" w:hAnsi="Times New Roman" w:cs="Times New Roman"/>
          <w:sz w:val="28"/>
          <w:szCs w:val="28"/>
          <w:lang w:val="en-US"/>
        </w:rPr>
        <w:t xml:space="preserve"> </w:t>
      </w:r>
    </w:p>
    <w:p w14:paraId="206B7383" w14:textId="5D6CC364" w:rsidR="009C076A" w:rsidRDefault="009C076A" w:rsidP="00097FDA">
      <w:pPr>
        <w:widowControl w:val="0"/>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lang w:val="en-US"/>
        </w:rPr>
        <w:t xml:space="preserve">В данном разделе приведен анализ </w:t>
      </w:r>
      <w:r>
        <w:rPr>
          <w:rFonts w:ascii="Times New Roman" w:hAnsi="Times New Roman" w:cs="Times New Roman"/>
          <w:bCs/>
          <w:sz w:val="28"/>
          <w:szCs w:val="28"/>
        </w:rPr>
        <w:t xml:space="preserve">финансового пузыря </w:t>
      </w:r>
      <w:r>
        <w:rPr>
          <w:rFonts w:ascii="Times New Roman" w:hAnsi="Times New Roman" w:cs="Times New Roman"/>
          <w:bCs/>
          <w:sz w:val="28"/>
          <w:szCs w:val="28"/>
          <w:lang w:val="en-US"/>
        </w:rPr>
        <w:t xml:space="preserve">bitcoin </w:t>
      </w:r>
      <w:r>
        <w:rPr>
          <w:rFonts w:ascii="Times New Roman" w:hAnsi="Times New Roman" w:cs="Times New Roman"/>
          <w:bCs/>
          <w:sz w:val="28"/>
          <w:szCs w:val="28"/>
        </w:rPr>
        <w:t>с помощью метода Пенга, лингвистического анализа, прямого анализа и наблюдений логопериодичности.</w:t>
      </w:r>
      <w:r w:rsidR="00AB5F29">
        <w:rPr>
          <w:rFonts w:ascii="Times New Roman" w:hAnsi="Times New Roman" w:cs="Times New Roman"/>
          <w:bCs/>
          <w:sz w:val="28"/>
          <w:szCs w:val="28"/>
        </w:rPr>
        <w:t xml:space="preserve"> Данный рынок существующего актива с известными статистическими данными, то есть он относится к первой колонке таблицы 2.</w:t>
      </w:r>
    </w:p>
    <w:p w14:paraId="0D0CC5E8" w14:textId="11F5C54B" w:rsidR="00680421" w:rsidRDefault="00680421" w:rsidP="00097FDA">
      <w:pPr>
        <w:widowControl w:val="0"/>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Тиковый анализ не будет приведен из-за отсутствия </w:t>
      </w:r>
      <w:r w:rsidR="00DF3A24">
        <w:rPr>
          <w:rFonts w:ascii="Times New Roman" w:hAnsi="Times New Roman" w:cs="Times New Roman"/>
          <w:bCs/>
          <w:sz w:val="28"/>
          <w:szCs w:val="28"/>
        </w:rPr>
        <w:t>тик</w:t>
      </w:r>
      <w:r w:rsidR="001B2C49">
        <w:rPr>
          <w:rFonts w:ascii="Times New Roman" w:hAnsi="Times New Roman" w:cs="Times New Roman"/>
          <w:bCs/>
          <w:sz w:val="28"/>
          <w:szCs w:val="28"/>
        </w:rPr>
        <w:t>о</w:t>
      </w:r>
      <w:r w:rsidR="00DF3A24">
        <w:rPr>
          <w:rFonts w:ascii="Times New Roman" w:hAnsi="Times New Roman" w:cs="Times New Roman"/>
          <w:bCs/>
          <w:sz w:val="28"/>
          <w:szCs w:val="28"/>
        </w:rPr>
        <w:t>вых данных по рынку.</w:t>
      </w:r>
    </w:p>
    <w:p w14:paraId="39132914" w14:textId="0D5F468A" w:rsidR="009C076A" w:rsidRPr="009C076A" w:rsidRDefault="009C076A" w:rsidP="00097FDA">
      <w:pPr>
        <w:widowControl w:val="0"/>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Для того чтобы делать анализ данной проблемы необходимо прежде всего понимать, что из себя представляет </w:t>
      </w:r>
      <w:r>
        <w:rPr>
          <w:rFonts w:ascii="Times New Roman" w:hAnsi="Times New Roman" w:cs="Times New Roman"/>
          <w:bCs/>
          <w:sz w:val="28"/>
          <w:szCs w:val="28"/>
          <w:lang w:val="en-US"/>
        </w:rPr>
        <w:t>bitcoin</w:t>
      </w:r>
      <w:r>
        <w:rPr>
          <w:rFonts w:ascii="Times New Roman" w:hAnsi="Times New Roman" w:cs="Times New Roman"/>
          <w:bCs/>
          <w:sz w:val="28"/>
          <w:szCs w:val="28"/>
        </w:rPr>
        <w:t>.</w:t>
      </w:r>
    </w:p>
    <w:p w14:paraId="7598E626" w14:textId="32F4A279" w:rsidR="00647836" w:rsidRPr="00097FDA" w:rsidRDefault="00647836" w:rsidP="00097FDA">
      <w:pPr>
        <w:widowControl w:val="0"/>
        <w:autoSpaceDE w:val="0"/>
        <w:autoSpaceDN w:val="0"/>
        <w:adjustRightInd w:val="0"/>
        <w:spacing w:line="360" w:lineRule="auto"/>
        <w:jc w:val="both"/>
        <w:rPr>
          <w:rFonts w:ascii="Times New Roman" w:hAnsi="Times New Roman" w:cs="Times New Roman"/>
          <w:sz w:val="28"/>
          <w:szCs w:val="28"/>
          <w:lang w:val="en-US"/>
        </w:rPr>
      </w:pPr>
      <w:r w:rsidRPr="00097FDA">
        <w:rPr>
          <w:rFonts w:ascii="Times New Roman" w:hAnsi="Times New Roman" w:cs="Times New Roman"/>
          <w:bCs/>
          <w:sz w:val="28"/>
          <w:szCs w:val="28"/>
          <w:lang w:val="en-US"/>
        </w:rPr>
        <w:t>Bitcoin</w:t>
      </w:r>
      <w:r w:rsidRPr="00097FDA">
        <w:rPr>
          <w:rFonts w:ascii="Times New Roman" w:hAnsi="Times New Roman" w:cs="Times New Roman"/>
          <w:sz w:val="28"/>
          <w:szCs w:val="28"/>
          <w:lang w:val="en-US"/>
        </w:rPr>
        <w:t xml:space="preserve">, </w:t>
      </w:r>
      <w:r w:rsidRPr="00097FDA">
        <w:rPr>
          <w:rFonts w:ascii="Times New Roman" w:hAnsi="Times New Roman" w:cs="Times New Roman"/>
          <w:bCs/>
          <w:sz w:val="28"/>
          <w:szCs w:val="28"/>
          <w:lang w:val="en-US"/>
        </w:rPr>
        <w:t>Биткоин</w:t>
      </w:r>
      <w:r w:rsidR="009C076A">
        <w:rPr>
          <w:rFonts w:ascii="Times New Roman" w:hAnsi="Times New Roman" w:cs="Times New Roman"/>
          <w:sz w:val="28"/>
          <w:szCs w:val="28"/>
          <w:lang w:val="en-US"/>
        </w:rPr>
        <w:t xml:space="preserve"> </w:t>
      </w:r>
      <w:r w:rsidRPr="00097FDA">
        <w:rPr>
          <w:rFonts w:ascii="Times New Roman" w:hAnsi="Times New Roman" w:cs="Times New Roman"/>
          <w:sz w:val="28"/>
          <w:szCs w:val="28"/>
          <w:lang w:val="en-US"/>
        </w:rPr>
        <w:t>—</w:t>
      </w:r>
      <w:r w:rsidR="00DF3A24">
        <w:rPr>
          <w:rFonts w:ascii="Times New Roman" w:hAnsi="Times New Roman" w:cs="Times New Roman"/>
          <w:sz w:val="28"/>
          <w:szCs w:val="28"/>
          <w:lang w:val="en-US"/>
        </w:rPr>
        <w:t xml:space="preserve"> </w:t>
      </w:r>
      <w:r w:rsidRPr="00097FDA">
        <w:rPr>
          <w:rFonts w:ascii="Times New Roman" w:hAnsi="Times New Roman" w:cs="Times New Roman"/>
          <w:sz w:val="28"/>
          <w:szCs w:val="28"/>
          <w:lang w:val="en-US"/>
        </w:rPr>
        <w:t>электронная валюта, созданная в 2009 году Сатоси Накамото</w:t>
      </w:r>
      <w:r w:rsidR="000B1C0E">
        <w:rPr>
          <w:rStyle w:val="af2"/>
          <w:rFonts w:ascii="Times New Roman" w:hAnsi="Times New Roman" w:cs="Times New Roman"/>
          <w:sz w:val="28"/>
          <w:szCs w:val="28"/>
          <w:lang w:val="en-US"/>
        </w:rPr>
        <w:footnoteReference w:id="24"/>
      </w:r>
      <w:r w:rsidRPr="00097FDA">
        <w:rPr>
          <w:rFonts w:ascii="Times New Roman" w:hAnsi="Times New Roman" w:cs="Times New Roman"/>
          <w:sz w:val="28"/>
          <w:szCs w:val="28"/>
          <w:lang w:val="en-US"/>
        </w:rPr>
        <w:t>.</w:t>
      </w:r>
    </w:p>
    <w:p w14:paraId="090A13DF" w14:textId="0A53252C" w:rsidR="00647836" w:rsidRPr="00097FDA" w:rsidRDefault="00647836" w:rsidP="00097FDA">
      <w:pPr>
        <w:widowControl w:val="0"/>
        <w:autoSpaceDE w:val="0"/>
        <w:autoSpaceDN w:val="0"/>
        <w:adjustRightInd w:val="0"/>
        <w:spacing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Bitcoin имеет ряд особенностей, которые отличают его от других электронных валют:</w:t>
      </w:r>
    </w:p>
    <w:p w14:paraId="62A91359" w14:textId="77777777" w:rsidR="00647836" w:rsidRPr="00097FDA" w:rsidRDefault="00647836" w:rsidP="00097FDA">
      <w:pPr>
        <w:widowControl w:val="0"/>
        <w:autoSpaceDE w:val="0"/>
        <w:autoSpaceDN w:val="0"/>
        <w:adjustRightInd w:val="0"/>
        <w:spacing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1. Децентрализованность.</w:t>
      </w:r>
    </w:p>
    <w:p w14:paraId="0B582629" w14:textId="70EF6503" w:rsidR="00647836" w:rsidRPr="00097FDA" w:rsidRDefault="00DF3A24" w:rsidP="00097FDA">
      <w:pPr>
        <w:widowControl w:val="0"/>
        <w:autoSpaceDE w:val="0"/>
        <w:autoSpaceDN w:val="0"/>
        <w:adjustRightInd w:val="0"/>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У биткойна нет</w:t>
      </w:r>
      <w:r w:rsidR="00647836" w:rsidRPr="00097FDA">
        <w:rPr>
          <w:rFonts w:ascii="Times New Roman" w:hAnsi="Times New Roman" w:cs="Times New Roman"/>
          <w:sz w:val="28"/>
          <w:szCs w:val="28"/>
          <w:lang w:val="en-US"/>
        </w:rPr>
        <w:t xml:space="preserve"> единого центра вы</w:t>
      </w:r>
      <w:r>
        <w:rPr>
          <w:rFonts w:ascii="Times New Roman" w:hAnsi="Times New Roman" w:cs="Times New Roman"/>
          <w:sz w:val="28"/>
          <w:szCs w:val="28"/>
          <w:lang w:val="en-US"/>
        </w:rPr>
        <w:t>пускающего и контролирующего</w:t>
      </w:r>
      <w:r w:rsidR="00647836" w:rsidRPr="00097FDA">
        <w:rPr>
          <w:rFonts w:ascii="Times New Roman" w:hAnsi="Times New Roman" w:cs="Times New Roman"/>
          <w:sz w:val="28"/>
          <w:szCs w:val="28"/>
          <w:lang w:val="en-US"/>
        </w:rPr>
        <w:t xml:space="preserve"> валюту, </w:t>
      </w:r>
      <w:r>
        <w:rPr>
          <w:rFonts w:ascii="Times New Roman" w:hAnsi="Times New Roman" w:cs="Times New Roman"/>
          <w:sz w:val="28"/>
          <w:szCs w:val="28"/>
          <w:lang w:val="en-US"/>
        </w:rPr>
        <w:t>поэтому никто не может</w:t>
      </w:r>
      <w:r w:rsidR="00647836" w:rsidRPr="00097FDA">
        <w:rPr>
          <w:rFonts w:ascii="Times New Roman" w:hAnsi="Times New Roman" w:cs="Times New Roman"/>
          <w:sz w:val="28"/>
          <w:szCs w:val="28"/>
          <w:lang w:val="en-US"/>
        </w:rPr>
        <w:t xml:space="preserve"> влиять на ее курс, количество монет в сети, блокировать счета или </w:t>
      </w:r>
      <w:r>
        <w:rPr>
          <w:rFonts w:ascii="Times New Roman" w:hAnsi="Times New Roman" w:cs="Times New Roman"/>
          <w:sz w:val="28"/>
          <w:szCs w:val="28"/>
          <w:lang w:val="en-US"/>
        </w:rPr>
        <w:t>транзакции. С</w:t>
      </w:r>
      <w:r w:rsidR="00647836" w:rsidRPr="00097FDA">
        <w:rPr>
          <w:rFonts w:ascii="Times New Roman" w:hAnsi="Times New Roman" w:cs="Times New Roman"/>
          <w:sz w:val="28"/>
          <w:szCs w:val="28"/>
          <w:lang w:val="en-US"/>
        </w:rPr>
        <w:t xml:space="preserve">еть построена по принципу p2p из равноправных узлов-участников. </w:t>
      </w:r>
      <w:r>
        <w:rPr>
          <w:rFonts w:ascii="Times New Roman" w:hAnsi="Times New Roman" w:cs="Times New Roman"/>
          <w:sz w:val="28"/>
          <w:szCs w:val="28"/>
          <w:lang w:val="en-US"/>
        </w:rPr>
        <w:t>Н</w:t>
      </w:r>
      <w:r w:rsidR="00647836" w:rsidRPr="00097FDA">
        <w:rPr>
          <w:rFonts w:ascii="Times New Roman" w:hAnsi="Times New Roman" w:cs="Times New Roman"/>
          <w:sz w:val="28"/>
          <w:szCs w:val="28"/>
          <w:lang w:val="en-US"/>
        </w:rPr>
        <w:t>икто не может заморозить ваш счет, отменить платеж, запретить кому-то отправлять или принимать деньги.</w:t>
      </w:r>
    </w:p>
    <w:p w14:paraId="4FBCAACA" w14:textId="77777777" w:rsidR="00647836" w:rsidRPr="00097FDA" w:rsidRDefault="00647836" w:rsidP="00097FDA">
      <w:pPr>
        <w:widowControl w:val="0"/>
        <w:autoSpaceDE w:val="0"/>
        <w:autoSpaceDN w:val="0"/>
        <w:adjustRightInd w:val="0"/>
        <w:spacing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2. Количество монет в сети ограничено.</w:t>
      </w:r>
    </w:p>
    <w:p w14:paraId="13F0F48E" w14:textId="6324F60E" w:rsidR="00647836" w:rsidRPr="00097FDA" w:rsidRDefault="00852A41" w:rsidP="00097FDA">
      <w:pPr>
        <w:widowControl w:val="0"/>
        <w:autoSpaceDE w:val="0"/>
        <w:autoSpaceDN w:val="0"/>
        <w:adjustRightInd w:val="0"/>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Эмиссия биткойнов ограничена и границы известны всем</w:t>
      </w:r>
      <w:r w:rsidR="00647836" w:rsidRPr="00097FDA">
        <w:rPr>
          <w:rFonts w:ascii="Times New Roman" w:hAnsi="Times New Roman" w:cs="Times New Roman"/>
          <w:sz w:val="28"/>
          <w:szCs w:val="28"/>
          <w:lang w:val="en-US"/>
        </w:rPr>
        <w:t xml:space="preserve">. </w:t>
      </w:r>
      <w:r>
        <w:rPr>
          <w:rFonts w:ascii="Times New Roman" w:hAnsi="Times New Roman" w:cs="Times New Roman"/>
          <w:sz w:val="28"/>
          <w:szCs w:val="28"/>
          <w:lang w:val="en-US"/>
        </w:rPr>
        <w:t>Всего в итоге будет</w:t>
      </w:r>
      <w:r w:rsidR="00DF3A24">
        <w:rPr>
          <w:rFonts w:ascii="Times New Roman" w:hAnsi="Times New Roman" w:cs="Times New Roman"/>
          <w:sz w:val="28"/>
          <w:szCs w:val="28"/>
          <w:lang w:val="en-US"/>
        </w:rPr>
        <w:t xml:space="preserve"> 21 000 000 монет</w:t>
      </w:r>
      <w:r w:rsidR="00647836" w:rsidRPr="00097FDA">
        <w:rPr>
          <w:rFonts w:ascii="Times New Roman" w:hAnsi="Times New Roman" w:cs="Times New Roman"/>
          <w:sz w:val="28"/>
          <w:szCs w:val="28"/>
          <w:lang w:val="en-US"/>
        </w:rPr>
        <w:t xml:space="preserve">. </w:t>
      </w:r>
      <w:r>
        <w:rPr>
          <w:rFonts w:ascii="Times New Roman" w:hAnsi="Times New Roman" w:cs="Times New Roman"/>
          <w:sz w:val="28"/>
          <w:szCs w:val="28"/>
          <w:lang w:val="en-US"/>
        </w:rPr>
        <w:t>Объем монет увеличивается как геометрическая прогрессия</w:t>
      </w:r>
      <w:r w:rsidR="00647836" w:rsidRPr="00097FDA">
        <w:rPr>
          <w:rFonts w:ascii="Times New Roman" w:hAnsi="Times New Roman" w:cs="Times New Roman"/>
          <w:sz w:val="28"/>
          <w:szCs w:val="28"/>
          <w:lang w:val="en-US"/>
        </w:rPr>
        <w:t xml:space="preserve">. </w:t>
      </w:r>
      <w:r>
        <w:rPr>
          <w:rFonts w:ascii="Times New Roman" w:hAnsi="Times New Roman" w:cs="Times New Roman"/>
          <w:sz w:val="28"/>
          <w:szCs w:val="28"/>
          <w:lang w:val="en-US"/>
        </w:rPr>
        <w:t>В систему монеты добавляются пачками по 25 штук каждые 10 минут</w:t>
      </w:r>
      <w:r w:rsidR="00647836" w:rsidRPr="00097FDA">
        <w:rPr>
          <w:rFonts w:ascii="Times New Roman" w:hAnsi="Times New Roman" w:cs="Times New Roman"/>
          <w:sz w:val="28"/>
          <w:szCs w:val="28"/>
          <w:lang w:val="en-US"/>
        </w:rPr>
        <w:t xml:space="preserve">. </w:t>
      </w:r>
      <w:r>
        <w:rPr>
          <w:rFonts w:ascii="Times New Roman" w:hAnsi="Times New Roman" w:cs="Times New Roman"/>
          <w:sz w:val="28"/>
          <w:szCs w:val="28"/>
          <w:lang w:val="en-US"/>
        </w:rPr>
        <w:t>Данная валюта запрограммирована на дефляцию</w:t>
      </w:r>
      <w:r w:rsidR="00B07193">
        <w:rPr>
          <w:rFonts w:ascii="Times New Roman" w:hAnsi="Times New Roman" w:cs="Times New Roman"/>
          <w:sz w:val="28"/>
          <w:szCs w:val="28"/>
          <w:lang w:val="en-US"/>
        </w:rPr>
        <w:t>, но это не проблема так как монета</w:t>
      </w:r>
      <w:r w:rsidR="00647836" w:rsidRPr="00097FDA">
        <w:rPr>
          <w:rFonts w:ascii="Times New Roman" w:hAnsi="Times New Roman" w:cs="Times New Roman"/>
          <w:sz w:val="28"/>
          <w:szCs w:val="28"/>
          <w:lang w:val="en-US"/>
        </w:rPr>
        <w:t xml:space="preserve"> делится до 8-го десятичного знака.</w:t>
      </w:r>
      <w:r w:rsidR="00DF3A24">
        <w:rPr>
          <w:rFonts w:ascii="Times New Roman" w:hAnsi="Times New Roman" w:cs="Times New Roman"/>
          <w:sz w:val="28"/>
          <w:szCs w:val="28"/>
          <w:lang w:val="en-US"/>
        </w:rPr>
        <w:t xml:space="preserve"> График количес</w:t>
      </w:r>
      <w:r w:rsidR="00B5266B">
        <w:rPr>
          <w:rFonts w:ascii="Times New Roman" w:hAnsi="Times New Roman" w:cs="Times New Roman"/>
          <w:sz w:val="28"/>
          <w:szCs w:val="28"/>
          <w:lang w:val="en-US"/>
        </w:rPr>
        <w:t>тва биткойнов показан на Рис. 6.</w:t>
      </w:r>
    </w:p>
    <w:p w14:paraId="1DE2B804" w14:textId="7801191C" w:rsidR="00647836" w:rsidRDefault="00647836" w:rsidP="00097FDA">
      <w:pPr>
        <w:widowControl w:val="0"/>
        <w:autoSpaceDE w:val="0"/>
        <w:autoSpaceDN w:val="0"/>
        <w:adjustRightInd w:val="0"/>
        <w:spacing w:line="360" w:lineRule="auto"/>
        <w:jc w:val="center"/>
        <w:rPr>
          <w:rFonts w:ascii="Times New Roman" w:hAnsi="Times New Roman" w:cs="Times New Roman"/>
          <w:sz w:val="28"/>
          <w:szCs w:val="28"/>
          <w:lang w:val="en-US"/>
        </w:rPr>
      </w:pPr>
      <w:r w:rsidRPr="00097FDA">
        <w:rPr>
          <w:rFonts w:ascii="Times New Roman" w:hAnsi="Times New Roman" w:cs="Times New Roman"/>
          <w:noProof/>
          <w:sz w:val="28"/>
          <w:szCs w:val="28"/>
          <w:lang w:val="en-US"/>
        </w:rPr>
        <w:drawing>
          <wp:inline distT="0" distB="0" distL="0" distR="0" wp14:anchorId="0D439ADE" wp14:editId="477B34C1">
            <wp:extent cx="4465173" cy="3613443"/>
            <wp:effectExtent l="0" t="0" r="571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6465" cy="3614489"/>
                    </a:xfrm>
                    <a:prstGeom prst="rect">
                      <a:avLst/>
                    </a:prstGeom>
                    <a:noFill/>
                    <a:ln>
                      <a:noFill/>
                    </a:ln>
                  </pic:spPr>
                </pic:pic>
              </a:graphicData>
            </a:graphic>
          </wp:inline>
        </w:drawing>
      </w:r>
    </w:p>
    <w:p w14:paraId="3C89F0D5" w14:textId="34F097DE" w:rsidR="00636C7D" w:rsidRPr="00B5266B" w:rsidRDefault="00636C7D" w:rsidP="00097FDA">
      <w:pPr>
        <w:widowControl w:val="0"/>
        <w:autoSpaceDE w:val="0"/>
        <w:autoSpaceDN w:val="0"/>
        <w:adjustRightInd w:val="0"/>
        <w:spacing w:line="360" w:lineRule="auto"/>
        <w:jc w:val="center"/>
        <w:rPr>
          <w:rFonts w:ascii="Times New Roman" w:hAnsi="Times New Roman" w:cs="Times New Roman"/>
          <w:b/>
          <w:sz w:val="28"/>
          <w:szCs w:val="28"/>
        </w:rPr>
      </w:pPr>
      <w:r w:rsidRPr="00B5266B">
        <w:rPr>
          <w:rFonts w:ascii="Times New Roman" w:hAnsi="Times New Roman" w:cs="Times New Roman"/>
          <w:b/>
          <w:sz w:val="28"/>
          <w:szCs w:val="28"/>
          <w:lang w:val="en-US"/>
        </w:rPr>
        <w:t>Рис.</w:t>
      </w:r>
      <w:r w:rsidR="00B5266B" w:rsidRPr="00B5266B">
        <w:rPr>
          <w:rFonts w:ascii="Times New Roman" w:hAnsi="Times New Roman" w:cs="Times New Roman"/>
          <w:b/>
          <w:sz w:val="28"/>
          <w:szCs w:val="28"/>
          <w:lang w:val="en-US"/>
        </w:rPr>
        <w:t xml:space="preserve"> 6 – </w:t>
      </w:r>
      <w:r w:rsidR="00B5266B" w:rsidRPr="00B5266B">
        <w:rPr>
          <w:rFonts w:ascii="Times New Roman" w:hAnsi="Times New Roman" w:cs="Times New Roman"/>
          <w:b/>
          <w:sz w:val="28"/>
          <w:szCs w:val="28"/>
        </w:rPr>
        <w:t>график количества монет биткойн в системе.</w:t>
      </w:r>
    </w:p>
    <w:p w14:paraId="1DBA2F6C" w14:textId="77777777" w:rsidR="00647836" w:rsidRPr="00097FDA" w:rsidRDefault="00647836" w:rsidP="00097FDA">
      <w:pPr>
        <w:widowControl w:val="0"/>
        <w:autoSpaceDE w:val="0"/>
        <w:autoSpaceDN w:val="0"/>
        <w:adjustRightInd w:val="0"/>
        <w:spacing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3. Анонимность.</w:t>
      </w:r>
    </w:p>
    <w:p w14:paraId="0BB2786D" w14:textId="153979D4" w:rsidR="00647836" w:rsidRPr="00097FDA" w:rsidRDefault="00647836"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sidRPr="00097FDA">
        <w:rPr>
          <w:rFonts w:ascii="Times New Roman" w:hAnsi="Times New Roman" w:cs="Times New Roman"/>
          <w:sz w:val="28"/>
          <w:szCs w:val="28"/>
          <w:lang w:val="en-US"/>
        </w:rPr>
        <w:t>Платежи</w:t>
      </w:r>
      <w:r w:rsidR="00B07193">
        <w:rPr>
          <w:rFonts w:ascii="Times New Roman" w:hAnsi="Times New Roman" w:cs="Times New Roman"/>
          <w:sz w:val="28"/>
          <w:szCs w:val="28"/>
          <w:lang w:val="en-US"/>
        </w:rPr>
        <w:t xml:space="preserve"> в биткойне</w:t>
      </w:r>
      <w:r w:rsidRPr="00097FDA">
        <w:rPr>
          <w:rFonts w:ascii="Times New Roman" w:hAnsi="Times New Roman" w:cs="Times New Roman"/>
          <w:sz w:val="28"/>
          <w:szCs w:val="28"/>
          <w:lang w:val="en-US"/>
        </w:rPr>
        <w:t xml:space="preserve"> </w:t>
      </w:r>
      <w:r w:rsidR="00B07193">
        <w:rPr>
          <w:rFonts w:ascii="Times New Roman" w:hAnsi="Times New Roman" w:cs="Times New Roman"/>
          <w:sz w:val="28"/>
          <w:szCs w:val="28"/>
          <w:lang w:val="en-US"/>
        </w:rPr>
        <w:t>проводятся</w:t>
      </w:r>
      <w:r w:rsidRPr="00097FDA">
        <w:rPr>
          <w:rFonts w:ascii="Times New Roman" w:hAnsi="Times New Roman" w:cs="Times New Roman"/>
          <w:sz w:val="28"/>
          <w:szCs w:val="28"/>
          <w:lang w:val="en-US"/>
        </w:rPr>
        <w:t xml:space="preserve"> напрямую, без посредничества </w:t>
      </w:r>
      <w:r w:rsidR="00B07193">
        <w:rPr>
          <w:rFonts w:ascii="Times New Roman" w:hAnsi="Times New Roman" w:cs="Times New Roman"/>
          <w:sz w:val="28"/>
          <w:szCs w:val="28"/>
          <w:lang w:val="en-US"/>
        </w:rPr>
        <w:t xml:space="preserve">чего либо, причем отменить платеж невозможно. Информация о </w:t>
      </w:r>
      <w:r w:rsidRPr="00097FDA">
        <w:rPr>
          <w:rFonts w:ascii="Times New Roman" w:hAnsi="Times New Roman" w:cs="Times New Roman"/>
          <w:sz w:val="28"/>
          <w:szCs w:val="28"/>
          <w:lang w:val="en-US"/>
        </w:rPr>
        <w:t xml:space="preserve">платеже распространяется по всей сети и принимается всеми остальными участниками. </w:t>
      </w:r>
    </w:p>
    <w:p w14:paraId="44786C2B" w14:textId="0C71D0D4" w:rsidR="00647836" w:rsidRDefault="00DF3A24"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Э</w:t>
      </w:r>
      <w:r w:rsidR="00647836" w:rsidRPr="00097FDA">
        <w:rPr>
          <w:rFonts w:ascii="Times New Roman" w:hAnsi="Times New Roman" w:cs="Times New Roman"/>
          <w:sz w:val="28"/>
          <w:szCs w:val="28"/>
          <w:lang w:val="en-US"/>
        </w:rPr>
        <w:t>то идеальный рынок который можно рассматривать на возникновение пузыря, так как принципиально на нем реальная стоимость актива равна нулю всегда. Поэтому любые отклонения в цене есть ни что иное как результат спекуляций. Тем более, что к спекуляциям имеет доступ кто угодно, анонимно и с неограниченного количества устройств.</w:t>
      </w:r>
      <w:r>
        <w:rPr>
          <w:rFonts w:ascii="Times New Roman" w:hAnsi="Times New Roman" w:cs="Times New Roman"/>
          <w:sz w:val="28"/>
          <w:szCs w:val="28"/>
          <w:lang w:val="en-US"/>
        </w:rPr>
        <w:t xml:space="preserve"> К тому же никто не может ничего контролировать.</w:t>
      </w:r>
    </w:p>
    <w:p w14:paraId="6EEDECE8" w14:textId="38A67D30" w:rsidR="009C076A" w:rsidRPr="00AB5F29" w:rsidRDefault="009C076A" w:rsidP="00097FDA">
      <w:pPr>
        <w:widowControl w:val="0"/>
        <w:autoSpaceDE w:val="0"/>
        <w:autoSpaceDN w:val="0"/>
        <w:adjustRightInd w:val="0"/>
        <w:spacing w:after="260" w:line="360" w:lineRule="auto"/>
        <w:jc w:val="both"/>
        <w:rPr>
          <w:rFonts w:ascii="Times New Roman" w:hAnsi="Times New Roman" w:cs="Times New Roman"/>
          <w:b/>
          <w:iCs/>
          <w:sz w:val="28"/>
          <w:szCs w:val="28"/>
        </w:rPr>
      </w:pPr>
      <w:r w:rsidRPr="00AB5F29">
        <w:rPr>
          <w:rFonts w:ascii="Times New Roman" w:hAnsi="Times New Roman" w:cs="Times New Roman"/>
          <w:b/>
          <w:sz w:val="28"/>
          <w:szCs w:val="28"/>
          <w:lang w:val="en-US"/>
        </w:rPr>
        <w:t>Лингвистический анализ</w:t>
      </w:r>
    </w:p>
    <w:p w14:paraId="1C830CC2" w14:textId="7B314F49" w:rsidR="00784704" w:rsidRPr="00097FDA" w:rsidRDefault="00784704" w:rsidP="00097FDA">
      <w:pPr>
        <w:widowControl w:val="0"/>
        <w:autoSpaceDE w:val="0"/>
        <w:autoSpaceDN w:val="0"/>
        <w:adjustRightInd w:val="0"/>
        <w:spacing w:after="260" w:line="360" w:lineRule="auto"/>
        <w:jc w:val="both"/>
        <w:rPr>
          <w:rFonts w:ascii="Times New Roman" w:hAnsi="Times New Roman" w:cs="Times New Roman"/>
          <w:iCs/>
          <w:sz w:val="28"/>
          <w:szCs w:val="28"/>
        </w:rPr>
      </w:pPr>
      <w:r w:rsidRPr="00097FDA">
        <w:rPr>
          <w:rFonts w:ascii="Times New Roman" w:hAnsi="Times New Roman" w:cs="Times New Roman"/>
          <w:iCs/>
          <w:sz w:val="28"/>
          <w:szCs w:val="28"/>
        </w:rPr>
        <w:t xml:space="preserve">Для того </w:t>
      </w:r>
      <w:r w:rsidR="009C076A">
        <w:rPr>
          <w:rFonts w:ascii="Times New Roman" w:hAnsi="Times New Roman" w:cs="Times New Roman"/>
          <w:iCs/>
          <w:sz w:val="28"/>
          <w:szCs w:val="28"/>
        </w:rPr>
        <w:t>провести лингвистический анализ необходимо</w:t>
      </w:r>
      <w:r w:rsidRPr="00097FDA">
        <w:rPr>
          <w:rFonts w:ascii="Times New Roman" w:hAnsi="Times New Roman" w:cs="Times New Roman"/>
          <w:iCs/>
          <w:sz w:val="28"/>
          <w:szCs w:val="28"/>
        </w:rPr>
        <w:t xml:space="preserve"> оценить популярность </w:t>
      </w:r>
      <w:r w:rsidRPr="00097FDA">
        <w:rPr>
          <w:rFonts w:ascii="Times New Roman" w:hAnsi="Times New Roman" w:cs="Times New Roman"/>
          <w:iCs/>
          <w:sz w:val="28"/>
          <w:szCs w:val="28"/>
          <w:lang w:val="en-US"/>
        </w:rPr>
        <w:t xml:space="preserve">bitcoin </w:t>
      </w:r>
      <w:r w:rsidRPr="00097FDA">
        <w:rPr>
          <w:rFonts w:ascii="Times New Roman" w:hAnsi="Times New Roman" w:cs="Times New Roman"/>
          <w:iCs/>
          <w:sz w:val="28"/>
          <w:szCs w:val="28"/>
        </w:rPr>
        <w:t>за 2013 год</w:t>
      </w:r>
      <w:r w:rsidR="009C076A">
        <w:rPr>
          <w:rFonts w:ascii="Times New Roman" w:hAnsi="Times New Roman" w:cs="Times New Roman"/>
          <w:iCs/>
          <w:sz w:val="28"/>
          <w:szCs w:val="28"/>
        </w:rPr>
        <w:t xml:space="preserve">, поэтому </w:t>
      </w:r>
      <w:r w:rsidRPr="00097FDA">
        <w:rPr>
          <w:rFonts w:ascii="Times New Roman" w:hAnsi="Times New Roman" w:cs="Times New Roman"/>
          <w:iCs/>
          <w:sz w:val="28"/>
          <w:szCs w:val="28"/>
        </w:rPr>
        <w:t xml:space="preserve">обратимся в </w:t>
      </w:r>
      <w:r w:rsidRPr="00097FDA">
        <w:rPr>
          <w:rFonts w:ascii="Times New Roman" w:hAnsi="Times New Roman" w:cs="Times New Roman"/>
          <w:iCs/>
          <w:sz w:val="28"/>
          <w:szCs w:val="28"/>
          <w:lang w:val="en-US"/>
        </w:rPr>
        <w:t xml:space="preserve">google trands. </w:t>
      </w:r>
    </w:p>
    <w:p w14:paraId="4A4DC5B5" w14:textId="53C3EF42" w:rsidR="00784704" w:rsidRDefault="000552DB" w:rsidP="00097FDA">
      <w:pPr>
        <w:widowControl w:val="0"/>
        <w:autoSpaceDE w:val="0"/>
        <w:autoSpaceDN w:val="0"/>
        <w:adjustRightInd w:val="0"/>
        <w:spacing w:after="260" w:line="360" w:lineRule="auto"/>
        <w:jc w:val="both"/>
        <w:rPr>
          <w:rFonts w:ascii="Times New Roman" w:hAnsi="Times New Roman" w:cs="Times New Roman"/>
          <w:b/>
          <w:iCs/>
          <w:sz w:val="28"/>
          <w:szCs w:val="28"/>
        </w:rPr>
      </w:pPr>
      <w:r w:rsidRPr="00097FDA">
        <w:rPr>
          <w:rFonts w:ascii="Times New Roman" w:hAnsi="Times New Roman" w:cs="Times New Roman"/>
          <w:b/>
          <w:iCs/>
          <w:noProof/>
          <w:sz w:val="28"/>
          <w:szCs w:val="28"/>
          <w:lang w:val="en-US"/>
        </w:rPr>
        <w:drawing>
          <wp:inline distT="0" distB="0" distL="0" distR="0" wp14:anchorId="6F9B217C" wp14:editId="4BD20984">
            <wp:extent cx="5932170" cy="1781810"/>
            <wp:effectExtent l="0" t="0" r="11430" b="0"/>
            <wp:docPr id="103" name="Рисунок 103" descr="Macintosh HD:Users:danyamikhalev:Desktop:Снимок экрана 2013-05-20 в 3.3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Macintosh HD:Users:danyamikhalev:Desktop:Снимок экрана 2013-05-20 в 3.38.2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2170" cy="1781810"/>
                    </a:xfrm>
                    <a:prstGeom prst="rect">
                      <a:avLst/>
                    </a:prstGeom>
                    <a:noFill/>
                    <a:ln>
                      <a:noFill/>
                    </a:ln>
                  </pic:spPr>
                </pic:pic>
              </a:graphicData>
            </a:graphic>
          </wp:inline>
        </w:drawing>
      </w:r>
    </w:p>
    <w:p w14:paraId="1101D6D6" w14:textId="5AF55713" w:rsidR="00B5266B" w:rsidRPr="00B5266B" w:rsidRDefault="00B5266B" w:rsidP="00B5266B">
      <w:pPr>
        <w:widowControl w:val="0"/>
        <w:tabs>
          <w:tab w:val="left" w:pos="1551"/>
        </w:tabs>
        <w:autoSpaceDE w:val="0"/>
        <w:autoSpaceDN w:val="0"/>
        <w:adjustRightInd w:val="0"/>
        <w:spacing w:after="260" w:line="360" w:lineRule="auto"/>
        <w:jc w:val="center"/>
        <w:rPr>
          <w:rFonts w:ascii="Times New Roman" w:hAnsi="Times New Roman" w:cs="Times New Roman"/>
          <w:b/>
          <w:iCs/>
          <w:sz w:val="28"/>
          <w:szCs w:val="28"/>
          <w:lang w:val="en-US"/>
        </w:rPr>
      </w:pPr>
      <w:r>
        <w:rPr>
          <w:rFonts w:ascii="Times New Roman" w:hAnsi="Times New Roman" w:cs="Times New Roman"/>
          <w:b/>
          <w:iCs/>
          <w:sz w:val="28"/>
          <w:szCs w:val="28"/>
        </w:rPr>
        <w:t>Рис.7</w:t>
      </w:r>
      <w:r w:rsidRPr="00A74844">
        <w:rPr>
          <w:rFonts w:ascii="Times New Roman" w:hAnsi="Times New Roman" w:cs="Times New Roman"/>
          <w:b/>
          <w:iCs/>
          <w:sz w:val="28"/>
          <w:szCs w:val="28"/>
        </w:rPr>
        <w:t xml:space="preserve"> – График частоты запросов «</w:t>
      </w:r>
      <w:r>
        <w:rPr>
          <w:rFonts w:ascii="Times New Roman" w:hAnsi="Times New Roman" w:cs="Times New Roman"/>
          <w:b/>
          <w:iCs/>
          <w:sz w:val="28"/>
          <w:szCs w:val="28"/>
        </w:rPr>
        <w:t>bitcoin</w:t>
      </w:r>
      <w:r w:rsidRPr="00A74844">
        <w:rPr>
          <w:rFonts w:ascii="Times New Roman" w:hAnsi="Times New Roman" w:cs="Times New Roman"/>
          <w:b/>
          <w:iCs/>
          <w:sz w:val="28"/>
          <w:szCs w:val="28"/>
        </w:rPr>
        <w:t xml:space="preserve">» в поисковой системе </w:t>
      </w:r>
      <w:r w:rsidRPr="00A74844">
        <w:rPr>
          <w:rFonts w:ascii="Times New Roman" w:hAnsi="Times New Roman" w:cs="Times New Roman"/>
          <w:b/>
          <w:iCs/>
          <w:sz w:val="28"/>
          <w:szCs w:val="28"/>
          <w:lang w:val="en-US"/>
        </w:rPr>
        <w:t>Google</w:t>
      </w:r>
    </w:p>
    <w:p w14:paraId="5564D456" w14:textId="1F41EEDF" w:rsidR="00521992" w:rsidRPr="00097FDA" w:rsidRDefault="00784704" w:rsidP="00097FDA">
      <w:pPr>
        <w:widowControl w:val="0"/>
        <w:autoSpaceDE w:val="0"/>
        <w:autoSpaceDN w:val="0"/>
        <w:adjustRightInd w:val="0"/>
        <w:spacing w:after="260" w:line="360" w:lineRule="auto"/>
        <w:jc w:val="both"/>
        <w:rPr>
          <w:rFonts w:ascii="Times New Roman" w:hAnsi="Times New Roman" w:cs="Times New Roman"/>
          <w:iCs/>
          <w:sz w:val="28"/>
          <w:szCs w:val="28"/>
        </w:rPr>
      </w:pPr>
      <w:r w:rsidRPr="00097FDA">
        <w:rPr>
          <w:rFonts w:ascii="Times New Roman" w:hAnsi="Times New Roman" w:cs="Times New Roman"/>
          <w:iCs/>
          <w:sz w:val="28"/>
          <w:szCs w:val="28"/>
          <w:lang w:val="en-US"/>
        </w:rPr>
        <w:t xml:space="preserve">Как видно на рисунке пик по количеству запросов </w:t>
      </w:r>
      <w:r w:rsidR="000552DB" w:rsidRPr="00097FDA">
        <w:rPr>
          <w:rFonts w:ascii="Times New Roman" w:hAnsi="Times New Roman" w:cs="Times New Roman"/>
          <w:iCs/>
          <w:sz w:val="28"/>
          <w:szCs w:val="28"/>
          <w:lang w:val="en-US"/>
        </w:rPr>
        <w:t xml:space="preserve">“bitcoin” </w:t>
      </w:r>
      <w:r w:rsidRPr="00097FDA">
        <w:rPr>
          <w:rFonts w:ascii="Times New Roman" w:hAnsi="Times New Roman" w:cs="Times New Roman"/>
          <w:iCs/>
          <w:sz w:val="28"/>
          <w:szCs w:val="28"/>
          <w:lang w:val="en-US"/>
        </w:rPr>
        <w:t xml:space="preserve">произошел </w:t>
      </w:r>
      <w:r w:rsidR="000552DB" w:rsidRPr="00097FDA">
        <w:rPr>
          <w:rFonts w:ascii="Times New Roman" w:hAnsi="Times New Roman" w:cs="Times New Roman"/>
          <w:iCs/>
          <w:sz w:val="28"/>
          <w:szCs w:val="28"/>
          <w:lang w:val="en-US"/>
        </w:rPr>
        <w:t>11</w:t>
      </w:r>
      <w:r w:rsidRPr="00097FDA">
        <w:rPr>
          <w:rFonts w:ascii="Times New Roman" w:hAnsi="Times New Roman" w:cs="Times New Roman"/>
          <w:iCs/>
          <w:sz w:val="28"/>
          <w:szCs w:val="28"/>
          <w:lang w:val="en-US"/>
        </w:rPr>
        <w:t xml:space="preserve"> апреля. Далее статистика судить не позволяет, но вероятно, что количество запросов вошло в свой нормальный тренд. </w:t>
      </w:r>
      <w:r w:rsidR="00C62CEF" w:rsidRPr="00097FDA">
        <w:rPr>
          <w:rFonts w:ascii="Times New Roman" w:hAnsi="Times New Roman" w:cs="Times New Roman"/>
          <w:iCs/>
          <w:sz w:val="28"/>
          <w:szCs w:val="28"/>
          <w:lang w:val="en-US"/>
        </w:rPr>
        <w:t>Теперь сопоставим данные по количестве запросов и по цене пары доллар bitcoin</w:t>
      </w:r>
      <w:r w:rsidR="00C62CEF" w:rsidRPr="00097FDA">
        <w:rPr>
          <w:rFonts w:ascii="Times New Roman" w:hAnsi="Times New Roman" w:cs="Times New Roman"/>
          <w:iCs/>
          <w:sz w:val="28"/>
          <w:szCs w:val="28"/>
        </w:rPr>
        <w:t>.</w:t>
      </w:r>
    </w:p>
    <w:p w14:paraId="53F5A52D" w14:textId="65CFF0CC" w:rsidR="00C62CEF" w:rsidRDefault="00C62CEF" w:rsidP="00097FDA">
      <w:pPr>
        <w:widowControl w:val="0"/>
        <w:autoSpaceDE w:val="0"/>
        <w:autoSpaceDN w:val="0"/>
        <w:adjustRightInd w:val="0"/>
        <w:spacing w:after="260" w:line="360" w:lineRule="auto"/>
        <w:jc w:val="both"/>
        <w:rPr>
          <w:rFonts w:ascii="Times New Roman" w:hAnsi="Times New Roman" w:cs="Times New Roman"/>
          <w:iCs/>
          <w:sz w:val="28"/>
          <w:szCs w:val="28"/>
        </w:rPr>
      </w:pPr>
      <w:r w:rsidRPr="00097FDA">
        <w:rPr>
          <w:rFonts w:ascii="Times New Roman" w:hAnsi="Times New Roman" w:cs="Times New Roman"/>
          <w:iCs/>
          <w:noProof/>
          <w:sz w:val="28"/>
          <w:szCs w:val="28"/>
          <w:lang w:val="en-US"/>
        </w:rPr>
        <w:drawing>
          <wp:inline distT="0" distB="0" distL="0" distR="0" wp14:anchorId="7B9C6EEA" wp14:editId="433866E3">
            <wp:extent cx="5932170" cy="2813685"/>
            <wp:effectExtent l="0" t="0" r="11430" b="5715"/>
            <wp:docPr id="101" name="Рисунок 101" descr="Macintosh HD:Users:danyamikhalev:Desktop:Снимок экрана 2013-05-20 в 3.3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acintosh HD:Users:danyamikhalev:Desktop:Снимок экрана 2013-05-20 в 3.31.3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2170" cy="2813685"/>
                    </a:xfrm>
                    <a:prstGeom prst="rect">
                      <a:avLst/>
                    </a:prstGeom>
                    <a:noFill/>
                    <a:ln>
                      <a:noFill/>
                    </a:ln>
                  </pic:spPr>
                </pic:pic>
              </a:graphicData>
            </a:graphic>
          </wp:inline>
        </w:drawing>
      </w:r>
    </w:p>
    <w:p w14:paraId="111A6978" w14:textId="664598D1" w:rsidR="00B5266B" w:rsidRPr="00B5266B" w:rsidRDefault="00B5266B" w:rsidP="00B5266B">
      <w:pPr>
        <w:widowControl w:val="0"/>
        <w:tabs>
          <w:tab w:val="left" w:pos="1551"/>
        </w:tabs>
        <w:autoSpaceDE w:val="0"/>
        <w:autoSpaceDN w:val="0"/>
        <w:adjustRightInd w:val="0"/>
        <w:spacing w:after="260" w:line="360" w:lineRule="auto"/>
        <w:jc w:val="center"/>
        <w:rPr>
          <w:rFonts w:ascii="Times New Roman" w:hAnsi="Times New Roman" w:cs="Times New Roman"/>
          <w:b/>
          <w:iCs/>
          <w:sz w:val="28"/>
          <w:szCs w:val="28"/>
          <w:lang w:val="en-US"/>
        </w:rPr>
      </w:pPr>
      <w:r>
        <w:rPr>
          <w:rFonts w:ascii="Times New Roman" w:hAnsi="Times New Roman" w:cs="Times New Roman"/>
          <w:b/>
          <w:iCs/>
          <w:sz w:val="28"/>
          <w:szCs w:val="28"/>
        </w:rPr>
        <w:t>Рис.8</w:t>
      </w:r>
      <w:r w:rsidRPr="00A74844">
        <w:rPr>
          <w:rFonts w:ascii="Times New Roman" w:hAnsi="Times New Roman" w:cs="Times New Roman"/>
          <w:b/>
          <w:iCs/>
          <w:sz w:val="28"/>
          <w:szCs w:val="28"/>
        </w:rPr>
        <w:t xml:space="preserve"> – </w:t>
      </w:r>
      <w:r>
        <w:rPr>
          <w:rFonts w:ascii="Times New Roman" w:hAnsi="Times New Roman" w:cs="Times New Roman"/>
          <w:b/>
          <w:iCs/>
          <w:sz w:val="28"/>
          <w:szCs w:val="28"/>
        </w:rPr>
        <w:t>курс биткойна</w:t>
      </w:r>
    </w:p>
    <w:p w14:paraId="7555B63F" w14:textId="2D338529" w:rsidR="00C62CEF" w:rsidRPr="00097FDA" w:rsidRDefault="001912E1"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r>
        <w:rPr>
          <w:rFonts w:ascii="Times New Roman" w:hAnsi="Times New Roman" w:cs="Times New Roman"/>
          <w:iCs/>
          <w:sz w:val="28"/>
          <w:szCs w:val="28"/>
        </w:rPr>
        <w:t xml:space="preserve">Пик </w:t>
      </w:r>
      <w:r w:rsidR="00C62CEF" w:rsidRPr="00097FDA">
        <w:rPr>
          <w:rFonts w:ascii="Times New Roman" w:hAnsi="Times New Roman" w:cs="Times New Roman"/>
          <w:iCs/>
          <w:sz w:val="28"/>
          <w:szCs w:val="28"/>
        </w:rPr>
        <w:t xml:space="preserve">запросов совпадает с пиком цены. Точнее активный рост и падение </w:t>
      </w:r>
      <w:r w:rsidR="002A15A0">
        <w:rPr>
          <w:rFonts w:ascii="Times New Roman" w:hAnsi="Times New Roman" w:cs="Times New Roman"/>
          <w:iCs/>
          <w:sz w:val="28"/>
          <w:szCs w:val="28"/>
        </w:rPr>
        <w:t>курса сопровождался огромным ажи</w:t>
      </w:r>
      <w:r w:rsidR="00C62CEF" w:rsidRPr="00097FDA">
        <w:rPr>
          <w:rFonts w:ascii="Times New Roman" w:hAnsi="Times New Roman" w:cs="Times New Roman"/>
          <w:iCs/>
          <w:sz w:val="28"/>
          <w:szCs w:val="28"/>
        </w:rPr>
        <w:t xml:space="preserve">отажем в поиске. Посмотрим также основные запросы которые содержат в себе слово </w:t>
      </w:r>
      <w:r w:rsidR="00C62CEF" w:rsidRPr="00097FDA">
        <w:rPr>
          <w:rFonts w:ascii="Times New Roman" w:hAnsi="Times New Roman" w:cs="Times New Roman"/>
          <w:iCs/>
          <w:sz w:val="28"/>
          <w:szCs w:val="28"/>
          <w:lang w:val="en-US"/>
        </w:rPr>
        <w:t>“bitcoin”</w:t>
      </w:r>
    </w:p>
    <w:p w14:paraId="51BDA4B3" w14:textId="6547E670" w:rsidR="00C62CEF" w:rsidRDefault="00C62CEF"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r w:rsidRPr="00097FDA">
        <w:rPr>
          <w:rFonts w:ascii="Times New Roman" w:hAnsi="Times New Roman" w:cs="Times New Roman"/>
          <w:iCs/>
          <w:noProof/>
          <w:sz w:val="28"/>
          <w:szCs w:val="28"/>
          <w:lang w:val="en-US"/>
        </w:rPr>
        <w:drawing>
          <wp:inline distT="0" distB="0" distL="0" distR="0" wp14:anchorId="695867F7" wp14:editId="2971BED3">
            <wp:extent cx="3430612" cy="2553263"/>
            <wp:effectExtent l="0" t="0" r="0" b="12700"/>
            <wp:docPr id="102" name="Рисунок 102" descr="Macintosh HD:Users:danyamikhalev:Desktop:Снимок экрана 2013-05-20 в 3.2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acintosh HD:Users:danyamikhalev:Desktop:Снимок экрана 2013-05-20 в 3.21.3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30612" cy="2553263"/>
                    </a:xfrm>
                    <a:prstGeom prst="rect">
                      <a:avLst/>
                    </a:prstGeom>
                    <a:noFill/>
                    <a:ln>
                      <a:noFill/>
                    </a:ln>
                  </pic:spPr>
                </pic:pic>
              </a:graphicData>
            </a:graphic>
          </wp:inline>
        </w:drawing>
      </w:r>
    </w:p>
    <w:p w14:paraId="1704876F" w14:textId="2DC7AE01" w:rsidR="00B5266B" w:rsidRPr="00B5266B" w:rsidRDefault="00B5266B" w:rsidP="00B5266B">
      <w:pPr>
        <w:widowControl w:val="0"/>
        <w:tabs>
          <w:tab w:val="left" w:pos="1551"/>
        </w:tabs>
        <w:autoSpaceDE w:val="0"/>
        <w:autoSpaceDN w:val="0"/>
        <w:adjustRightInd w:val="0"/>
        <w:spacing w:after="260" w:line="360" w:lineRule="auto"/>
        <w:jc w:val="center"/>
        <w:rPr>
          <w:rFonts w:ascii="Times New Roman" w:hAnsi="Times New Roman" w:cs="Times New Roman"/>
          <w:b/>
          <w:iCs/>
          <w:sz w:val="28"/>
          <w:szCs w:val="28"/>
          <w:lang w:val="en-US"/>
        </w:rPr>
      </w:pPr>
      <w:r>
        <w:rPr>
          <w:rFonts w:ascii="Times New Roman" w:hAnsi="Times New Roman" w:cs="Times New Roman"/>
          <w:b/>
          <w:iCs/>
          <w:sz w:val="28"/>
          <w:szCs w:val="28"/>
        </w:rPr>
        <w:t>Рис. 9</w:t>
      </w:r>
      <w:r w:rsidRPr="00A74844">
        <w:rPr>
          <w:rFonts w:ascii="Times New Roman" w:hAnsi="Times New Roman" w:cs="Times New Roman"/>
          <w:b/>
          <w:iCs/>
          <w:sz w:val="28"/>
          <w:szCs w:val="28"/>
        </w:rPr>
        <w:t xml:space="preserve"> – </w:t>
      </w:r>
      <w:r>
        <w:rPr>
          <w:rFonts w:ascii="Times New Roman" w:hAnsi="Times New Roman" w:cs="Times New Roman"/>
          <w:b/>
          <w:iCs/>
          <w:sz w:val="28"/>
          <w:szCs w:val="28"/>
        </w:rPr>
        <w:t xml:space="preserve">Основные темы связанные с биткойном, которые запрашивали пользователи в поисковой системе </w:t>
      </w:r>
      <w:r>
        <w:rPr>
          <w:rFonts w:ascii="Times New Roman" w:hAnsi="Times New Roman" w:cs="Times New Roman"/>
          <w:b/>
          <w:iCs/>
          <w:sz w:val="28"/>
          <w:szCs w:val="28"/>
          <w:lang w:val="en-US"/>
        </w:rPr>
        <w:t>Google.</w:t>
      </w:r>
    </w:p>
    <w:p w14:paraId="12603EFE" w14:textId="56A85659" w:rsidR="00C62CEF" w:rsidRPr="00097FDA" w:rsidRDefault="00C62CEF" w:rsidP="00097FDA">
      <w:pPr>
        <w:widowControl w:val="0"/>
        <w:autoSpaceDE w:val="0"/>
        <w:autoSpaceDN w:val="0"/>
        <w:adjustRightInd w:val="0"/>
        <w:spacing w:after="260" w:line="360" w:lineRule="auto"/>
        <w:jc w:val="both"/>
        <w:rPr>
          <w:rFonts w:ascii="Times New Roman" w:hAnsi="Times New Roman" w:cs="Times New Roman"/>
          <w:iCs/>
          <w:sz w:val="28"/>
          <w:szCs w:val="28"/>
        </w:rPr>
      </w:pPr>
      <w:r w:rsidRPr="00097FDA">
        <w:rPr>
          <w:rFonts w:ascii="Times New Roman" w:hAnsi="Times New Roman" w:cs="Times New Roman"/>
          <w:iCs/>
          <w:sz w:val="28"/>
          <w:szCs w:val="28"/>
          <w:lang w:val="en-US"/>
        </w:rPr>
        <w:t xml:space="preserve">“bitcoin mining” </w:t>
      </w:r>
      <w:r w:rsidRPr="00097FDA">
        <w:rPr>
          <w:rFonts w:ascii="Times New Roman" w:hAnsi="Times New Roman" w:cs="Times New Roman"/>
          <w:iCs/>
          <w:sz w:val="28"/>
          <w:szCs w:val="28"/>
        </w:rPr>
        <w:t>это зарабатывание монет с помощью вычислительной мощности компьютера. Заметим, что большинство интересуется как заработать или купить монеты и сколько они стоят.</w:t>
      </w:r>
    </w:p>
    <w:p w14:paraId="1920C06B" w14:textId="054641A3" w:rsidR="000552DB" w:rsidRPr="00097FDA" w:rsidRDefault="000552DB" w:rsidP="00097FDA">
      <w:pPr>
        <w:widowControl w:val="0"/>
        <w:autoSpaceDE w:val="0"/>
        <w:autoSpaceDN w:val="0"/>
        <w:adjustRightInd w:val="0"/>
        <w:spacing w:after="260" w:line="360" w:lineRule="auto"/>
        <w:jc w:val="both"/>
        <w:rPr>
          <w:rFonts w:ascii="Times New Roman" w:hAnsi="Times New Roman" w:cs="Times New Roman"/>
          <w:iCs/>
          <w:sz w:val="28"/>
          <w:szCs w:val="28"/>
        </w:rPr>
      </w:pPr>
      <w:r w:rsidRPr="00097FDA">
        <w:rPr>
          <w:rFonts w:ascii="Times New Roman" w:hAnsi="Times New Roman" w:cs="Times New Roman"/>
          <w:iCs/>
          <w:sz w:val="28"/>
          <w:szCs w:val="28"/>
        </w:rPr>
        <w:t xml:space="preserve">При этом пик запросов </w:t>
      </w:r>
      <w:r w:rsidRPr="00097FDA">
        <w:rPr>
          <w:rFonts w:ascii="Times New Roman" w:hAnsi="Times New Roman" w:cs="Times New Roman"/>
          <w:iCs/>
          <w:sz w:val="28"/>
          <w:szCs w:val="28"/>
          <w:lang w:val="en-US"/>
        </w:rPr>
        <w:t xml:space="preserve">bitcoin buy </w:t>
      </w:r>
      <w:r w:rsidRPr="00097FDA">
        <w:rPr>
          <w:rFonts w:ascii="Times New Roman" w:hAnsi="Times New Roman" w:cs="Times New Roman"/>
          <w:iCs/>
          <w:sz w:val="28"/>
          <w:szCs w:val="28"/>
        </w:rPr>
        <w:t>произошел как раз 10 числа.</w:t>
      </w:r>
    </w:p>
    <w:p w14:paraId="3F75947D" w14:textId="18829A05" w:rsidR="000552DB" w:rsidRDefault="000552DB" w:rsidP="00097FDA">
      <w:pPr>
        <w:widowControl w:val="0"/>
        <w:autoSpaceDE w:val="0"/>
        <w:autoSpaceDN w:val="0"/>
        <w:adjustRightInd w:val="0"/>
        <w:spacing w:after="260" w:line="360" w:lineRule="auto"/>
        <w:jc w:val="both"/>
        <w:rPr>
          <w:rFonts w:ascii="Times New Roman" w:hAnsi="Times New Roman" w:cs="Times New Roman"/>
          <w:iCs/>
          <w:sz w:val="28"/>
          <w:szCs w:val="28"/>
        </w:rPr>
      </w:pPr>
      <w:r w:rsidRPr="00097FDA">
        <w:rPr>
          <w:rFonts w:ascii="Times New Roman" w:hAnsi="Times New Roman" w:cs="Times New Roman"/>
          <w:iCs/>
          <w:noProof/>
          <w:sz w:val="28"/>
          <w:szCs w:val="28"/>
          <w:lang w:val="en-US"/>
        </w:rPr>
        <w:drawing>
          <wp:inline distT="0" distB="0" distL="0" distR="0" wp14:anchorId="2E81CA0B" wp14:editId="1F04C6F3">
            <wp:extent cx="5050462" cy="1666728"/>
            <wp:effectExtent l="0" t="0" r="4445" b="10160"/>
            <wp:docPr id="104" name="Рисунок 104" descr="Macintosh HD:Users:danyamikhalev:Desktop:Снимок экрана 2013-05-20 в 3.4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Macintosh HD:Users:danyamikhalev:Desktop:Снимок экрана 2013-05-20 в 3.41.3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2050" cy="1667252"/>
                    </a:xfrm>
                    <a:prstGeom prst="rect">
                      <a:avLst/>
                    </a:prstGeom>
                    <a:noFill/>
                    <a:ln>
                      <a:noFill/>
                    </a:ln>
                  </pic:spPr>
                </pic:pic>
              </a:graphicData>
            </a:graphic>
          </wp:inline>
        </w:drawing>
      </w:r>
    </w:p>
    <w:p w14:paraId="739B9DBF" w14:textId="63AB909B" w:rsidR="00B5266B" w:rsidRPr="00B5266B" w:rsidRDefault="00B5266B" w:rsidP="00B5266B">
      <w:pPr>
        <w:widowControl w:val="0"/>
        <w:tabs>
          <w:tab w:val="left" w:pos="1551"/>
        </w:tabs>
        <w:autoSpaceDE w:val="0"/>
        <w:autoSpaceDN w:val="0"/>
        <w:adjustRightInd w:val="0"/>
        <w:spacing w:after="260" w:line="360" w:lineRule="auto"/>
        <w:jc w:val="center"/>
        <w:rPr>
          <w:rFonts w:ascii="Times New Roman" w:hAnsi="Times New Roman" w:cs="Times New Roman"/>
          <w:b/>
          <w:iCs/>
          <w:sz w:val="28"/>
          <w:szCs w:val="28"/>
          <w:lang w:val="en-US"/>
        </w:rPr>
      </w:pPr>
      <w:r>
        <w:rPr>
          <w:rFonts w:ascii="Times New Roman" w:hAnsi="Times New Roman" w:cs="Times New Roman"/>
          <w:b/>
          <w:iCs/>
          <w:sz w:val="28"/>
          <w:szCs w:val="28"/>
        </w:rPr>
        <w:t>Рис. 10</w:t>
      </w:r>
      <w:r w:rsidRPr="00A74844">
        <w:rPr>
          <w:rFonts w:ascii="Times New Roman" w:hAnsi="Times New Roman" w:cs="Times New Roman"/>
          <w:b/>
          <w:iCs/>
          <w:sz w:val="28"/>
          <w:szCs w:val="28"/>
        </w:rPr>
        <w:t xml:space="preserve"> – График частоты запросов «</w:t>
      </w:r>
      <w:r>
        <w:rPr>
          <w:rFonts w:ascii="Times New Roman" w:hAnsi="Times New Roman" w:cs="Times New Roman"/>
          <w:b/>
          <w:iCs/>
          <w:sz w:val="28"/>
          <w:szCs w:val="28"/>
        </w:rPr>
        <w:t>bitcoin buy</w:t>
      </w:r>
      <w:r w:rsidRPr="00A74844">
        <w:rPr>
          <w:rFonts w:ascii="Times New Roman" w:hAnsi="Times New Roman" w:cs="Times New Roman"/>
          <w:b/>
          <w:iCs/>
          <w:sz w:val="28"/>
          <w:szCs w:val="28"/>
        </w:rPr>
        <w:t xml:space="preserve">» в поисковой системе </w:t>
      </w:r>
      <w:r w:rsidRPr="00A74844">
        <w:rPr>
          <w:rFonts w:ascii="Times New Roman" w:hAnsi="Times New Roman" w:cs="Times New Roman"/>
          <w:b/>
          <w:iCs/>
          <w:sz w:val="28"/>
          <w:szCs w:val="28"/>
          <w:lang w:val="en-US"/>
        </w:rPr>
        <w:t>Google</w:t>
      </w:r>
      <w:r>
        <w:rPr>
          <w:rFonts w:ascii="Times New Roman" w:hAnsi="Times New Roman" w:cs="Times New Roman"/>
          <w:b/>
          <w:iCs/>
          <w:sz w:val="28"/>
          <w:szCs w:val="28"/>
          <w:lang w:val="en-US"/>
        </w:rPr>
        <w:t>.</w:t>
      </w:r>
    </w:p>
    <w:p w14:paraId="7350C87B" w14:textId="0BB40E9E" w:rsidR="000552DB" w:rsidRPr="00097FDA" w:rsidRDefault="000552DB" w:rsidP="00097FDA">
      <w:pPr>
        <w:widowControl w:val="0"/>
        <w:autoSpaceDE w:val="0"/>
        <w:autoSpaceDN w:val="0"/>
        <w:adjustRightInd w:val="0"/>
        <w:spacing w:after="260" w:line="360" w:lineRule="auto"/>
        <w:jc w:val="both"/>
        <w:rPr>
          <w:rFonts w:ascii="Times New Roman" w:hAnsi="Times New Roman" w:cs="Times New Roman"/>
          <w:iCs/>
          <w:sz w:val="28"/>
          <w:szCs w:val="28"/>
        </w:rPr>
      </w:pPr>
      <w:r w:rsidRPr="00097FDA">
        <w:rPr>
          <w:rFonts w:ascii="Times New Roman" w:hAnsi="Times New Roman" w:cs="Times New Roman"/>
          <w:iCs/>
          <w:sz w:val="28"/>
          <w:szCs w:val="28"/>
        </w:rPr>
        <w:t xml:space="preserve">Как ни странно пик по запросам </w:t>
      </w:r>
      <w:r w:rsidRPr="00097FDA">
        <w:rPr>
          <w:rFonts w:ascii="Times New Roman" w:hAnsi="Times New Roman" w:cs="Times New Roman"/>
          <w:iCs/>
          <w:sz w:val="28"/>
          <w:szCs w:val="28"/>
          <w:lang w:val="en-US"/>
        </w:rPr>
        <w:t xml:space="preserve">bitcoin sell </w:t>
      </w:r>
      <w:r w:rsidRPr="00097FDA">
        <w:rPr>
          <w:rFonts w:ascii="Times New Roman" w:hAnsi="Times New Roman" w:cs="Times New Roman"/>
          <w:iCs/>
          <w:sz w:val="28"/>
          <w:szCs w:val="28"/>
        </w:rPr>
        <w:t>также 10 апреля</w:t>
      </w:r>
    </w:p>
    <w:p w14:paraId="5B6D5072" w14:textId="258A4F86" w:rsidR="000552DB" w:rsidRDefault="000552DB" w:rsidP="00097FDA">
      <w:pPr>
        <w:widowControl w:val="0"/>
        <w:autoSpaceDE w:val="0"/>
        <w:autoSpaceDN w:val="0"/>
        <w:adjustRightInd w:val="0"/>
        <w:spacing w:after="260" w:line="360" w:lineRule="auto"/>
        <w:jc w:val="both"/>
        <w:rPr>
          <w:rFonts w:ascii="Times New Roman" w:hAnsi="Times New Roman" w:cs="Times New Roman"/>
          <w:iCs/>
          <w:sz w:val="28"/>
          <w:szCs w:val="28"/>
        </w:rPr>
      </w:pPr>
      <w:r w:rsidRPr="00097FDA">
        <w:rPr>
          <w:rFonts w:ascii="Times New Roman" w:hAnsi="Times New Roman" w:cs="Times New Roman"/>
          <w:iCs/>
          <w:noProof/>
          <w:sz w:val="28"/>
          <w:szCs w:val="28"/>
          <w:lang w:val="en-US"/>
        </w:rPr>
        <w:drawing>
          <wp:inline distT="0" distB="0" distL="0" distR="0" wp14:anchorId="6E7CBF7E" wp14:editId="54268A2B">
            <wp:extent cx="4687912" cy="1926951"/>
            <wp:effectExtent l="0" t="0" r="11430" b="3810"/>
            <wp:docPr id="105" name="Рисунок 105" descr="Macintosh HD:Users:danyamikhalev:Desktop:Снимок экрана 2013-05-20 в 3.43.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acintosh HD:Users:danyamikhalev:Desktop:Снимок экрана 2013-05-20 в 3.43.4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90030" cy="1927822"/>
                    </a:xfrm>
                    <a:prstGeom prst="rect">
                      <a:avLst/>
                    </a:prstGeom>
                    <a:noFill/>
                    <a:ln>
                      <a:noFill/>
                    </a:ln>
                  </pic:spPr>
                </pic:pic>
              </a:graphicData>
            </a:graphic>
          </wp:inline>
        </w:drawing>
      </w:r>
    </w:p>
    <w:p w14:paraId="47D7698B" w14:textId="224CEDF1" w:rsidR="00B5266B" w:rsidRPr="00B5266B" w:rsidRDefault="00B5266B" w:rsidP="00B5266B">
      <w:pPr>
        <w:widowControl w:val="0"/>
        <w:tabs>
          <w:tab w:val="left" w:pos="1551"/>
        </w:tabs>
        <w:autoSpaceDE w:val="0"/>
        <w:autoSpaceDN w:val="0"/>
        <w:adjustRightInd w:val="0"/>
        <w:spacing w:after="260" w:line="360" w:lineRule="auto"/>
        <w:jc w:val="center"/>
        <w:rPr>
          <w:rFonts w:ascii="Times New Roman" w:hAnsi="Times New Roman" w:cs="Times New Roman"/>
          <w:b/>
          <w:iCs/>
          <w:sz w:val="28"/>
          <w:szCs w:val="28"/>
          <w:lang w:val="en-US"/>
        </w:rPr>
      </w:pPr>
      <w:r>
        <w:rPr>
          <w:rFonts w:ascii="Times New Roman" w:hAnsi="Times New Roman" w:cs="Times New Roman"/>
          <w:b/>
          <w:iCs/>
          <w:sz w:val="28"/>
          <w:szCs w:val="28"/>
        </w:rPr>
        <w:t>Рис. 11</w:t>
      </w:r>
      <w:r w:rsidRPr="00A74844">
        <w:rPr>
          <w:rFonts w:ascii="Times New Roman" w:hAnsi="Times New Roman" w:cs="Times New Roman"/>
          <w:b/>
          <w:iCs/>
          <w:sz w:val="28"/>
          <w:szCs w:val="28"/>
        </w:rPr>
        <w:t xml:space="preserve"> – График частоты запросов «</w:t>
      </w:r>
      <w:r>
        <w:rPr>
          <w:rFonts w:ascii="Times New Roman" w:hAnsi="Times New Roman" w:cs="Times New Roman"/>
          <w:b/>
          <w:iCs/>
          <w:sz w:val="28"/>
          <w:szCs w:val="28"/>
        </w:rPr>
        <w:t xml:space="preserve">bitcoin </w:t>
      </w:r>
      <w:r>
        <w:rPr>
          <w:rFonts w:ascii="Times New Roman" w:hAnsi="Times New Roman" w:cs="Times New Roman"/>
          <w:b/>
          <w:iCs/>
          <w:sz w:val="28"/>
          <w:szCs w:val="28"/>
          <w:lang w:val="en-US"/>
        </w:rPr>
        <w:t>sell</w:t>
      </w:r>
      <w:r w:rsidRPr="00A74844">
        <w:rPr>
          <w:rFonts w:ascii="Times New Roman" w:hAnsi="Times New Roman" w:cs="Times New Roman"/>
          <w:b/>
          <w:iCs/>
          <w:sz w:val="28"/>
          <w:szCs w:val="28"/>
        </w:rPr>
        <w:t xml:space="preserve">» в поисковой системе </w:t>
      </w:r>
      <w:r w:rsidRPr="00A74844">
        <w:rPr>
          <w:rFonts w:ascii="Times New Roman" w:hAnsi="Times New Roman" w:cs="Times New Roman"/>
          <w:b/>
          <w:iCs/>
          <w:sz w:val="28"/>
          <w:szCs w:val="28"/>
          <w:lang w:val="en-US"/>
        </w:rPr>
        <w:t>Google</w:t>
      </w:r>
      <w:r>
        <w:rPr>
          <w:rFonts w:ascii="Times New Roman" w:hAnsi="Times New Roman" w:cs="Times New Roman"/>
          <w:b/>
          <w:iCs/>
          <w:sz w:val="28"/>
          <w:szCs w:val="28"/>
          <w:lang w:val="en-US"/>
        </w:rPr>
        <w:t>.</w:t>
      </w:r>
    </w:p>
    <w:p w14:paraId="461989B1" w14:textId="370E9A6E" w:rsidR="000552DB" w:rsidRDefault="00AF5A91" w:rsidP="00097FDA">
      <w:pPr>
        <w:widowControl w:val="0"/>
        <w:autoSpaceDE w:val="0"/>
        <w:autoSpaceDN w:val="0"/>
        <w:adjustRightInd w:val="0"/>
        <w:spacing w:after="260" w:line="360" w:lineRule="auto"/>
        <w:jc w:val="both"/>
        <w:rPr>
          <w:rFonts w:ascii="Times New Roman" w:hAnsi="Times New Roman" w:cs="Times New Roman"/>
          <w:iCs/>
          <w:sz w:val="28"/>
          <w:szCs w:val="28"/>
        </w:rPr>
      </w:pPr>
      <w:r w:rsidRPr="00097FDA">
        <w:rPr>
          <w:rFonts w:ascii="Times New Roman" w:hAnsi="Times New Roman" w:cs="Times New Roman"/>
          <w:iCs/>
          <w:sz w:val="28"/>
          <w:szCs w:val="28"/>
        </w:rPr>
        <w:t xml:space="preserve">Вывод по анализу курса валюты </w:t>
      </w:r>
      <w:r w:rsidRPr="00097FDA">
        <w:rPr>
          <w:rFonts w:ascii="Times New Roman" w:hAnsi="Times New Roman" w:cs="Times New Roman"/>
          <w:iCs/>
          <w:sz w:val="28"/>
          <w:szCs w:val="28"/>
          <w:lang w:val="en-US"/>
        </w:rPr>
        <w:t xml:space="preserve">bitcoin </w:t>
      </w:r>
      <w:r w:rsidRPr="00097FDA">
        <w:rPr>
          <w:rFonts w:ascii="Times New Roman" w:hAnsi="Times New Roman" w:cs="Times New Roman"/>
          <w:iCs/>
          <w:sz w:val="28"/>
          <w:szCs w:val="28"/>
        </w:rPr>
        <w:t xml:space="preserve">с помощью поисковых систем </w:t>
      </w:r>
      <w:r w:rsidR="00647836" w:rsidRPr="00097FDA">
        <w:rPr>
          <w:rFonts w:ascii="Times New Roman" w:hAnsi="Times New Roman" w:cs="Times New Roman"/>
          <w:iCs/>
          <w:sz w:val="28"/>
          <w:szCs w:val="28"/>
        </w:rPr>
        <w:t>следующий. Если бы поисковая система могла отслеживать в режиме реального времени ключевые запросы по определенному рынку и сопоставлять эти данные с ценой и количеством торгующих, то это было бы хорошим допол</w:t>
      </w:r>
      <w:r w:rsidR="002A15A0">
        <w:rPr>
          <w:rFonts w:ascii="Times New Roman" w:hAnsi="Times New Roman" w:cs="Times New Roman"/>
          <w:iCs/>
          <w:sz w:val="28"/>
          <w:szCs w:val="28"/>
        </w:rPr>
        <w:t>н</w:t>
      </w:r>
      <w:r w:rsidR="00647836" w:rsidRPr="00097FDA">
        <w:rPr>
          <w:rFonts w:ascii="Times New Roman" w:hAnsi="Times New Roman" w:cs="Times New Roman"/>
          <w:iCs/>
          <w:sz w:val="28"/>
          <w:szCs w:val="28"/>
        </w:rPr>
        <w:t>ением к заявленным ранее математическим методам, так как в режиме реального времени предоставляют информацию о заинтересованности людей с определенном рынке, но главное правильно выбрать ключевые фразы.</w:t>
      </w:r>
    </w:p>
    <w:p w14:paraId="2DBB9077" w14:textId="0FA20345" w:rsidR="009C076A" w:rsidRPr="00AB5F29" w:rsidRDefault="009C076A" w:rsidP="00097FDA">
      <w:pPr>
        <w:widowControl w:val="0"/>
        <w:autoSpaceDE w:val="0"/>
        <w:autoSpaceDN w:val="0"/>
        <w:adjustRightInd w:val="0"/>
        <w:spacing w:after="260" w:line="360" w:lineRule="auto"/>
        <w:jc w:val="both"/>
        <w:rPr>
          <w:rFonts w:ascii="Times New Roman" w:hAnsi="Times New Roman" w:cs="Times New Roman"/>
          <w:b/>
          <w:iCs/>
          <w:sz w:val="28"/>
          <w:szCs w:val="28"/>
        </w:rPr>
      </w:pPr>
      <w:r w:rsidRPr="00AB5F29">
        <w:rPr>
          <w:rFonts w:ascii="Times New Roman" w:hAnsi="Times New Roman" w:cs="Times New Roman"/>
          <w:b/>
          <w:iCs/>
          <w:sz w:val="28"/>
          <w:szCs w:val="28"/>
        </w:rPr>
        <w:t>Наблюдение логопериодичности</w:t>
      </w:r>
    </w:p>
    <w:p w14:paraId="547F30C9" w14:textId="6FD6FB2B" w:rsidR="005A7DEE" w:rsidRPr="00097FDA" w:rsidRDefault="005A7DEE" w:rsidP="00097FDA">
      <w:pPr>
        <w:widowControl w:val="0"/>
        <w:autoSpaceDE w:val="0"/>
        <w:autoSpaceDN w:val="0"/>
        <w:adjustRightInd w:val="0"/>
        <w:spacing w:after="260" w:line="360" w:lineRule="auto"/>
        <w:jc w:val="both"/>
        <w:rPr>
          <w:rFonts w:ascii="Times New Roman" w:hAnsi="Times New Roman" w:cs="Times New Roman"/>
          <w:iCs/>
          <w:sz w:val="28"/>
          <w:szCs w:val="28"/>
        </w:rPr>
      </w:pPr>
      <w:r w:rsidRPr="00097FDA">
        <w:rPr>
          <w:rFonts w:ascii="Times New Roman" w:hAnsi="Times New Roman" w:cs="Times New Roman"/>
          <w:iCs/>
          <w:sz w:val="28"/>
          <w:szCs w:val="28"/>
        </w:rPr>
        <w:t>Если же рассматривать явление на данном рынке с точки зрения статистики, то можно заметить, что курс имеет четко выраженную периодичность. Это не свидетельствует о логопериодичности однако о том, что последующий курс зависит от предыдущего говорит явно, а следовательно этот рынок точно можно исследовать с точки зрения эконометрики.</w:t>
      </w:r>
      <w:r w:rsidR="00AB5F29">
        <w:rPr>
          <w:rFonts w:ascii="Times New Roman" w:hAnsi="Times New Roman" w:cs="Times New Roman"/>
          <w:iCs/>
          <w:sz w:val="28"/>
          <w:szCs w:val="28"/>
        </w:rPr>
        <w:t xml:space="preserve"> Анализ логопериодичности проведен не был из-за отсутствия необходимых программных средств.</w:t>
      </w:r>
    </w:p>
    <w:p w14:paraId="3A65E042" w14:textId="77777777" w:rsidR="00AA0026" w:rsidRPr="00097FDA" w:rsidRDefault="00AA0026" w:rsidP="00097FDA">
      <w:pPr>
        <w:widowControl w:val="0"/>
        <w:autoSpaceDE w:val="0"/>
        <w:autoSpaceDN w:val="0"/>
        <w:adjustRightInd w:val="0"/>
        <w:spacing w:after="260" w:line="360" w:lineRule="auto"/>
        <w:jc w:val="both"/>
        <w:rPr>
          <w:rFonts w:ascii="Times New Roman" w:hAnsi="Times New Roman" w:cs="Times New Roman"/>
          <w:iCs/>
          <w:sz w:val="28"/>
          <w:szCs w:val="28"/>
        </w:rPr>
      </w:pPr>
    </w:p>
    <w:p w14:paraId="71590460" w14:textId="490B196D" w:rsidR="00AA0026" w:rsidRDefault="005A7DEE" w:rsidP="00AB5F29">
      <w:pPr>
        <w:widowControl w:val="0"/>
        <w:autoSpaceDE w:val="0"/>
        <w:autoSpaceDN w:val="0"/>
        <w:adjustRightInd w:val="0"/>
        <w:spacing w:after="260" w:line="360" w:lineRule="auto"/>
        <w:jc w:val="both"/>
        <w:rPr>
          <w:rFonts w:ascii="Times New Roman" w:hAnsi="Times New Roman" w:cs="Times New Roman"/>
          <w:iCs/>
          <w:sz w:val="28"/>
          <w:szCs w:val="28"/>
        </w:rPr>
      </w:pPr>
      <w:r w:rsidRPr="00097FDA">
        <w:rPr>
          <w:rFonts w:ascii="Times New Roman" w:hAnsi="Times New Roman" w:cs="Times New Roman"/>
          <w:iCs/>
          <w:noProof/>
          <w:sz w:val="28"/>
          <w:szCs w:val="28"/>
          <w:lang w:val="en-US"/>
        </w:rPr>
        <w:drawing>
          <wp:inline distT="0" distB="0" distL="0" distR="0" wp14:anchorId="7172CAB3" wp14:editId="28F13857">
            <wp:extent cx="5488012" cy="2483763"/>
            <wp:effectExtent l="0" t="0" r="0" b="5715"/>
            <wp:docPr id="108" name="Рисунок 108" descr="Macintosh HD:Users:danyamikhalev:Desktop:Снимок экрана 2013-05-20 в 4.0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Macintosh HD:Users:danyamikhalev:Desktop:Снимок экрана 2013-05-20 в 4.07.4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8012" cy="2483763"/>
                    </a:xfrm>
                    <a:prstGeom prst="rect">
                      <a:avLst/>
                    </a:prstGeom>
                    <a:noFill/>
                    <a:ln>
                      <a:noFill/>
                    </a:ln>
                  </pic:spPr>
                </pic:pic>
              </a:graphicData>
            </a:graphic>
          </wp:inline>
        </w:drawing>
      </w:r>
    </w:p>
    <w:p w14:paraId="7C51078B" w14:textId="25724FCA" w:rsidR="00B5266B" w:rsidRPr="00B5266B" w:rsidRDefault="00B5266B" w:rsidP="00B5266B">
      <w:pPr>
        <w:widowControl w:val="0"/>
        <w:tabs>
          <w:tab w:val="left" w:pos="1551"/>
        </w:tabs>
        <w:autoSpaceDE w:val="0"/>
        <w:autoSpaceDN w:val="0"/>
        <w:adjustRightInd w:val="0"/>
        <w:spacing w:after="260" w:line="360" w:lineRule="auto"/>
        <w:jc w:val="center"/>
        <w:rPr>
          <w:rFonts w:ascii="Times New Roman" w:hAnsi="Times New Roman" w:cs="Times New Roman"/>
          <w:b/>
          <w:iCs/>
          <w:sz w:val="28"/>
          <w:szCs w:val="28"/>
          <w:lang w:val="en-US"/>
        </w:rPr>
      </w:pPr>
      <w:r>
        <w:rPr>
          <w:rFonts w:ascii="Times New Roman" w:hAnsi="Times New Roman" w:cs="Times New Roman"/>
          <w:b/>
          <w:iCs/>
          <w:sz w:val="28"/>
          <w:szCs w:val="28"/>
        </w:rPr>
        <w:t>Рис. 12</w:t>
      </w:r>
      <w:r w:rsidRPr="00A74844">
        <w:rPr>
          <w:rFonts w:ascii="Times New Roman" w:hAnsi="Times New Roman" w:cs="Times New Roman"/>
          <w:b/>
          <w:iCs/>
          <w:sz w:val="28"/>
          <w:szCs w:val="28"/>
        </w:rPr>
        <w:t xml:space="preserve"> – </w:t>
      </w:r>
      <w:r>
        <w:rPr>
          <w:rFonts w:ascii="Times New Roman" w:hAnsi="Times New Roman" w:cs="Times New Roman"/>
          <w:b/>
          <w:iCs/>
          <w:sz w:val="28"/>
          <w:szCs w:val="28"/>
        </w:rPr>
        <w:t>Курс биткойна в другом периоде.</w:t>
      </w:r>
    </w:p>
    <w:p w14:paraId="0AF497A5" w14:textId="7D2B45E1" w:rsidR="00AA0026" w:rsidRDefault="009C076A" w:rsidP="00097FDA">
      <w:pPr>
        <w:spacing w:line="360" w:lineRule="auto"/>
        <w:rPr>
          <w:rFonts w:ascii="Times New Roman" w:hAnsi="Times New Roman" w:cs="Times New Roman"/>
          <w:b/>
          <w:sz w:val="28"/>
          <w:szCs w:val="28"/>
          <w:lang w:val="en-US"/>
        </w:rPr>
      </w:pPr>
      <w:r w:rsidRPr="00AB5F29">
        <w:rPr>
          <w:rFonts w:ascii="Times New Roman" w:hAnsi="Times New Roman" w:cs="Times New Roman"/>
          <w:b/>
          <w:sz w:val="28"/>
          <w:szCs w:val="28"/>
        </w:rPr>
        <w:t>Анализ Пенга</w:t>
      </w:r>
    </w:p>
    <w:p w14:paraId="34EF1934" w14:textId="02208C22" w:rsidR="002547C7" w:rsidRPr="00B5266B" w:rsidRDefault="002A15A0" w:rsidP="00097FDA">
      <w:pPr>
        <w:spacing w:line="360" w:lineRule="auto"/>
        <w:rPr>
          <w:rFonts w:ascii="Times New Roman" w:hAnsi="Times New Roman" w:cs="Times New Roman"/>
          <w:b/>
          <w:sz w:val="28"/>
          <w:szCs w:val="28"/>
        </w:rPr>
      </w:pPr>
      <w:r>
        <w:rPr>
          <w:rFonts w:ascii="Times New Roman" w:hAnsi="Times New Roman" w:cs="Times New Roman"/>
          <w:sz w:val="28"/>
          <w:szCs w:val="28"/>
        </w:rPr>
        <w:t>Про</w:t>
      </w:r>
      <w:r w:rsidR="002547C7">
        <w:rPr>
          <w:rFonts w:ascii="Times New Roman" w:hAnsi="Times New Roman" w:cs="Times New Roman"/>
          <w:sz w:val="28"/>
          <w:szCs w:val="28"/>
        </w:rPr>
        <w:t xml:space="preserve">анализировав период </w:t>
      </w:r>
      <w:r>
        <w:rPr>
          <w:rFonts w:ascii="Times New Roman" w:hAnsi="Times New Roman" w:cs="Times New Roman"/>
          <w:sz w:val="28"/>
          <w:szCs w:val="28"/>
        </w:rPr>
        <w:t>с 10 марта по 20 апреля получен</w:t>
      </w:r>
      <w:r w:rsidR="002547C7">
        <w:rPr>
          <w:rFonts w:ascii="Times New Roman" w:hAnsi="Times New Roman" w:cs="Times New Roman"/>
          <w:sz w:val="28"/>
          <w:szCs w:val="28"/>
        </w:rPr>
        <w:t xml:space="preserve"> следующий график </w:t>
      </w:r>
      <w:r w:rsidR="002547C7">
        <w:rPr>
          <w:rFonts w:ascii="Times New Roman" w:hAnsi="Times New Roman" w:cs="Times New Roman"/>
          <w:sz w:val="28"/>
          <w:szCs w:val="28"/>
          <w:lang w:val="en-US"/>
        </w:rPr>
        <w:t>DFA</w:t>
      </w:r>
      <w:r w:rsidR="00B5266B">
        <w:rPr>
          <w:rFonts w:ascii="Times New Roman" w:hAnsi="Times New Roman" w:cs="Times New Roman"/>
          <w:sz w:val="28"/>
          <w:szCs w:val="28"/>
          <w:lang w:val="en-US"/>
        </w:rPr>
        <w:t xml:space="preserve"> </w:t>
      </w:r>
      <w:r w:rsidR="00B5266B">
        <w:rPr>
          <w:rFonts w:ascii="Times New Roman" w:hAnsi="Times New Roman" w:cs="Times New Roman"/>
          <w:sz w:val="28"/>
          <w:szCs w:val="28"/>
        </w:rPr>
        <w:t>см. Рис 13.</w:t>
      </w:r>
    </w:p>
    <w:p w14:paraId="49DB50CD" w14:textId="43BA1F4D" w:rsidR="00AB5F29" w:rsidRDefault="002547C7" w:rsidP="00097FDA">
      <w:pPr>
        <w:spacing w:line="360" w:lineRule="auto"/>
        <w:rPr>
          <w:rFonts w:ascii="Times New Roman" w:hAnsi="Times New Roman" w:cs="Times New Roman"/>
          <w:sz w:val="28"/>
          <w:szCs w:val="28"/>
        </w:rPr>
      </w:pPr>
      <w:r>
        <w:rPr>
          <w:noProof/>
          <w:lang w:val="en-US"/>
        </w:rPr>
        <w:drawing>
          <wp:inline distT="0" distB="0" distL="0" distR="0" wp14:anchorId="564FA52A" wp14:editId="48800E14">
            <wp:extent cx="4572000" cy="2743200"/>
            <wp:effectExtent l="0" t="0" r="25400" b="254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FA90D20" w14:textId="23695600" w:rsidR="004149D7" w:rsidRPr="004149D7" w:rsidRDefault="00B5266B" w:rsidP="004149D7">
      <w:pPr>
        <w:widowControl w:val="0"/>
        <w:tabs>
          <w:tab w:val="left" w:pos="1551"/>
        </w:tabs>
        <w:autoSpaceDE w:val="0"/>
        <w:autoSpaceDN w:val="0"/>
        <w:adjustRightInd w:val="0"/>
        <w:spacing w:after="260" w:line="360" w:lineRule="auto"/>
        <w:jc w:val="center"/>
        <w:rPr>
          <w:rFonts w:ascii="Times New Roman" w:hAnsi="Times New Roman" w:cs="Times New Roman"/>
          <w:b/>
          <w:iCs/>
          <w:sz w:val="28"/>
          <w:szCs w:val="28"/>
        </w:rPr>
      </w:pPr>
      <w:r>
        <w:rPr>
          <w:rFonts w:ascii="Times New Roman" w:hAnsi="Times New Roman" w:cs="Times New Roman"/>
          <w:b/>
          <w:iCs/>
          <w:sz w:val="28"/>
          <w:szCs w:val="28"/>
        </w:rPr>
        <w:t>Рис. 13</w:t>
      </w:r>
      <w:r w:rsidRPr="00A74844">
        <w:rPr>
          <w:rFonts w:ascii="Times New Roman" w:hAnsi="Times New Roman" w:cs="Times New Roman"/>
          <w:b/>
          <w:iCs/>
          <w:sz w:val="28"/>
          <w:szCs w:val="28"/>
        </w:rPr>
        <w:t xml:space="preserve"> – График </w:t>
      </w:r>
      <w:r>
        <w:rPr>
          <w:rFonts w:ascii="Times New Roman" w:hAnsi="Times New Roman" w:cs="Times New Roman"/>
          <w:b/>
          <w:iCs/>
          <w:sz w:val="28"/>
          <w:szCs w:val="28"/>
          <w:lang w:val="en-US"/>
        </w:rPr>
        <w:t xml:space="preserve">DFA </w:t>
      </w:r>
      <w:r>
        <w:rPr>
          <w:rFonts w:ascii="Times New Roman" w:hAnsi="Times New Roman" w:cs="Times New Roman"/>
          <w:b/>
          <w:iCs/>
          <w:sz w:val="28"/>
          <w:szCs w:val="28"/>
        </w:rPr>
        <w:t>для биткойна</w:t>
      </w:r>
    </w:p>
    <w:p w14:paraId="33BD3E28" w14:textId="6E5051DB" w:rsidR="004149D7" w:rsidRDefault="002547C7" w:rsidP="00097FDA">
      <w:pPr>
        <w:spacing w:line="360" w:lineRule="auto"/>
        <w:rPr>
          <w:rFonts w:ascii="Times New Roman" w:hAnsi="Times New Roman" w:cs="Times New Roman"/>
          <w:sz w:val="28"/>
          <w:szCs w:val="28"/>
        </w:rPr>
      </w:pPr>
      <w:r>
        <w:rPr>
          <w:rFonts w:ascii="Times New Roman" w:hAnsi="Times New Roman" w:cs="Times New Roman"/>
          <w:sz w:val="28"/>
          <w:szCs w:val="28"/>
        </w:rPr>
        <w:t>Индекс Пенга для данных по 10 дней описан таблицей 4.</w:t>
      </w:r>
    </w:p>
    <w:p w14:paraId="7E0644BE" w14:textId="77777777" w:rsidR="004149D7" w:rsidRDefault="004149D7" w:rsidP="00097FDA">
      <w:pPr>
        <w:spacing w:line="360" w:lineRule="auto"/>
        <w:rPr>
          <w:rFonts w:ascii="Times New Roman" w:hAnsi="Times New Roman" w:cs="Times New Roman"/>
          <w:sz w:val="28"/>
          <w:szCs w:val="28"/>
        </w:rPr>
      </w:pPr>
    </w:p>
    <w:p w14:paraId="79183D1E" w14:textId="77777777" w:rsidR="00A74844" w:rsidRDefault="00A74844" w:rsidP="00A74844">
      <w:pPr>
        <w:widowControl w:val="0"/>
        <w:autoSpaceDE w:val="0"/>
        <w:autoSpaceDN w:val="0"/>
        <w:adjustRightInd w:val="0"/>
        <w:spacing w:after="140"/>
        <w:jc w:val="center"/>
        <w:rPr>
          <w:rFonts w:ascii="Times New Roman" w:hAnsi="Times New Roman" w:cs="Times New Roman"/>
          <w:b/>
          <w:iCs/>
          <w:sz w:val="28"/>
          <w:szCs w:val="28"/>
        </w:rPr>
      </w:pPr>
      <w:r>
        <w:rPr>
          <w:rFonts w:ascii="Times New Roman" w:hAnsi="Times New Roman" w:cs="Times New Roman"/>
          <w:b/>
          <w:iCs/>
          <w:sz w:val="28"/>
          <w:szCs w:val="28"/>
          <w:lang w:val="en-US"/>
        </w:rPr>
        <w:t>Таблица 4</w:t>
      </w:r>
      <w:r w:rsidRPr="00CF6BE8">
        <w:rPr>
          <w:rFonts w:ascii="Times New Roman" w:hAnsi="Times New Roman" w:cs="Times New Roman"/>
          <w:b/>
          <w:iCs/>
          <w:sz w:val="28"/>
          <w:szCs w:val="28"/>
          <w:lang w:val="en-US"/>
        </w:rPr>
        <w:t xml:space="preserve"> – индексы Пенга </w:t>
      </w:r>
      <w:r>
        <w:rPr>
          <w:rFonts w:ascii="Times New Roman" w:hAnsi="Times New Roman" w:cs="Times New Roman"/>
          <w:b/>
          <w:iCs/>
          <w:sz w:val="28"/>
          <w:szCs w:val="28"/>
          <w:lang w:val="en-US"/>
        </w:rPr>
        <w:t xml:space="preserve">для Bitcoin </w:t>
      </w:r>
      <w:r>
        <w:rPr>
          <w:rFonts w:ascii="Times New Roman" w:hAnsi="Times New Roman" w:cs="Times New Roman"/>
          <w:b/>
          <w:iCs/>
          <w:sz w:val="28"/>
          <w:szCs w:val="28"/>
        </w:rPr>
        <w:t xml:space="preserve">с 10.03.2013 по 20.04.2013 по </w:t>
      </w:r>
    </w:p>
    <w:p w14:paraId="4717009C" w14:textId="31ED94FF" w:rsidR="00A74844" w:rsidRPr="00A74844" w:rsidRDefault="00A74844" w:rsidP="00A74844">
      <w:pPr>
        <w:widowControl w:val="0"/>
        <w:autoSpaceDE w:val="0"/>
        <w:autoSpaceDN w:val="0"/>
        <w:adjustRightInd w:val="0"/>
        <w:spacing w:after="140"/>
        <w:jc w:val="center"/>
        <w:rPr>
          <w:rFonts w:ascii="Times New Roman" w:hAnsi="Times New Roman" w:cs="Times New Roman"/>
          <w:b/>
          <w:iCs/>
          <w:sz w:val="28"/>
          <w:szCs w:val="28"/>
        </w:rPr>
      </w:pPr>
      <w:r>
        <w:rPr>
          <w:rFonts w:ascii="Times New Roman" w:hAnsi="Times New Roman" w:cs="Times New Roman"/>
          <w:b/>
          <w:iCs/>
          <w:sz w:val="28"/>
          <w:szCs w:val="28"/>
        </w:rPr>
        <w:t>10 дней</w:t>
      </w:r>
    </w:p>
    <w:tbl>
      <w:tblPr>
        <w:tblStyle w:val="a7"/>
        <w:tblW w:w="0" w:type="auto"/>
        <w:tblLook w:val="04A0" w:firstRow="1" w:lastRow="0" w:firstColumn="1" w:lastColumn="0" w:noHBand="0" w:noVBand="1"/>
      </w:tblPr>
      <w:tblGrid>
        <w:gridCol w:w="4782"/>
        <w:gridCol w:w="4783"/>
      </w:tblGrid>
      <w:tr w:rsidR="002547C7" w14:paraId="4F071AB3" w14:textId="77777777" w:rsidTr="002547C7">
        <w:tc>
          <w:tcPr>
            <w:tcW w:w="4782" w:type="dxa"/>
          </w:tcPr>
          <w:p w14:paraId="574A0450" w14:textId="4D670D3B" w:rsidR="002547C7" w:rsidRPr="00A74844" w:rsidRDefault="002547C7" w:rsidP="00A74844">
            <w:pPr>
              <w:rPr>
                <w:rFonts w:ascii="Times New Roman" w:hAnsi="Times New Roman" w:cs="Times New Roman"/>
              </w:rPr>
            </w:pPr>
            <w:r w:rsidRPr="00A74844">
              <w:rPr>
                <w:rFonts w:ascii="Times New Roman" w:hAnsi="Times New Roman" w:cs="Times New Roman"/>
              </w:rPr>
              <w:t>Период</w:t>
            </w:r>
          </w:p>
        </w:tc>
        <w:tc>
          <w:tcPr>
            <w:tcW w:w="4783" w:type="dxa"/>
          </w:tcPr>
          <w:p w14:paraId="4D94582A" w14:textId="057365EE" w:rsidR="002547C7" w:rsidRPr="00A74844" w:rsidRDefault="002547C7" w:rsidP="00A74844">
            <w:pPr>
              <w:rPr>
                <w:rFonts w:ascii="Times New Roman" w:hAnsi="Times New Roman" w:cs="Times New Roman"/>
              </w:rPr>
            </w:pPr>
            <w:r w:rsidRPr="00A74844">
              <w:rPr>
                <w:rFonts w:ascii="Times New Roman" w:hAnsi="Times New Roman" w:cs="Times New Roman"/>
              </w:rPr>
              <w:t>Индекс Пенга</w:t>
            </w:r>
          </w:p>
        </w:tc>
      </w:tr>
      <w:tr w:rsidR="002547C7" w14:paraId="2E1D4E9A" w14:textId="77777777" w:rsidTr="002547C7">
        <w:tc>
          <w:tcPr>
            <w:tcW w:w="4782" w:type="dxa"/>
          </w:tcPr>
          <w:p w14:paraId="5E981DE4" w14:textId="371A189A" w:rsidR="002547C7" w:rsidRPr="00A74844" w:rsidRDefault="002547C7" w:rsidP="00A74844">
            <w:pPr>
              <w:rPr>
                <w:rFonts w:ascii="Times New Roman" w:hAnsi="Times New Roman" w:cs="Times New Roman"/>
              </w:rPr>
            </w:pPr>
            <w:r w:rsidRPr="00A74844">
              <w:rPr>
                <w:rFonts w:ascii="Times New Roman" w:hAnsi="Times New Roman" w:cs="Times New Roman"/>
              </w:rPr>
              <w:t>1</w:t>
            </w:r>
          </w:p>
        </w:tc>
        <w:tc>
          <w:tcPr>
            <w:tcW w:w="4783" w:type="dxa"/>
          </w:tcPr>
          <w:p w14:paraId="0CBF9E01" w14:textId="45AF56FA" w:rsidR="002547C7" w:rsidRPr="00A74844" w:rsidRDefault="002547C7" w:rsidP="00A74844">
            <w:pPr>
              <w:rPr>
                <w:rFonts w:ascii="Times New Roman" w:hAnsi="Times New Roman" w:cs="Times New Roman"/>
              </w:rPr>
            </w:pPr>
            <w:r w:rsidRPr="00A74844">
              <w:rPr>
                <w:rFonts w:ascii="Times New Roman" w:hAnsi="Times New Roman" w:cs="Times New Roman"/>
              </w:rPr>
              <w:t>3</w:t>
            </w:r>
          </w:p>
        </w:tc>
      </w:tr>
      <w:tr w:rsidR="002547C7" w14:paraId="528E2ABE" w14:textId="77777777" w:rsidTr="002547C7">
        <w:tc>
          <w:tcPr>
            <w:tcW w:w="4782" w:type="dxa"/>
          </w:tcPr>
          <w:p w14:paraId="355D334D" w14:textId="7F2EAE2C" w:rsidR="002547C7" w:rsidRPr="00A74844" w:rsidRDefault="002547C7" w:rsidP="00A74844">
            <w:pPr>
              <w:rPr>
                <w:rFonts w:ascii="Times New Roman" w:hAnsi="Times New Roman" w:cs="Times New Roman"/>
              </w:rPr>
            </w:pPr>
            <w:r w:rsidRPr="00A74844">
              <w:rPr>
                <w:rFonts w:ascii="Times New Roman" w:hAnsi="Times New Roman" w:cs="Times New Roman"/>
              </w:rPr>
              <w:t>2</w:t>
            </w:r>
          </w:p>
        </w:tc>
        <w:tc>
          <w:tcPr>
            <w:tcW w:w="4783" w:type="dxa"/>
          </w:tcPr>
          <w:p w14:paraId="5385E424" w14:textId="0E641CD9" w:rsidR="002547C7" w:rsidRPr="00A74844" w:rsidRDefault="00A74844" w:rsidP="00A74844">
            <w:pPr>
              <w:rPr>
                <w:rFonts w:ascii="Times New Roman" w:hAnsi="Times New Roman" w:cs="Times New Roman"/>
              </w:rPr>
            </w:pPr>
            <w:r w:rsidRPr="00A74844">
              <w:rPr>
                <w:rFonts w:ascii="Times New Roman" w:hAnsi="Times New Roman" w:cs="Times New Roman"/>
              </w:rPr>
              <w:t>3</w:t>
            </w:r>
          </w:p>
        </w:tc>
      </w:tr>
      <w:tr w:rsidR="002547C7" w14:paraId="2637D2AC" w14:textId="77777777" w:rsidTr="002547C7">
        <w:tc>
          <w:tcPr>
            <w:tcW w:w="4782" w:type="dxa"/>
          </w:tcPr>
          <w:p w14:paraId="330AA9EB" w14:textId="3CDCD335" w:rsidR="002547C7" w:rsidRPr="00A74844" w:rsidRDefault="002547C7" w:rsidP="00A74844">
            <w:pPr>
              <w:rPr>
                <w:rFonts w:ascii="Times New Roman" w:hAnsi="Times New Roman" w:cs="Times New Roman"/>
              </w:rPr>
            </w:pPr>
            <w:r w:rsidRPr="00A74844">
              <w:rPr>
                <w:rFonts w:ascii="Times New Roman" w:hAnsi="Times New Roman" w:cs="Times New Roman"/>
              </w:rPr>
              <w:t>3</w:t>
            </w:r>
          </w:p>
        </w:tc>
        <w:tc>
          <w:tcPr>
            <w:tcW w:w="4783" w:type="dxa"/>
          </w:tcPr>
          <w:p w14:paraId="3B256F9E" w14:textId="31B35B3E" w:rsidR="002547C7" w:rsidRPr="00A74844" w:rsidRDefault="00A74844" w:rsidP="00A74844">
            <w:pPr>
              <w:rPr>
                <w:rFonts w:ascii="Times New Roman" w:hAnsi="Times New Roman" w:cs="Times New Roman"/>
              </w:rPr>
            </w:pPr>
            <w:r w:rsidRPr="00A74844">
              <w:rPr>
                <w:rFonts w:ascii="Times New Roman" w:hAnsi="Times New Roman" w:cs="Times New Roman"/>
              </w:rPr>
              <w:t>3</w:t>
            </w:r>
          </w:p>
        </w:tc>
      </w:tr>
      <w:tr w:rsidR="002547C7" w14:paraId="26EF8250" w14:textId="77777777" w:rsidTr="002547C7">
        <w:tc>
          <w:tcPr>
            <w:tcW w:w="4782" w:type="dxa"/>
          </w:tcPr>
          <w:p w14:paraId="4699D4E5" w14:textId="7E9F7097" w:rsidR="002547C7" w:rsidRPr="00A74844" w:rsidRDefault="002547C7" w:rsidP="00A74844">
            <w:pPr>
              <w:rPr>
                <w:rFonts w:ascii="Times New Roman" w:hAnsi="Times New Roman" w:cs="Times New Roman"/>
              </w:rPr>
            </w:pPr>
            <w:r w:rsidRPr="00A74844">
              <w:rPr>
                <w:rFonts w:ascii="Times New Roman" w:hAnsi="Times New Roman" w:cs="Times New Roman"/>
              </w:rPr>
              <w:t>4</w:t>
            </w:r>
          </w:p>
        </w:tc>
        <w:tc>
          <w:tcPr>
            <w:tcW w:w="4783" w:type="dxa"/>
          </w:tcPr>
          <w:p w14:paraId="168928D0" w14:textId="48C02C05" w:rsidR="002547C7" w:rsidRPr="00A74844" w:rsidRDefault="00A74844" w:rsidP="00A74844">
            <w:pPr>
              <w:rPr>
                <w:rFonts w:ascii="Times New Roman" w:hAnsi="Times New Roman" w:cs="Times New Roman"/>
              </w:rPr>
            </w:pPr>
            <w:r w:rsidRPr="00A74844">
              <w:rPr>
                <w:rFonts w:ascii="Times New Roman" w:hAnsi="Times New Roman" w:cs="Times New Roman"/>
              </w:rPr>
              <w:t>3</w:t>
            </w:r>
          </w:p>
        </w:tc>
      </w:tr>
    </w:tbl>
    <w:p w14:paraId="6F0CC874" w14:textId="0F659522" w:rsidR="002547C7" w:rsidRDefault="00A74844" w:rsidP="00A74844">
      <w:pPr>
        <w:spacing w:line="360" w:lineRule="auto"/>
        <w:jc w:val="both"/>
        <w:rPr>
          <w:rFonts w:ascii="Times New Roman" w:hAnsi="Times New Roman" w:cs="Times New Roman"/>
          <w:sz w:val="28"/>
          <w:szCs w:val="28"/>
        </w:rPr>
      </w:pPr>
      <w:r>
        <w:rPr>
          <w:rFonts w:ascii="Times New Roman" w:hAnsi="Times New Roman" w:cs="Times New Roman"/>
          <w:sz w:val="28"/>
          <w:szCs w:val="28"/>
        </w:rPr>
        <w:t>Как можно наблюдать из таблицы 4 на рынке в момент наблюдения всегда осуществлялась активная спекуляция, а следовательно это подтверждает присутствие пузыря.</w:t>
      </w:r>
    </w:p>
    <w:p w14:paraId="55641FF8" w14:textId="1FA4E70F" w:rsidR="009C076A" w:rsidRPr="00AB5F29" w:rsidRDefault="009C076A" w:rsidP="00097FDA">
      <w:pPr>
        <w:spacing w:line="360" w:lineRule="auto"/>
        <w:rPr>
          <w:rFonts w:ascii="Times New Roman" w:hAnsi="Times New Roman" w:cs="Times New Roman"/>
          <w:b/>
          <w:sz w:val="28"/>
          <w:szCs w:val="28"/>
        </w:rPr>
      </w:pPr>
      <w:r w:rsidRPr="00AB5F29">
        <w:rPr>
          <w:rFonts w:ascii="Times New Roman" w:hAnsi="Times New Roman" w:cs="Times New Roman"/>
          <w:b/>
          <w:sz w:val="28"/>
          <w:szCs w:val="28"/>
        </w:rPr>
        <w:t>Прямой анализ</w:t>
      </w:r>
    </w:p>
    <w:p w14:paraId="0024D250" w14:textId="11881DA9" w:rsidR="009C076A" w:rsidRDefault="009C076A" w:rsidP="0086164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Чтобы провести прямой анализ необходимо ответить на вопрос, правда ли этот актив стоит тех денег, которые за него платят. </w:t>
      </w:r>
      <w:r>
        <w:rPr>
          <w:rFonts w:ascii="Times New Roman" w:hAnsi="Times New Roman" w:cs="Times New Roman"/>
          <w:sz w:val="28"/>
          <w:szCs w:val="28"/>
          <w:lang w:val="en-US"/>
        </w:rPr>
        <w:t xml:space="preserve">Bitcoin </w:t>
      </w:r>
      <w:r>
        <w:rPr>
          <w:rFonts w:ascii="Times New Roman" w:hAnsi="Times New Roman" w:cs="Times New Roman"/>
          <w:sz w:val="28"/>
          <w:szCs w:val="28"/>
        </w:rPr>
        <w:t xml:space="preserve">ни чем не обеспечен, поэтому реальная стоимость данного актива фактически равна нулю. Однако, </w:t>
      </w:r>
      <w:r w:rsidR="00861641">
        <w:rPr>
          <w:rFonts w:ascii="Times New Roman" w:hAnsi="Times New Roman" w:cs="Times New Roman"/>
          <w:sz w:val="28"/>
          <w:szCs w:val="28"/>
        </w:rPr>
        <w:t xml:space="preserve">с точки зрения полезности, которую </w:t>
      </w:r>
      <w:r w:rsidR="00861641">
        <w:rPr>
          <w:rFonts w:ascii="Times New Roman" w:hAnsi="Times New Roman" w:cs="Times New Roman"/>
          <w:sz w:val="28"/>
          <w:szCs w:val="28"/>
          <w:lang w:val="en-US"/>
        </w:rPr>
        <w:t xml:space="preserve">bitcoin </w:t>
      </w:r>
      <w:r w:rsidR="00861641">
        <w:rPr>
          <w:rFonts w:ascii="Times New Roman" w:hAnsi="Times New Roman" w:cs="Times New Roman"/>
          <w:sz w:val="28"/>
          <w:szCs w:val="28"/>
        </w:rPr>
        <w:t>приносит некоторым пользователям этой валюты она может быть оценена некой суммой. В основном ее стоимость формируется пользователями которым необходима анонимность при проведении платежей. Этого не может обеспечить ни одна другая валюта. Поэтому некая условная стоимость валюты может быть принята на веру сообществом людей для анонимного обмена. Однако появилось большое количество спекулянтов, которым не важна анонимность, а важна возможность заработать на повышающемся курсе. Помимо этого легкая возможность заработать, при этом ничего не делая, а лишь настроив правильно компьютер, все это привело к тому, что курс начал подниматься, а этом привело к том, что на рынок пришло еще большее количество пользователей.</w:t>
      </w:r>
    </w:p>
    <w:p w14:paraId="646A40D9" w14:textId="38C0034E" w:rsidR="00AA0026" w:rsidRDefault="00861641" w:rsidP="00A748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То есть с точки зрения анализа повышение курса в несколько раз за короткий период времени был финансовым </w:t>
      </w:r>
      <w:r w:rsidR="002A15A0">
        <w:rPr>
          <w:rFonts w:ascii="Times New Roman" w:hAnsi="Times New Roman" w:cs="Times New Roman"/>
          <w:sz w:val="28"/>
          <w:szCs w:val="28"/>
        </w:rPr>
        <w:t>пузырем, потому что не было внеш</w:t>
      </w:r>
      <w:r>
        <w:rPr>
          <w:rFonts w:ascii="Times New Roman" w:hAnsi="Times New Roman" w:cs="Times New Roman"/>
          <w:sz w:val="28"/>
          <w:szCs w:val="28"/>
        </w:rPr>
        <w:t>них предпосылок к увеличению курса, кроме заинтересованности людей, так как другие валюты не теряли своей функции и никому резко не понадобилась анонимность.</w:t>
      </w:r>
    </w:p>
    <w:p w14:paraId="5188206A" w14:textId="77777777" w:rsidR="004149D7" w:rsidRPr="00097FDA" w:rsidRDefault="004149D7" w:rsidP="00A74844">
      <w:pPr>
        <w:spacing w:line="360" w:lineRule="auto"/>
        <w:jc w:val="both"/>
        <w:rPr>
          <w:rFonts w:ascii="Times New Roman" w:hAnsi="Times New Roman" w:cs="Times New Roman"/>
          <w:sz w:val="28"/>
          <w:szCs w:val="28"/>
        </w:rPr>
      </w:pPr>
    </w:p>
    <w:p w14:paraId="5B46AF9A" w14:textId="077638C6" w:rsidR="00AA0026" w:rsidRPr="00AB5F29" w:rsidRDefault="00AB5F29" w:rsidP="00097FDA">
      <w:pPr>
        <w:spacing w:line="360" w:lineRule="auto"/>
        <w:rPr>
          <w:rFonts w:ascii="Times New Roman" w:hAnsi="Times New Roman" w:cs="Times New Roman"/>
          <w:b/>
          <w:sz w:val="28"/>
          <w:szCs w:val="28"/>
        </w:rPr>
      </w:pPr>
      <w:r w:rsidRPr="00AB5F29">
        <w:rPr>
          <w:rFonts w:ascii="Times New Roman" w:hAnsi="Times New Roman" w:cs="Times New Roman"/>
          <w:b/>
          <w:sz w:val="28"/>
          <w:szCs w:val="28"/>
        </w:rPr>
        <w:t>Вывод</w:t>
      </w:r>
    </w:p>
    <w:p w14:paraId="4788EE23" w14:textId="1A61261D" w:rsidR="00AA0026" w:rsidRPr="00097FDA" w:rsidRDefault="00A74844" w:rsidP="004149D7">
      <w:pPr>
        <w:spacing w:line="360" w:lineRule="auto"/>
        <w:jc w:val="both"/>
        <w:rPr>
          <w:rFonts w:ascii="Times New Roman" w:hAnsi="Times New Roman" w:cs="Times New Roman"/>
          <w:sz w:val="28"/>
          <w:szCs w:val="28"/>
        </w:rPr>
      </w:pPr>
      <w:r>
        <w:rPr>
          <w:rFonts w:ascii="Times New Roman" w:hAnsi="Times New Roman" w:cs="Times New Roman"/>
          <w:sz w:val="28"/>
          <w:szCs w:val="28"/>
        </w:rPr>
        <w:t>Все методы указывают на наличие спекулятивного пузыря на данном рынке, следовательно подход применения нескольких методов к одному типу финансового пузыря работает.</w:t>
      </w:r>
    </w:p>
    <w:p w14:paraId="73FE715D" w14:textId="2CE03C25" w:rsidR="007136BD" w:rsidRPr="00097FDA" w:rsidRDefault="007136BD" w:rsidP="00097FDA">
      <w:pPr>
        <w:pStyle w:val="1"/>
        <w:spacing w:line="360" w:lineRule="auto"/>
        <w:rPr>
          <w:rFonts w:ascii="Times New Roman" w:hAnsi="Times New Roman" w:cs="Times New Roman"/>
          <w:sz w:val="28"/>
          <w:szCs w:val="28"/>
          <w:lang w:val="en-US"/>
        </w:rPr>
      </w:pPr>
      <w:bookmarkStart w:id="43" w:name="_Toc230890193"/>
      <w:bookmarkStart w:id="44" w:name="_Toc231574120"/>
      <w:r w:rsidRPr="00097FDA">
        <w:rPr>
          <w:rFonts w:ascii="Times New Roman" w:hAnsi="Times New Roman" w:cs="Times New Roman"/>
          <w:sz w:val="28"/>
          <w:szCs w:val="28"/>
          <w:lang w:val="en-US"/>
        </w:rPr>
        <w:t>Заключение</w:t>
      </w:r>
      <w:bookmarkEnd w:id="43"/>
      <w:bookmarkEnd w:id="44"/>
    </w:p>
    <w:p w14:paraId="034FF114" w14:textId="001505D6" w:rsidR="007136BD" w:rsidRPr="00097FDA" w:rsidRDefault="007136BD"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r w:rsidRPr="00097FDA">
        <w:rPr>
          <w:rFonts w:ascii="Times New Roman" w:hAnsi="Times New Roman" w:cs="Times New Roman"/>
          <w:iCs/>
          <w:sz w:val="28"/>
          <w:szCs w:val="28"/>
          <w:lang w:val="en-US"/>
        </w:rPr>
        <w:t xml:space="preserve">Рассматриваемая данной работой проблема крайне актуальна, </w:t>
      </w:r>
      <w:r w:rsidRPr="00097FDA">
        <w:rPr>
          <w:rFonts w:ascii="Times New Roman" w:hAnsi="Times New Roman" w:cs="Times New Roman"/>
          <w:iCs/>
          <w:sz w:val="28"/>
          <w:szCs w:val="28"/>
        </w:rPr>
        <w:t xml:space="preserve">в современных условиях. Частота кризисов в разных странах увеличивается, как и количество </w:t>
      </w:r>
      <w:r w:rsidR="00B17AFD">
        <w:rPr>
          <w:rFonts w:ascii="Times New Roman" w:hAnsi="Times New Roman" w:cs="Times New Roman"/>
          <w:iCs/>
          <w:sz w:val="28"/>
          <w:szCs w:val="28"/>
        </w:rPr>
        <w:t xml:space="preserve">финансовых </w:t>
      </w:r>
      <w:r w:rsidRPr="00097FDA">
        <w:rPr>
          <w:rFonts w:ascii="Times New Roman" w:hAnsi="Times New Roman" w:cs="Times New Roman"/>
          <w:iCs/>
          <w:sz w:val="28"/>
          <w:szCs w:val="28"/>
        </w:rPr>
        <w:t>пузырей на разных рынках</w:t>
      </w:r>
      <w:r w:rsidRPr="00097FDA">
        <w:rPr>
          <w:rFonts w:ascii="Times New Roman" w:hAnsi="Times New Roman" w:cs="Times New Roman"/>
          <w:iCs/>
          <w:sz w:val="28"/>
          <w:szCs w:val="28"/>
          <w:lang w:val="en-US"/>
        </w:rPr>
        <w:t>, однако новых кризисов так и не удается избежать из-за отсутствия достаточной базы знаний и целенаправленных своевременных действий. Именно поэтому данное направление будет прорабатываться еще на протяжени</w:t>
      </w:r>
      <w:r w:rsidRPr="00097FDA">
        <w:rPr>
          <w:rFonts w:ascii="Times New Roman" w:hAnsi="Times New Roman" w:cs="Times New Roman"/>
          <w:iCs/>
          <w:sz w:val="28"/>
          <w:szCs w:val="28"/>
        </w:rPr>
        <w:t xml:space="preserve">и </w:t>
      </w:r>
      <w:r w:rsidRPr="00097FDA">
        <w:rPr>
          <w:rFonts w:ascii="Times New Roman" w:hAnsi="Times New Roman" w:cs="Times New Roman"/>
          <w:iCs/>
          <w:sz w:val="28"/>
          <w:szCs w:val="28"/>
          <w:lang w:val="en-US"/>
        </w:rPr>
        <w:t xml:space="preserve">многих лет. </w:t>
      </w:r>
    </w:p>
    <w:p w14:paraId="55597A58" w14:textId="418DA581" w:rsidR="006A62C5" w:rsidRDefault="006A62C5"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r w:rsidRPr="00097FDA">
        <w:rPr>
          <w:rFonts w:ascii="Times New Roman" w:hAnsi="Times New Roman" w:cs="Times New Roman"/>
          <w:iCs/>
          <w:sz w:val="28"/>
          <w:szCs w:val="28"/>
          <w:lang w:val="en-US"/>
        </w:rPr>
        <w:t>Особенно заметным увеличение количества</w:t>
      </w:r>
      <w:r w:rsidR="00B17AFD">
        <w:rPr>
          <w:rFonts w:ascii="Times New Roman" w:hAnsi="Times New Roman" w:cs="Times New Roman"/>
          <w:iCs/>
          <w:sz w:val="28"/>
          <w:szCs w:val="28"/>
          <w:lang w:val="en-US"/>
        </w:rPr>
        <w:t xml:space="preserve"> финансовых</w:t>
      </w:r>
      <w:r w:rsidRPr="00097FDA">
        <w:rPr>
          <w:rFonts w:ascii="Times New Roman" w:hAnsi="Times New Roman" w:cs="Times New Roman"/>
          <w:iCs/>
          <w:sz w:val="28"/>
          <w:szCs w:val="28"/>
          <w:lang w:val="en-US"/>
        </w:rPr>
        <w:t xml:space="preserve"> пузырей будет из-за </w:t>
      </w:r>
      <w:r w:rsidR="00511DD7" w:rsidRPr="00097FDA">
        <w:rPr>
          <w:rFonts w:ascii="Times New Roman" w:hAnsi="Times New Roman" w:cs="Times New Roman"/>
          <w:iCs/>
          <w:sz w:val="28"/>
          <w:szCs w:val="28"/>
          <w:lang w:val="en-US"/>
        </w:rPr>
        <w:t xml:space="preserve">того, что возрастает доля непрофессионалов на рынках, все больше становится шумовых трейдеров. То есть рынки все больше раскачиваются в целях заработать. Делается это как вручную, так и роботами. </w:t>
      </w:r>
    </w:p>
    <w:p w14:paraId="7BE652C5" w14:textId="641D86F5" w:rsidR="00731F32" w:rsidRDefault="00731F32"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В первой части были разобраны виды финансовых пузырей с точки зрения того как они образуются, а также факторы которые влияют на их образование. Помимо этого описаны </w:t>
      </w:r>
      <w:r w:rsidR="00D37A46">
        <w:rPr>
          <w:rFonts w:ascii="Times New Roman" w:hAnsi="Times New Roman" w:cs="Times New Roman"/>
          <w:iCs/>
          <w:sz w:val="28"/>
          <w:szCs w:val="28"/>
          <w:lang w:val="en-US"/>
        </w:rPr>
        <w:t>все явления происход</w:t>
      </w:r>
      <w:r w:rsidR="001B2C49">
        <w:rPr>
          <w:rFonts w:ascii="Times New Roman" w:hAnsi="Times New Roman" w:cs="Times New Roman"/>
          <w:iCs/>
          <w:sz w:val="28"/>
          <w:szCs w:val="28"/>
          <w:lang w:val="en-US"/>
        </w:rPr>
        <w:t>я</w:t>
      </w:r>
      <w:r w:rsidR="00D37A46">
        <w:rPr>
          <w:rFonts w:ascii="Times New Roman" w:hAnsi="Times New Roman" w:cs="Times New Roman"/>
          <w:iCs/>
          <w:sz w:val="28"/>
          <w:szCs w:val="28"/>
          <w:lang w:val="en-US"/>
        </w:rPr>
        <w:t>щие с активом в момент появления на рынке финансового пузыря.</w:t>
      </w:r>
    </w:p>
    <w:p w14:paraId="721319A2" w14:textId="4E4FFC98" w:rsidR="00B17AFD" w:rsidRDefault="00B17AFD"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Основная цель работы выполнена и предложено два метода для прогнозирования финансовых пузырей.</w:t>
      </w:r>
    </w:p>
    <w:p w14:paraId="61CB462C" w14:textId="7EF95C49" w:rsidR="00B17AFD" w:rsidRDefault="00B17AFD"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Первый метод это метод прямого анализа. Основным предположением этого метода является то, что отклонение</w:t>
      </w:r>
      <w:r w:rsidR="006338ED">
        <w:rPr>
          <w:rFonts w:ascii="Times New Roman" w:hAnsi="Times New Roman" w:cs="Times New Roman"/>
          <w:iCs/>
          <w:sz w:val="28"/>
          <w:szCs w:val="28"/>
          <w:lang w:val="en-US"/>
        </w:rPr>
        <w:t xml:space="preserve"> цены может быть вызвано исключи</w:t>
      </w:r>
      <w:r>
        <w:rPr>
          <w:rFonts w:ascii="Times New Roman" w:hAnsi="Times New Roman" w:cs="Times New Roman"/>
          <w:iCs/>
          <w:sz w:val="28"/>
          <w:szCs w:val="28"/>
          <w:lang w:val="en-US"/>
        </w:rPr>
        <w:t>тельно изменением полезности актива. Иначе если изменение стоимости вызвано лишь повышением внимания, то на рынке возникает благоприятная атмосфера для возникновения пузыря. А также в данном методе рассматривается моральный риск как фактор возникновения пузыря.</w:t>
      </w:r>
    </w:p>
    <w:p w14:paraId="3F33E08E" w14:textId="32D38D35" w:rsidR="00B17AFD" w:rsidRDefault="00B17AFD"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Второй метод это комбинация других методов на основе вида финансового пузыря. Были выделены три самых распространенных вида рынков на которых возникают пузыри</w:t>
      </w:r>
      <w:r w:rsidR="00EE6EF7">
        <w:rPr>
          <w:rFonts w:ascii="Times New Roman" w:hAnsi="Times New Roman" w:cs="Times New Roman"/>
          <w:iCs/>
          <w:sz w:val="28"/>
          <w:szCs w:val="28"/>
          <w:lang w:val="en-US"/>
        </w:rPr>
        <w:t xml:space="preserve"> и для них были отнесены методы которые в связке могут лучше определить ситуация чем по отдельности.</w:t>
      </w:r>
    </w:p>
    <w:p w14:paraId="06F9C803" w14:textId="377AC50D" w:rsidR="00731F32" w:rsidRDefault="00731F32"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В третьей части были применены все методы в соответствии с комбинированным методом. Для этих трех разных ситуаций были получены результаты в которых данный метод показал себя действенным.</w:t>
      </w:r>
    </w:p>
    <w:p w14:paraId="451ADE6B" w14:textId="4B8945C6" w:rsidR="00EE6EF7" w:rsidRDefault="00EE6EF7"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Как развитие данного направления можно разбить метод прямого анализа на два полноценных метода, метод, который полностью анализирует с точки зрения институционального анализа и метод, который основывается на теории эффективности актива.</w:t>
      </w:r>
    </w:p>
    <w:p w14:paraId="4A7D7F4B" w14:textId="432D95AA" w:rsidR="00EE6EF7" w:rsidRPr="00097FDA" w:rsidRDefault="00EE6EF7" w:rsidP="00097FDA">
      <w:pPr>
        <w:widowControl w:val="0"/>
        <w:autoSpaceDE w:val="0"/>
        <w:autoSpaceDN w:val="0"/>
        <w:adjustRightInd w:val="0"/>
        <w:spacing w:after="260" w:line="36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Для второго метода можно более четко выделить типы финансовых пузырей и разграничить “веса” методов применимых для каждого конкретного финансового пузыря. Это позволит более четко оценивать</w:t>
      </w:r>
      <w:r w:rsidR="00ED5DE7">
        <w:rPr>
          <w:rFonts w:ascii="Times New Roman" w:hAnsi="Times New Roman" w:cs="Times New Roman"/>
          <w:iCs/>
          <w:sz w:val="28"/>
          <w:szCs w:val="28"/>
          <w:lang w:val="en-US"/>
        </w:rPr>
        <w:t xml:space="preserve"> </w:t>
      </w:r>
      <w:r>
        <w:rPr>
          <w:rFonts w:ascii="Times New Roman" w:hAnsi="Times New Roman" w:cs="Times New Roman"/>
          <w:iCs/>
          <w:sz w:val="28"/>
          <w:szCs w:val="28"/>
          <w:lang w:val="en-US"/>
        </w:rPr>
        <w:t>и понимать с чем в данный момент столкнулся рынок и не ошибаются ли методы.</w:t>
      </w:r>
    </w:p>
    <w:p w14:paraId="0F99B64D" w14:textId="16F372D4" w:rsidR="007136BD" w:rsidRPr="00097FDA" w:rsidRDefault="007136BD" w:rsidP="00097FDA">
      <w:pPr>
        <w:widowControl w:val="0"/>
        <w:autoSpaceDE w:val="0"/>
        <w:autoSpaceDN w:val="0"/>
        <w:adjustRightInd w:val="0"/>
        <w:spacing w:after="260" w:line="360" w:lineRule="auto"/>
        <w:jc w:val="both"/>
        <w:rPr>
          <w:rFonts w:ascii="Times New Roman" w:hAnsi="Times New Roman" w:cs="Times New Roman"/>
          <w:sz w:val="28"/>
          <w:szCs w:val="28"/>
          <w:lang w:val="en-US"/>
        </w:rPr>
      </w:pPr>
      <w:r w:rsidRPr="00097FDA">
        <w:rPr>
          <w:rFonts w:ascii="Times New Roman" w:hAnsi="Times New Roman" w:cs="Times New Roman"/>
          <w:iCs/>
          <w:sz w:val="28"/>
          <w:szCs w:val="28"/>
          <w:lang w:val="en-US"/>
        </w:rPr>
        <w:t>Применимость данной работы также высока как и ее актуальность. Данная работа может служить не только экономистам центрального банка, но и инвесторам желающим оценить состояние рынка в который планируется вложение средств. Таким образом проработка данного направления приносит в действия рыночных игроков рациональность, тем самым повышая общественное богатство.</w:t>
      </w:r>
    </w:p>
    <w:p w14:paraId="49F35F69" w14:textId="77777777" w:rsidR="00EE0C65" w:rsidRPr="00097FDA" w:rsidRDefault="00EE0C65" w:rsidP="00097FDA">
      <w:pPr>
        <w:spacing w:line="360" w:lineRule="auto"/>
        <w:rPr>
          <w:rFonts w:ascii="Times New Roman" w:hAnsi="Times New Roman" w:cs="Times New Roman"/>
          <w:sz w:val="28"/>
          <w:szCs w:val="28"/>
        </w:rPr>
      </w:pPr>
    </w:p>
    <w:p w14:paraId="51B5DEBD" w14:textId="77777777" w:rsidR="00AA0026" w:rsidRDefault="00AA0026" w:rsidP="00A532CE">
      <w:pPr>
        <w:rPr>
          <w:rFonts w:ascii="Times New Roman" w:hAnsi="Times New Roman" w:cs="Times New Roman"/>
        </w:rPr>
      </w:pPr>
    </w:p>
    <w:p w14:paraId="492EE5FB" w14:textId="77777777" w:rsidR="00AA0026" w:rsidRDefault="00AA0026" w:rsidP="00A532CE">
      <w:pPr>
        <w:rPr>
          <w:rFonts w:ascii="Times New Roman" w:hAnsi="Times New Roman" w:cs="Times New Roman"/>
        </w:rPr>
      </w:pPr>
    </w:p>
    <w:p w14:paraId="2739A88D" w14:textId="77777777" w:rsidR="00AA0026" w:rsidRDefault="00AA0026" w:rsidP="00A532CE">
      <w:pPr>
        <w:rPr>
          <w:rFonts w:ascii="Times New Roman" w:hAnsi="Times New Roman" w:cs="Times New Roman"/>
        </w:rPr>
      </w:pPr>
    </w:p>
    <w:p w14:paraId="6A03DEF2" w14:textId="77777777" w:rsidR="00AA0026" w:rsidRDefault="00AA0026" w:rsidP="00A532CE">
      <w:pPr>
        <w:rPr>
          <w:rFonts w:ascii="Times New Roman" w:hAnsi="Times New Roman" w:cs="Times New Roman"/>
        </w:rPr>
      </w:pPr>
    </w:p>
    <w:p w14:paraId="318CCCD2" w14:textId="77777777" w:rsidR="00AA0026" w:rsidRDefault="00AA0026" w:rsidP="00A532CE">
      <w:pPr>
        <w:rPr>
          <w:rFonts w:ascii="Times New Roman" w:hAnsi="Times New Roman" w:cs="Times New Roman"/>
        </w:rPr>
      </w:pPr>
    </w:p>
    <w:p w14:paraId="019A6524" w14:textId="77777777" w:rsidR="00AA0026" w:rsidRDefault="00AA0026" w:rsidP="00A532CE">
      <w:pPr>
        <w:rPr>
          <w:rFonts w:ascii="Times New Roman" w:hAnsi="Times New Roman" w:cs="Times New Roman"/>
        </w:rPr>
      </w:pPr>
    </w:p>
    <w:p w14:paraId="1B26C92F" w14:textId="77777777" w:rsidR="00AA0026" w:rsidRDefault="00AA0026" w:rsidP="00A532CE">
      <w:pPr>
        <w:rPr>
          <w:rFonts w:ascii="Times New Roman" w:hAnsi="Times New Roman" w:cs="Times New Roman"/>
        </w:rPr>
      </w:pPr>
    </w:p>
    <w:p w14:paraId="3A00BEE8" w14:textId="77777777" w:rsidR="00AA0026" w:rsidRDefault="00AA0026" w:rsidP="00A532CE">
      <w:pPr>
        <w:rPr>
          <w:rFonts w:ascii="Times New Roman" w:hAnsi="Times New Roman" w:cs="Times New Roman"/>
        </w:rPr>
      </w:pPr>
    </w:p>
    <w:p w14:paraId="49A89D6A" w14:textId="77777777" w:rsidR="00AA0026" w:rsidRDefault="00AA0026" w:rsidP="00A532CE">
      <w:pPr>
        <w:rPr>
          <w:rFonts w:ascii="Times New Roman" w:hAnsi="Times New Roman" w:cs="Times New Roman"/>
        </w:rPr>
      </w:pPr>
    </w:p>
    <w:p w14:paraId="64ABC678" w14:textId="77777777" w:rsidR="00AA0026" w:rsidRDefault="00AA0026" w:rsidP="00A532CE">
      <w:pPr>
        <w:rPr>
          <w:rFonts w:ascii="Times New Roman" w:hAnsi="Times New Roman" w:cs="Times New Roman"/>
        </w:rPr>
      </w:pPr>
    </w:p>
    <w:p w14:paraId="2CE9D711" w14:textId="77777777" w:rsidR="00AA0026" w:rsidRDefault="00AA0026" w:rsidP="00A532CE">
      <w:pPr>
        <w:rPr>
          <w:rFonts w:ascii="Times New Roman" w:hAnsi="Times New Roman" w:cs="Times New Roman"/>
        </w:rPr>
      </w:pPr>
    </w:p>
    <w:p w14:paraId="032EFDC3" w14:textId="77777777" w:rsidR="00AA0026" w:rsidRDefault="00AA0026" w:rsidP="00A532CE">
      <w:pPr>
        <w:rPr>
          <w:rFonts w:ascii="Times New Roman" w:hAnsi="Times New Roman" w:cs="Times New Roman"/>
        </w:rPr>
      </w:pPr>
    </w:p>
    <w:p w14:paraId="3CC9D0E5" w14:textId="77777777" w:rsidR="00AA0026" w:rsidRDefault="00AA0026" w:rsidP="00A532CE">
      <w:pPr>
        <w:rPr>
          <w:rFonts w:ascii="Times New Roman" w:hAnsi="Times New Roman" w:cs="Times New Roman"/>
        </w:rPr>
      </w:pPr>
    </w:p>
    <w:p w14:paraId="255FBDBB" w14:textId="77777777" w:rsidR="00AA0026" w:rsidRDefault="00AA0026" w:rsidP="00A532CE">
      <w:pPr>
        <w:rPr>
          <w:rFonts w:ascii="Times New Roman" w:hAnsi="Times New Roman" w:cs="Times New Roman"/>
        </w:rPr>
      </w:pPr>
    </w:p>
    <w:p w14:paraId="64FE85EC" w14:textId="77777777" w:rsidR="00AA0026" w:rsidRDefault="00AA0026" w:rsidP="00A532CE">
      <w:pPr>
        <w:rPr>
          <w:rFonts w:ascii="Times New Roman" w:hAnsi="Times New Roman" w:cs="Times New Roman"/>
        </w:rPr>
      </w:pPr>
    </w:p>
    <w:p w14:paraId="1364AA85" w14:textId="77777777" w:rsidR="00AA0026" w:rsidRDefault="00AA0026" w:rsidP="00A532CE">
      <w:pPr>
        <w:rPr>
          <w:rFonts w:ascii="Times New Roman" w:hAnsi="Times New Roman" w:cs="Times New Roman"/>
        </w:rPr>
      </w:pPr>
    </w:p>
    <w:p w14:paraId="2FDEAFC3" w14:textId="77777777" w:rsidR="00AA0026" w:rsidRDefault="00AA0026" w:rsidP="00A532CE">
      <w:pPr>
        <w:rPr>
          <w:rFonts w:ascii="Times New Roman" w:hAnsi="Times New Roman" w:cs="Times New Roman"/>
        </w:rPr>
      </w:pPr>
    </w:p>
    <w:p w14:paraId="06008954" w14:textId="3D7EE468" w:rsidR="00822506" w:rsidRPr="001726C1" w:rsidRDefault="00822506" w:rsidP="00097FDA">
      <w:pPr>
        <w:pStyle w:val="1"/>
        <w:spacing w:line="360" w:lineRule="auto"/>
        <w:rPr>
          <w:rFonts w:ascii="Times New Roman" w:hAnsi="Times New Roman" w:cs="Times New Roman"/>
          <w:color w:val="auto"/>
          <w:sz w:val="28"/>
          <w:szCs w:val="28"/>
        </w:rPr>
      </w:pPr>
      <w:bookmarkStart w:id="45" w:name="_Toc230890194"/>
      <w:bookmarkStart w:id="46" w:name="_Toc231574121"/>
      <w:r w:rsidRPr="00097FDA">
        <w:rPr>
          <w:rFonts w:ascii="Times New Roman" w:hAnsi="Times New Roman" w:cs="Times New Roman"/>
          <w:sz w:val="28"/>
          <w:szCs w:val="28"/>
          <w:lang w:val="en-US"/>
        </w:rPr>
        <w:t>Л</w:t>
      </w:r>
      <w:bookmarkEnd w:id="45"/>
      <w:r w:rsidR="00097FDA">
        <w:rPr>
          <w:rFonts w:ascii="Times New Roman" w:hAnsi="Times New Roman" w:cs="Times New Roman"/>
          <w:sz w:val="28"/>
          <w:szCs w:val="28"/>
        </w:rPr>
        <w:t>итература</w:t>
      </w:r>
      <w:bookmarkEnd w:id="46"/>
    </w:p>
    <w:p w14:paraId="324E1B66" w14:textId="36DFAB97" w:rsidR="007006E5" w:rsidRPr="001726C1" w:rsidRDefault="006338ED" w:rsidP="00097FDA">
      <w:pPr>
        <w:pStyle w:val="a6"/>
        <w:numPr>
          <w:ilvl w:val="0"/>
          <w:numId w:val="2"/>
        </w:numPr>
        <w:spacing w:line="360" w:lineRule="auto"/>
        <w:rPr>
          <w:rFonts w:ascii="Times New Roman" w:hAnsi="Times New Roman" w:cs="Times New Roman"/>
          <w:sz w:val="28"/>
          <w:szCs w:val="28"/>
        </w:rPr>
      </w:pPr>
      <w:hyperlink r:id="rId23" w:history="1">
        <w:r w:rsidR="007006E5" w:rsidRPr="001726C1">
          <w:rPr>
            <w:rStyle w:val="a5"/>
            <w:rFonts w:ascii="Times New Roman" w:hAnsi="Times New Roman" w:cs="Times New Roman"/>
            <w:color w:val="auto"/>
            <w:sz w:val="28"/>
            <w:szCs w:val="28"/>
            <w:u w:val="none"/>
          </w:rPr>
          <w:t>http://internet-realtor.com/publikaci-polzovatelei/chto-takoe-indeks-neboskrebov.html</w:t>
        </w:r>
      </w:hyperlink>
    </w:p>
    <w:p w14:paraId="6FD9AF7A" w14:textId="45E91702" w:rsidR="00647836" w:rsidRPr="001726C1" w:rsidRDefault="006338ED" w:rsidP="00097FDA">
      <w:pPr>
        <w:pStyle w:val="a6"/>
        <w:numPr>
          <w:ilvl w:val="0"/>
          <w:numId w:val="2"/>
        </w:numPr>
        <w:spacing w:line="360" w:lineRule="auto"/>
        <w:rPr>
          <w:rFonts w:ascii="Times New Roman" w:hAnsi="Times New Roman" w:cs="Times New Roman"/>
          <w:sz w:val="28"/>
          <w:szCs w:val="28"/>
          <w:lang w:val="en-US"/>
        </w:rPr>
      </w:pPr>
      <w:hyperlink r:id="rId24" w:history="1">
        <w:r w:rsidR="00647836" w:rsidRPr="001726C1">
          <w:rPr>
            <w:rStyle w:val="a5"/>
            <w:rFonts w:ascii="Times New Roman" w:hAnsi="Times New Roman" w:cs="Times New Roman"/>
            <w:color w:val="auto"/>
            <w:sz w:val="28"/>
            <w:szCs w:val="28"/>
            <w:u w:val="none"/>
            <w:lang w:val="en-US"/>
          </w:rPr>
          <w:t>http://www.google.ru/trends/</w:t>
        </w:r>
      </w:hyperlink>
    </w:p>
    <w:p w14:paraId="3D8B7410" w14:textId="31DD9458" w:rsidR="00647836" w:rsidRPr="001726C1" w:rsidRDefault="006338ED" w:rsidP="00097FDA">
      <w:pPr>
        <w:pStyle w:val="a6"/>
        <w:numPr>
          <w:ilvl w:val="0"/>
          <w:numId w:val="2"/>
        </w:numPr>
        <w:spacing w:line="360" w:lineRule="auto"/>
        <w:rPr>
          <w:rFonts w:ascii="Times New Roman" w:hAnsi="Times New Roman" w:cs="Times New Roman"/>
          <w:sz w:val="28"/>
          <w:szCs w:val="28"/>
          <w:lang w:val="en-US"/>
        </w:rPr>
      </w:pPr>
      <w:hyperlink r:id="rId25" w:history="1">
        <w:r w:rsidR="002C4207" w:rsidRPr="001726C1">
          <w:rPr>
            <w:rStyle w:val="a5"/>
            <w:rFonts w:ascii="Times New Roman" w:hAnsi="Times New Roman" w:cs="Times New Roman"/>
            <w:color w:val="auto"/>
            <w:sz w:val="28"/>
            <w:szCs w:val="28"/>
            <w:u w:val="none"/>
            <w:lang w:val="en-US"/>
          </w:rPr>
          <w:t>http://bitcoinchain.com</w:t>
        </w:r>
      </w:hyperlink>
    </w:p>
    <w:p w14:paraId="30EDD990" w14:textId="0EBEC187" w:rsidR="00855DB1" w:rsidRPr="001726C1" w:rsidRDefault="006338ED" w:rsidP="00097FDA">
      <w:pPr>
        <w:pStyle w:val="a6"/>
        <w:numPr>
          <w:ilvl w:val="0"/>
          <w:numId w:val="2"/>
        </w:numPr>
        <w:spacing w:line="360" w:lineRule="auto"/>
        <w:rPr>
          <w:rFonts w:ascii="Times New Roman" w:hAnsi="Times New Roman" w:cs="Times New Roman"/>
          <w:sz w:val="28"/>
          <w:szCs w:val="28"/>
          <w:lang w:val="en-US"/>
        </w:rPr>
      </w:pPr>
      <w:hyperlink r:id="rId26" w:history="1">
        <w:r w:rsidR="002C4207" w:rsidRPr="001726C1">
          <w:rPr>
            <w:rStyle w:val="a5"/>
            <w:rFonts w:ascii="Times New Roman" w:hAnsi="Times New Roman" w:cs="Times New Roman"/>
            <w:color w:val="auto"/>
            <w:sz w:val="28"/>
            <w:szCs w:val="28"/>
            <w:u w:val="none"/>
            <w:lang w:val="en-US"/>
          </w:rPr>
          <w:t>http://www.spekulant.ru/archive/Logoperiodichnosti_rynkov_valyutnyh_opcionov.html</w:t>
        </w:r>
      </w:hyperlink>
    </w:p>
    <w:p w14:paraId="66E3D847" w14:textId="54B595D1" w:rsidR="00855DB1" w:rsidRPr="001726C1" w:rsidRDefault="00855DB1" w:rsidP="00855DB1">
      <w:pPr>
        <w:pStyle w:val="a6"/>
        <w:numPr>
          <w:ilvl w:val="0"/>
          <w:numId w:val="2"/>
        </w:numPr>
        <w:spacing w:line="360" w:lineRule="auto"/>
        <w:rPr>
          <w:rFonts w:ascii="Times New Roman" w:hAnsi="Times New Roman" w:cs="Times New Roman"/>
          <w:sz w:val="28"/>
          <w:szCs w:val="28"/>
        </w:rPr>
      </w:pPr>
      <w:r w:rsidRPr="001726C1">
        <w:rPr>
          <w:rFonts w:ascii="Times New Roman" w:hAnsi="Times New Roman" w:cs="Times New Roman"/>
          <w:sz w:val="28"/>
          <w:szCs w:val="28"/>
        </w:rPr>
        <w:t>Кохен Д. Страх, алчность и паника на фондовых рынках : Пер. с англ. - М. : СмартБук, 2009. - 368с.</w:t>
      </w:r>
    </w:p>
    <w:p w14:paraId="4DED0EBC" w14:textId="554149D7" w:rsidR="00855DB1" w:rsidRPr="001726C1" w:rsidRDefault="00855DB1" w:rsidP="00855DB1">
      <w:pPr>
        <w:pStyle w:val="a6"/>
        <w:numPr>
          <w:ilvl w:val="0"/>
          <w:numId w:val="2"/>
        </w:numPr>
        <w:spacing w:line="360" w:lineRule="auto"/>
        <w:rPr>
          <w:rFonts w:ascii="Times New Roman" w:hAnsi="Times New Roman" w:cs="Times New Roman"/>
          <w:sz w:val="28"/>
          <w:szCs w:val="28"/>
        </w:rPr>
      </w:pPr>
      <w:r w:rsidRPr="001726C1">
        <w:rPr>
          <w:rFonts w:ascii="Times New Roman" w:hAnsi="Times New Roman" w:cs="Times New Roman"/>
          <w:sz w:val="28"/>
          <w:szCs w:val="28"/>
        </w:rPr>
        <w:t>http://www.km.ru/economics/2012/11/27/dolgovoi-krizis-v-gretsii/698194-mvf-i-es-dogovorilis-o-vydelenii-gretsii-437-m</w:t>
      </w:r>
    </w:p>
    <w:p w14:paraId="1A5B0E34" w14:textId="77777777" w:rsidR="00855DB1" w:rsidRPr="001726C1" w:rsidRDefault="00855DB1" w:rsidP="00855DB1">
      <w:pPr>
        <w:pStyle w:val="a6"/>
        <w:numPr>
          <w:ilvl w:val="0"/>
          <w:numId w:val="2"/>
        </w:numPr>
        <w:spacing w:line="360" w:lineRule="auto"/>
        <w:rPr>
          <w:rFonts w:ascii="Times New Roman" w:hAnsi="Times New Roman" w:cs="Times New Roman"/>
          <w:sz w:val="28"/>
          <w:szCs w:val="28"/>
        </w:rPr>
      </w:pPr>
      <w:r w:rsidRPr="001726C1">
        <w:rPr>
          <w:rFonts w:ascii="Times New Roman" w:hAnsi="Times New Roman" w:cs="Times New Roman"/>
          <w:sz w:val="28"/>
          <w:szCs w:val="28"/>
        </w:rPr>
        <w:t>http://www.inosmi.ru/latamerica/20110801/172772106.html</w:t>
      </w:r>
    </w:p>
    <w:p w14:paraId="323C9471" w14:textId="44BAB1EB" w:rsidR="00855DB1" w:rsidRPr="001726C1" w:rsidRDefault="00855DB1" w:rsidP="00855DB1">
      <w:pPr>
        <w:pStyle w:val="a6"/>
        <w:numPr>
          <w:ilvl w:val="0"/>
          <w:numId w:val="2"/>
        </w:numPr>
        <w:spacing w:line="360" w:lineRule="auto"/>
        <w:rPr>
          <w:rFonts w:ascii="Times New Roman" w:hAnsi="Times New Roman" w:cs="Times New Roman"/>
          <w:sz w:val="28"/>
          <w:szCs w:val="28"/>
        </w:rPr>
      </w:pPr>
      <w:r w:rsidRPr="001726C1">
        <w:rPr>
          <w:rFonts w:ascii="Times New Roman" w:hAnsi="Times New Roman" w:cs="Times New Roman"/>
          <w:sz w:val="28"/>
          <w:szCs w:val="28"/>
        </w:rPr>
        <w:t>http://ura.ru/content/svrd/22-08-2012/news/1052146577.html</w:t>
      </w:r>
    </w:p>
    <w:p w14:paraId="59178BB1" w14:textId="77777777" w:rsidR="00855DB1" w:rsidRPr="001726C1" w:rsidRDefault="00855DB1" w:rsidP="00855DB1">
      <w:pPr>
        <w:pStyle w:val="a6"/>
        <w:numPr>
          <w:ilvl w:val="0"/>
          <w:numId w:val="2"/>
        </w:numPr>
        <w:spacing w:line="360" w:lineRule="auto"/>
        <w:rPr>
          <w:rFonts w:ascii="Times New Roman" w:hAnsi="Times New Roman" w:cs="Times New Roman"/>
          <w:sz w:val="28"/>
          <w:szCs w:val="28"/>
        </w:rPr>
      </w:pPr>
      <w:r w:rsidRPr="001726C1">
        <w:rPr>
          <w:rFonts w:ascii="Times New Roman" w:hAnsi="Times New Roman" w:cs="Times New Roman"/>
          <w:sz w:val="28"/>
          <w:szCs w:val="28"/>
        </w:rPr>
        <w:t>http://www.bbc.co.uk/russian/business/2011/06/110618_dotcom_bubble.shtml</w:t>
      </w:r>
    </w:p>
    <w:p w14:paraId="7756DA91" w14:textId="49486507" w:rsidR="00855DB1" w:rsidRPr="001726C1" w:rsidRDefault="00855DB1" w:rsidP="00855DB1">
      <w:pPr>
        <w:pStyle w:val="a6"/>
        <w:numPr>
          <w:ilvl w:val="0"/>
          <w:numId w:val="2"/>
        </w:numPr>
        <w:spacing w:line="360" w:lineRule="auto"/>
        <w:rPr>
          <w:rFonts w:ascii="Times New Roman" w:hAnsi="Times New Roman" w:cs="Times New Roman"/>
          <w:sz w:val="28"/>
          <w:szCs w:val="28"/>
        </w:rPr>
      </w:pPr>
      <w:r w:rsidRPr="001726C1">
        <w:rPr>
          <w:rFonts w:ascii="Times New Roman" w:hAnsi="Times New Roman" w:cs="Times New Roman"/>
          <w:sz w:val="28"/>
          <w:szCs w:val="28"/>
        </w:rPr>
        <w:t>http://vidy-saitov.ru/puzyr-dotkomov.htm</w:t>
      </w:r>
    </w:p>
    <w:p w14:paraId="5A0BE1A3" w14:textId="77777777" w:rsidR="00855DB1" w:rsidRPr="001726C1" w:rsidRDefault="00855DB1" w:rsidP="00855DB1">
      <w:pPr>
        <w:pStyle w:val="a6"/>
        <w:numPr>
          <w:ilvl w:val="0"/>
          <w:numId w:val="2"/>
        </w:numPr>
        <w:spacing w:line="360" w:lineRule="auto"/>
        <w:rPr>
          <w:rFonts w:ascii="Times New Roman" w:hAnsi="Times New Roman" w:cs="Times New Roman"/>
          <w:sz w:val="28"/>
          <w:szCs w:val="28"/>
        </w:rPr>
      </w:pPr>
      <w:r w:rsidRPr="001726C1">
        <w:rPr>
          <w:rFonts w:ascii="Times New Roman" w:hAnsi="Times New Roman" w:cs="Times New Roman"/>
          <w:sz w:val="28"/>
          <w:szCs w:val="28"/>
        </w:rPr>
        <w:t>http://www.theignatpost.ru/magazine/index.php?mlid=119&amp;sphrase_id=232759</w:t>
      </w:r>
    </w:p>
    <w:p w14:paraId="14DC18E3" w14:textId="7958A384" w:rsidR="00855DB1" w:rsidRPr="001726C1" w:rsidRDefault="00855DB1" w:rsidP="00855DB1">
      <w:pPr>
        <w:pStyle w:val="a6"/>
        <w:numPr>
          <w:ilvl w:val="0"/>
          <w:numId w:val="2"/>
        </w:numPr>
        <w:spacing w:line="360" w:lineRule="auto"/>
        <w:rPr>
          <w:rFonts w:ascii="Times New Roman" w:hAnsi="Times New Roman" w:cs="Times New Roman"/>
          <w:sz w:val="28"/>
          <w:szCs w:val="28"/>
        </w:rPr>
      </w:pPr>
      <w:r w:rsidRPr="001726C1">
        <w:rPr>
          <w:rFonts w:ascii="Times New Roman" w:hAnsi="Times New Roman" w:cs="Times New Roman"/>
          <w:sz w:val="28"/>
          <w:szCs w:val="28"/>
        </w:rPr>
        <w:t>http://betafinance.ru/articles/tyulpanomaniya-pervyy-ekonomicheskiy-krizis.html</w:t>
      </w:r>
    </w:p>
    <w:p w14:paraId="5AB37ACE" w14:textId="58860752" w:rsidR="00855DB1" w:rsidRPr="001726C1" w:rsidRDefault="00855DB1" w:rsidP="00855DB1">
      <w:pPr>
        <w:pStyle w:val="a6"/>
        <w:numPr>
          <w:ilvl w:val="0"/>
          <w:numId w:val="2"/>
        </w:numPr>
        <w:spacing w:line="360" w:lineRule="auto"/>
        <w:rPr>
          <w:rFonts w:ascii="Times New Roman" w:hAnsi="Times New Roman" w:cs="Times New Roman"/>
          <w:sz w:val="28"/>
          <w:szCs w:val="28"/>
        </w:rPr>
      </w:pPr>
      <w:r w:rsidRPr="001726C1">
        <w:rPr>
          <w:rFonts w:ascii="Times New Roman" w:hAnsi="Times New Roman" w:cs="Times New Roman"/>
          <w:sz w:val="28"/>
          <w:szCs w:val="28"/>
        </w:rPr>
        <w:t>http://smart-lab.ru/blog/112434.php</w:t>
      </w:r>
    </w:p>
    <w:p w14:paraId="3D429D2D" w14:textId="77777777" w:rsidR="00855DB1" w:rsidRPr="001726C1" w:rsidRDefault="00855DB1" w:rsidP="00855DB1">
      <w:pPr>
        <w:pStyle w:val="a6"/>
        <w:numPr>
          <w:ilvl w:val="0"/>
          <w:numId w:val="2"/>
        </w:numPr>
        <w:spacing w:line="360" w:lineRule="auto"/>
        <w:rPr>
          <w:rFonts w:ascii="Times New Roman" w:hAnsi="Times New Roman" w:cs="Times New Roman"/>
          <w:sz w:val="28"/>
          <w:szCs w:val="28"/>
        </w:rPr>
      </w:pPr>
      <w:r w:rsidRPr="001726C1">
        <w:rPr>
          <w:rFonts w:ascii="Times New Roman" w:hAnsi="Times New Roman" w:cs="Times New Roman"/>
          <w:sz w:val="28"/>
          <w:szCs w:val="28"/>
        </w:rPr>
        <w:t>Иванюк В.А. , Станик Н.А. , Попов В.Ю. «СРАВНИТЕЛЬНЫЙ АНАЛИЗ МОДЕЛЕЙ И МЕТОДОВ ФИНАНСОВЫХ ПУЗЫРЕЙ»</w:t>
      </w:r>
    </w:p>
    <w:p w14:paraId="45BEABAD" w14:textId="2FD27DD1" w:rsidR="00855DB1" w:rsidRPr="001726C1" w:rsidRDefault="00855DB1" w:rsidP="00855DB1">
      <w:pPr>
        <w:pStyle w:val="a6"/>
        <w:numPr>
          <w:ilvl w:val="0"/>
          <w:numId w:val="2"/>
        </w:numPr>
        <w:spacing w:line="360" w:lineRule="auto"/>
        <w:rPr>
          <w:rFonts w:ascii="Times New Roman" w:hAnsi="Times New Roman" w:cs="Times New Roman"/>
          <w:sz w:val="28"/>
          <w:szCs w:val="28"/>
        </w:rPr>
      </w:pPr>
      <w:r w:rsidRPr="001726C1">
        <w:rPr>
          <w:rFonts w:ascii="Times New Roman" w:hAnsi="Times New Roman" w:cs="Times New Roman"/>
          <w:sz w:val="28"/>
          <w:szCs w:val="28"/>
        </w:rPr>
        <w:t>http://fincrisis.narod.ru/financial.htm</w:t>
      </w:r>
    </w:p>
    <w:p w14:paraId="360D583E" w14:textId="3ECCE649" w:rsidR="00855DB1" w:rsidRPr="001726C1" w:rsidRDefault="00855DB1" w:rsidP="00855DB1">
      <w:pPr>
        <w:pStyle w:val="a6"/>
        <w:numPr>
          <w:ilvl w:val="0"/>
          <w:numId w:val="2"/>
        </w:numPr>
        <w:spacing w:line="360" w:lineRule="auto"/>
        <w:rPr>
          <w:rFonts w:ascii="Times New Roman" w:hAnsi="Times New Roman" w:cs="Times New Roman"/>
          <w:sz w:val="28"/>
          <w:szCs w:val="28"/>
        </w:rPr>
      </w:pPr>
      <w:r w:rsidRPr="001726C1">
        <w:rPr>
          <w:rFonts w:ascii="Times New Roman" w:hAnsi="Times New Roman" w:cs="Times New Roman"/>
          <w:sz w:val="28"/>
          <w:szCs w:val="28"/>
        </w:rPr>
        <w:t xml:space="preserve">Дидье Сорнетте «Как предсказывать крахи финансовых рынков» </w:t>
      </w:r>
    </w:p>
    <w:p w14:paraId="78B0101B" w14:textId="6162C47F" w:rsidR="001726C1" w:rsidRPr="001726C1" w:rsidRDefault="001726C1" w:rsidP="00855DB1">
      <w:pPr>
        <w:pStyle w:val="a6"/>
        <w:numPr>
          <w:ilvl w:val="0"/>
          <w:numId w:val="2"/>
        </w:numPr>
        <w:spacing w:line="360" w:lineRule="auto"/>
        <w:rPr>
          <w:rFonts w:ascii="Times New Roman" w:hAnsi="Times New Roman" w:cs="Times New Roman"/>
          <w:sz w:val="28"/>
          <w:szCs w:val="28"/>
        </w:rPr>
      </w:pPr>
      <w:hyperlink r:id="rId27" w:history="1">
        <w:r w:rsidRPr="001726C1">
          <w:rPr>
            <w:rStyle w:val="a5"/>
            <w:rFonts w:ascii="Times New Roman" w:hAnsi="Times New Roman" w:cs="Times New Roman"/>
            <w:color w:val="auto"/>
            <w:sz w:val="28"/>
            <w:szCs w:val="28"/>
            <w:u w:val="none"/>
          </w:rPr>
          <w:t>http://mtexpert.org/index.php?option=com_content&amp;view=article&amp;catid=59%3A2010-01-15-21-25-33&amp;id=618%3A2010-01-16-14-52-11&amp;Itemid=74</w:t>
        </w:r>
      </w:hyperlink>
      <w:r w:rsidR="00855DB1" w:rsidRPr="001726C1">
        <w:rPr>
          <w:rFonts w:ascii="Times New Roman" w:hAnsi="Times New Roman" w:cs="Times New Roman"/>
          <w:sz w:val="28"/>
          <w:szCs w:val="28"/>
        </w:rPr>
        <w:t xml:space="preserve"> </w:t>
      </w:r>
    </w:p>
    <w:p w14:paraId="28D3C51C" w14:textId="1566C78F" w:rsidR="00855DB1" w:rsidRPr="001726C1" w:rsidRDefault="00855DB1" w:rsidP="00855DB1">
      <w:pPr>
        <w:pStyle w:val="a6"/>
        <w:numPr>
          <w:ilvl w:val="0"/>
          <w:numId w:val="2"/>
        </w:numPr>
        <w:spacing w:line="360" w:lineRule="auto"/>
        <w:rPr>
          <w:rFonts w:ascii="Times New Roman" w:hAnsi="Times New Roman" w:cs="Times New Roman"/>
          <w:sz w:val="28"/>
          <w:szCs w:val="28"/>
        </w:rPr>
      </w:pPr>
      <w:r w:rsidRPr="001726C1">
        <w:rPr>
          <w:rFonts w:ascii="Times New Roman" w:hAnsi="Times New Roman" w:cs="Times New Roman"/>
          <w:sz w:val="28"/>
          <w:szCs w:val="28"/>
        </w:rPr>
        <w:t xml:space="preserve">http://igrovieavtomati.com/azartnie-igri/ </w:t>
      </w:r>
    </w:p>
    <w:p w14:paraId="7013083C" w14:textId="1B126061" w:rsidR="001726C1" w:rsidRPr="001726C1" w:rsidRDefault="001726C1" w:rsidP="00855DB1">
      <w:pPr>
        <w:pStyle w:val="a6"/>
        <w:numPr>
          <w:ilvl w:val="0"/>
          <w:numId w:val="2"/>
        </w:numPr>
        <w:spacing w:line="360" w:lineRule="auto"/>
        <w:rPr>
          <w:rFonts w:ascii="Times New Roman" w:hAnsi="Times New Roman" w:cs="Times New Roman"/>
          <w:sz w:val="28"/>
          <w:szCs w:val="28"/>
        </w:rPr>
      </w:pPr>
      <w:hyperlink r:id="rId28" w:history="1">
        <w:r w:rsidRPr="001726C1">
          <w:rPr>
            <w:rStyle w:val="a5"/>
            <w:rFonts w:ascii="Times New Roman" w:hAnsi="Times New Roman" w:cs="Times New Roman"/>
            <w:color w:val="auto"/>
            <w:sz w:val="28"/>
            <w:szCs w:val="28"/>
            <w:u w:val="none"/>
          </w:rPr>
          <w:t>http://www.ekon.oglib.ru/bgl/6295/9.html</w:t>
        </w:r>
      </w:hyperlink>
      <w:r w:rsidR="00855DB1" w:rsidRPr="001726C1">
        <w:rPr>
          <w:rFonts w:ascii="Times New Roman" w:hAnsi="Times New Roman" w:cs="Times New Roman"/>
          <w:sz w:val="28"/>
          <w:szCs w:val="28"/>
        </w:rPr>
        <w:t xml:space="preserve"> </w:t>
      </w:r>
    </w:p>
    <w:p w14:paraId="2B081DFD" w14:textId="47A05907" w:rsidR="001726C1" w:rsidRPr="001726C1" w:rsidRDefault="001726C1" w:rsidP="00855DB1">
      <w:pPr>
        <w:pStyle w:val="a6"/>
        <w:numPr>
          <w:ilvl w:val="0"/>
          <w:numId w:val="2"/>
        </w:numPr>
        <w:spacing w:line="360" w:lineRule="auto"/>
        <w:rPr>
          <w:rFonts w:ascii="Times New Roman" w:hAnsi="Times New Roman" w:cs="Times New Roman"/>
          <w:sz w:val="28"/>
          <w:szCs w:val="28"/>
        </w:rPr>
      </w:pPr>
      <w:hyperlink r:id="rId29" w:history="1">
        <w:r w:rsidRPr="001726C1">
          <w:rPr>
            <w:rStyle w:val="a5"/>
            <w:rFonts w:ascii="Times New Roman" w:hAnsi="Times New Roman" w:cs="Times New Roman"/>
            <w:color w:val="auto"/>
            <w:sz w:val="28"/>
            <w:szCs w:val="28"/>
            <w:u w:val="none"/>
          </w:rPr>
          <w:t>http://kontrakty.ua/article/14852</w:t>
        </w:r>
      </w:hyperlink>
      <w:r w:rsidR="00855DB1" w:rsidRPr="001726C1">
        <w:rPr>
          <w:rFonts w:ascii="Times New Roman" w:hAnsi="Times New Roman" w:cs="Times New Roman"/>
          <w:sz w:val="28"/>
          <w:szCs w:val="28"/>
        </w:rPr>
        <w:t xml:space="preserve"> </w:t>
      </w:r>
    </w:p>
    <w:p w14:paraId="6D842CFE" w14:textId="77777777" w:rsidR="001726C1" w:rsidRPr="001726C1" w:rsidRDefault="00855DB1" w:rsidP="00855DB1">
      <w:pPr>
        <w:pStyle w:val="a6"/>
        <w:numPr>
          <w:ilvl w:val="0"/>
          <w:numId w:val="2"/>
        </w:numPr>
        <w:spacing w:line="360" w:lineRule="auto"/>
        <w:rPr>
          <w:rFonts w:ascii="Times New Roman" w:hAnsi="Times New Roman" w:cs="Times New Roman"/>
          <w:sz w:val="28"/>
          <w:szCs w:val="28"/>
        </w:rPr>
      </w:pPr>
      <w:r w:rsidRPr="001726C1">
        <w:rPr>
          <w:rFonts w:ascii="Times New Roman" w:hAnsi="Times New Roman" w:cs="Times New Roman"/>
          <w:sz w:val="28"/>
          <w:szCs w:val="28"/>
        </w:rPr>
        <w:t>Мансуров Андрей Касимович «Построение системы индикаторов раннего предупреждения валютного кризиса»</w:t>
      </w:r>
    </w:p>
    <w:p w14:paraId="75CD1BF5" w14:textId="392BF163" w:rsidR="001726C1" w:rsidRPr="001726C1" w:rsidRDefault="00855DB1" w:rsidP="00855DB1">
      <w:pPr>
        <w:pStyle w:val="a6"/>
        <w:numPr>
          <w:ilvl w:val="0"/>
          <w:numId w:val="2"/>
        </w:numPr>
        <w:spacing w:line="360" w:lineRule="auto"/>
        <w:rPr>
          <w:rFonts w:ascii="Times New Roman" w:hAnsi="Times New Roman" w:cs="Times New Roman"/>
          <w:sz w:val="28"/>
          <w:szCs w:val="28"/>
        </w:rPr>
      </w:pPr>
      <w:r w:rsidRPr="001726C1">
        <w:rPr>
          <w:rFonts w:ascii="Times New Roman" w:hAnsi="Times New Roman" w:cs="Times New Roman"/>
          <w:sz w:val="28"/>
          <w:szCs w:val="28"/>
        </w:rPr>
        <w:t xml:space="preserve"> </w:t>
      </w:r>
      <w:hyperlink r:id="rId30" w:history="1">
        <w:r w:rsidR="001726C1" w:rsidRPr="001726C1">
          <w:rPr>
            <w:rStyle w:val="a5"/>
            <w:rFonts w:ascii="Times New Roman" w:hAnsi="Times New Roman" w:cs="Times New Roman"/>
            <w:color w:val="auto"/>
            <w:sz w:val="28"/>
            <w:szCs w:val="28"/>
            <w:u w:val="none"/>
          </w:rPr>
          <w:t>http://www.kp.ru/daily/25828.4/2803831/</w:t>
        </w:r>
      </w:hyperlink>
      <w:r w:rsidRPr="001726C1">
        <w:rPr>
          <w:rFonts w:ascii="Times New Roman" w:hAnsi="Times New Roman" w:cs="Times New Roman"/>
          <w:sz w:val="28"/>
          <w:szCs w:val="28"/>
        </w:rPr>
        <w:t xml:space="preserve"> </w:t>
      </w:r>
    </w:p>
    <w:p w14:paraId="65D84425" w14:textId="0F60F508" w:rsidR="001726C1" w:rsidRPr="001726C1" w:rsidRDefault="001726C1" w:rsidP="00855DB1">
      <w:pPr>
        <w:pStyle w:val="a6"/>
        <w:numPr>
          <w:ilvl w:val="0"/>
          <w:numId w:val="2"/>
        </w:numPr>
        <w:spacing w:line="360" w:lineRule="auto"/>
        <w:rPr>
          <w:rFonts w:ascii="Times New Roman" w:hAnsi="Times New Roman" w:cs="Times New Roman"/>
          <w:sz w:val="28"/>
          <w:szCs w:val="28"/>
        </w:rPr>
      </w:pPr>
      <w:hyperlink r:id="rId31" w:history="1">
        <w:r w:rsidRPr="001726C1">
          <w:rPr>
            <w:rStyle w:val="a5"/>
            <w:rFonts w:ascii="Times New Roman" w:hAnsi="Times New Roman" w:cs="Times New Roman"/>
            <w:color w:val="auto"/>
            <w:sz w:val="28"/>
            <w:szCs w:val="28"/>
            <w:u w:val="none"/>
          </w:rPr>
          <w:t>http://blog.perevedem.ru/2011/07/27/Лингвистика-помогает-предсказывать/</w:t>
        </w:r>
      </w:hyperlink>
      <w:r w:rsidR="00855DB1" w:rsidRPr="001726C1">
        <w:rPr>
          <w:rFonts w:ascii="Times New Roman" w:hAnsi="Times New Roman" w:cs="Times New Roman"/>
          <w:sz w:val="28"/>
          <w:szCs w:val="28"/>
        </w:rPr>
        <w:t xml:space="preserve"> </w:t>
      </w:r>
    </w:p>
    <w:p w14:paraId="15A4E30A" w14:textId="09BB6A91" w:rsidR="001726C1" w:rsidRPr="001726C1" w:rsidRDefault="001726C1" w:rsidP="00855DB1">
      <w:pPr>
        <w:pStyle w:val="a6"/>
        <w:numPr>
          <w:ilvl w:val="0"/>
          <w:numId w:val="2"/>
        </w:numPr>
        <w:spacing w:line="360" w:lineRule="auto"/>
        <w:rPr>
          <w:rFonts w:ascii="Times New Roman" w:hAnsi="Times New Roman" w:cs="Times New Roman"/>
          <w:sz w:val="28"/>
          <w:szCs w:val="28"/>
        </w:rPr>
      </w:pPr>
      <w:hyperlink r:id="rId32" w:history="1">
        <w:r w:rsidRPr="001726C1">
          <w:rPr>
            <w:rStyle w:val="a5"/>
            <w:rFonts w:ascii="Times New Roman" w:hAnsi="Times New Roman" w:cs="Times New Roman"/>
            <w:color w:val="auto"/>
            <w:sz w:val="28"/>
            <w:szCs w:val="28"/>
            <w:u w:val="none"/>
          </w:rPr>
          <w:t>http://www.sciencedaily.com/releases/2011/10/111031220609.htm</w:t>
        </w:r>
      </w:hyperlink>
      <w:r w:rsidR="00855DB1" w:rsidRPr="001726C1">
        <w:rPr>
          <w:rFonts w:ascii="Times New Roman" w:hAnsi="Times New Roman" w:cs="Times New Roman"/>
          <w:sz w:val="28"/>
          <w:szCs w:val="28"/>
        </w:rPr>
        <w:t xml:space="preserve"> </w:t>
      </w:r>
    </w:p>
    <w:p w14:paraId="75F3E44F" w14:textId="6EF77F8C" w:rsidR="001726C1" w:rsidRPr="001726C1" w:rsidRDefault="001726C1" w:rsidP="00855DB1">
      <w:pPr>
        <w:pStyle w:val="a6"/>
        <w:numPr>
          <w:ilvl w:val="0"/>
          <w:numId w:val="2"/>
        </w:numPr>
        <w:spacing w:line="360" w:lineRule="auto"/>
        <w:rPr>
          <w:rFonts w:ascii="Times New Roman" w:hAnsi="Times New Roman" w:cs="Times New Roman"/>
          <w:sz w:val="28"/>
          <w:szCs w:val="28"/>
        </w:rPr>
      </w:pPr>
      <w:hyperlink r:id="rId33" w:history="1">
        <w:r w:rsidRPr="001726C1">
          <w:rPr>
            <w:rStyle w:val="a5"/>
            <w:rFonts w:ascii="Times New Roman" w:hAnsi="Times New Roman" w:cs="Times New Roman"/>
            <w:color w:val="auto"/>
            <w:sz w:val="28"/>
            <w:szCs w:val="28"/>
            <w:u w:val="none"/>
          </w:rPr>
          <w:t>http://uecs.ru/uecs-49-12013/item/1923-2013-01-09-10-47-28</w:t>
        </w:r>
      </w:hyperlink>
      <w:r w:rsidR="00855DB1" w:rsidRPr="001726C1">
        <w:rPr>
          <w:rFonts w:ascii="Times New Roman" w:hAnsi="Times New Roman" w:cs="Times New Roman"/>
          <w:sz w:val="28"/>
          <w:szCs w:val="28"/>
        </w:rPr>
        <w:t xml:space="preserve"> </w:t>
      </w:r>
    </w:p>
    <w:p w14:paraId="27E51512" w14:textId="5F92B4AB" w:rsidR="001726C1" w:rsidRPr="001726C1" w:rsidRDefault="001726C1" w:rsidP="00855DB1">
      <w:pPr>
        <w:pStyle w:val="a6"/>
        <w:numPr>
          <w:ilvl w:val="0"/>
          <w:numId w:val="2"/>
        </w:numPr>
        <w:spacing w:line="360" w:lineRule="auto"/>
        <w:rPr>
          <w:rFonts w:ascii="Times New Roman" w:hAnsi="Times New Roman" w:cs="Times New Roman"/>
          <w:sz w:val="28"/>
          <w:szCs w:val="28"/>
        </w:rPr>
      </w:pPr>
      <w:hyperlink r:id="rId34" w:history="1">
        <w:r w:rsidRPr="001726C1">
          <w:rPr>
            <w:rStyle w:val="a5"/>
            <w:rFonts w:ascii="Times New Roman" w:hAnsi="Times New Roman" w:cs="Times New Roman"/>
            <w:color w:val="auto"/>
            <w:sz w:val="28"/>
            <w:szCs w:val="28"/>
            <w:u w:val="none"/>
          </w:rPr>
          <w:t>http://xxx.lanl.gov/abs/cond-mat/9901268</w:t>
        </w:r>
      </w:hyperlink>
      <w:r w:rsidR="00855DB1" w:rsidRPr="001726C1">
        <w:rPr>
          <w:rFonts w:ascii="Times New Roman" w:hAnsi="Times New Roman" w:cs="Times New Roman"/>
          <w:sz w:val="28"/>
          <w:szCs w:val="28"/>
        </w:rPr>
        <w:t xml:space="preserve"> </w:t>
      </w:r>
    </w:p>
    <w:p w14:paraId="251922A4" w14:textId="77777777" w:rsidR="001726C1" w:rsidRPr="001726C1" w:rsidRDefault="00855DB1" w:rsidP="00855DB1">
      <w:pPr>
        <w:pStyle w:val="a6"/>
        <w:numPr>
          <w:ilvl w:val="0"/>
          <w:numId w:val="2"/>
        </w:numPr>
        <w:spacing w:line="360" w:lineRule="auto"/>
        <w:rPr>
          <w:rFonts w:ascii="Times New Roman" w:hAnsi="Times New Roman" w:cs="Times New Roman"/>
          <w:sz w:val="28"/>
          <w:szCs w:val="28"/>
        </w:rPr>
      </w:pPr>
      <w:r w:rsidRPr="001726C1">
        <w:rPr>
          <w:rFonts w:ascii="Times New Roman" w:hAnsi="Times New Roman" w:cs="Times New Roman"/>
          <w:sz w:val="28"/>
          <w:szCs w:val="28"/>
        </w:rPr>
        <w:t xml:space="preserve">http://www.comnews.ru/node/70843 </w:t>
      </w:r>
    </w:p>
    <w:p w14:paraId="79C0F02B" w14:textId="41D5D1AB" w:rsidR="00855DB1" w:rsidRPr="001726C1" w:rsidRDefault="001726C1" w:rsidP="00855DB1">
      <w:pPr>
        <w:pStyle w:val="a6"/>
        <w:numPr>
          <w:ilvl w:val="0"/>
          <w:numId w:val="2"/>
        </w:numPr>
        <w:spacing w:line="360" w:lineRule="auto"/>
        <w:rPr>
          <w:rFonts w:ascii="Times New Roman" w:hAnsi="Times New Roman" w:cs="Times New Roman"/>
          <w:sz w:val="28"/>
          <w:szCs w:val="28"/>
        </w:rPr>
      </w:pPr>
      <w:r w:rsidRPr="001726C1">
        <w:rPr>
          <w:rFonts w:ascii="Times New Roman" w:hAnsi="Times New Roman" w:cs="Times New Roman"/>
          <w:sz w:val="28"/>
          <w:szCs w:val="28"/>
        </w:rPr>
        <w:t>http://btcsec.com/chto-takoe-bitcoin/</w:t>
      </w:r>
    </w:p>
    <w:p w14:paraId="1A29FBA2" w14:textId="77777777" w:rsidR="001726C1" w:rsidRPr="00855DB1" w:rsidRDefault="001726C1" w:rsidP="001726C1">
      <w:pPr>
        <w:pStyle w:val="a6"/>
        <w:spacing w:line="360" w:lineRule="auto"/>
        <w:ind w:left="644"/>
        <w:rPr>
          <w:rFonts w:ascii="Times New Roman" w:hAnsi="Times New Roman" w:cs="Times New Roman"/>
          <w:sz w:val="28"/>
          <w:szCs w:val="28"/>
        </w:rPr>
      </w:pPr>
    </w:p>
    <w:sectPr w:rsidR="001726C1" w:rsidRPr="00855DB1" w:rsidSect="00063C13">
      <w:headerReference w:type="even" r:id="rId35"/>
      <w:headerReference w:type="default" r:id="rId36"/>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2B1BA" w14:textId="77777777" w:rsidR="0092758D" w:rsidRDefault="0092758D" w:rsidP="00C6230D">
      <w:r>
        <w:separator/>
      </w:r>
    </w:p>
  </w:endnote>
  <w:endnote w:type="continuationSeparator" w:id="0">
    <w:p w14:paraId="0D824723" w14:textId="77777777" w:rsidR="0092758D" w:rsidRDefault="0092758D" w:rsidP="00C6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TIXGeneral-Regular">
    <w:panose1 w:val="00000000000000000000"/>
    <w:charset w:val="00"/>
    <w:family w:val="auto"/>
    <w:pitch w:val="variable"/>
    <w:sig w:usb0="A00002FF" w:usb1="4203FDFF" w:usb2="02000020" w:usb3="00000000" w:csb0="8000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25E28" w14:textId="77777777" w:rsidR="0092758D" w:rsidRDefault="0092758D" w:rsidP="00C6230D">
      <w:r>
        <w:separator/>
      </w:r>
    </w:p>
  </w:footnote>
  <w:footnote w:type="continuationSeparator" w:id="0">
    <w:p w14:paraId="6419E0C8" w14:textId="77777777" w:rsidR="0092758D" w:rsidRDefault="0092758D" w:rsidP="00C6230D">
      <w:r>
        <w:continuationSeparator/>
      </w:r>
    </w:p>
  </w:footnote>
  <w:footnote w:id="1">
    <w:p w14:paraId="1ACB56EA" w14:textId="3A120C3C" w:rsidR="0092758D" w:rsidRPr="00E47D02" w:rsidRDefault="0092758D">
      <w:pPr>
        <w:pStyle w:val="af0"/>
        <w:rPr>
          <w:lang w:val="en-US"/>
        </w:rPr>
      </w:pPr>
      <w:r>
        <w:rPr>
          <w:rStyle w:val="af2"/>
        </w:rPr>
        <w:footnoteRef/>
      </w:r>
      <w:r>
        <w:t xml:space="preserve"> </w:t>
      </w:r>
      <w:r w:rsidRPr="00E47D02">
        <w:rPr>
          <w:rFonts w:ascii="Times" w:hAnsi="Times" w:cs="Times"/>
          <w:sz w:val="20"/>
          <w:szCs w:val="20"/>
          <w:lang w:val="en-US"/>
        </w:rPr>
        <w:t>Кохен Д. Страх, алчность и паника на фондовых рынках : Пер. с англ. - М. : СмартБук, 2009. - 368с.</w:t>
      </w:r>
    </w:p>
  </w:footnote>
  <w:footnote w:id="2">
    <w:p w14:paraId="26E351CE" w14:textId="4B772B39" w:rsidR="0092758D" w:rsidRPr="00E47D02" w:rsidRDefault="0092758D">
      <w:pPr>
        <w:pStyle w:val="af0"/>
        <w:rPr>
          <w:lang w:val="en-US"/>
        </w:rPr>
      </w:pPr>
      <w:r>
        <w:rPr>
          <w:rStyle w:val="af2"/>
        </w:rPr>
        <w:footnoteRef/>
      </w:r>
      <w:r>
        <w:t xml:space="preserve"> </w:t>
      </w:r>
      <w:r w:rsidRPr="00E47D02">
        <w:rPr>
          <w:rFonts w:ascii="Times New Roman" w:hAnsi="Times New Roman" w:cs="Times New Roman"/>
          <w:sz w:val="20"/>
          <w:szCs w:val="20"/>
        </w:rPr>
        <w:t>http://www.km.ru/economics/2012/11/27/dolgovoi-krizis-v-gretsii/698194-mvf-i-es-dogovorilis-o-vydelenii-gretsii-437-m</w:t>
      </w:r>
    </w:p>
  </w:footnote>
  <w:footnote w:id="3">
    <w:p w14:paraId="612866B6" w14:textId="3D9BD66B" w:rsidR="0092758D" w:rsidRPr="00C16F13" w:rsidRDefault="0092758D">
      <w:pPr>
        <w:pStyle w:val="af0"/>
        <w:rPr>
          <w:rFonts w:ascii="Times New Roman" w:hAnsi="Times New Roman" w:cs="Times New Roman"/>
          <w:sz w:val="20"/>
          <w:szCs w:val="20"/>
          <w:lang w:val="en-US"/>
        </w:rPr>
      </w:pPr>
      <w:r w:rsidRPr="00C16F13">
        <w:rPr>
          <w:rStyle w:val="af2"/>
          <w:rFonts w:ascii="Times New Roman" w:hAnsi="Times New Roman" w:cs="Times New Roman"/>
          <w:sz w:val="20"/>
          <w:szCs w:val="20"/>
        </w:rPr>
        <w:footnoteRef/>
      </w:r>
      <w:r w:rsidRPr="00C16F13">
        <w:rPr>
          <w:rFonts w:ascii="Times New Roman" w:hAnsi="Times New Roman" w:cs="Times New Roman"/>
          <w:sz w:val="20"/>
          <w:szCs w:val="20"/>
        </w:rPr>
        <w:t xml:space="preserve"> http://www.inosmi.ru/latamerica/20110801/172772106.html</w:t>
      </w:r>
    </w:p>
  </w:footnote>
  <w:footnote w:id="4">
    <w:p w14:paraId="77EB169A" w14:textId="0DB8386C" w:rsidR="0092758D" w:rsidRPr="00C16F13" w:rsidRDefault="0092758D">
      <w:pPr>
        <w:pStyle w:val="af0"/>
        <w:rPr>
          <w:lang w:val="en-US"/>
        </w:rPr>
      </w:pPr>
      <w:r w:rsidRPr="00C16F13">
        <w:rPr>
          <w:rStyle w:val="af2"/>
          <w:rFonts w:ascii="Times New Roman" w:hAnsi="Times New Roman" w:cs="Times New Roman"/>
          <w:sz w:val="20"/>
          <w:szCs w:val="20"/>
        </w:rPr>
        <w:footnoteRef/>
      </w:r>
      <w:r w:rsidRPr="00C16F13">
        <w:rPr>
          <w:rFonts w:ascii="Times New Roman" w:hAnsi="Times New Roman" w:cs="Times New Roman"/>
          <w:sz w:val="20"/>
          <w:szCs w:val="20"/>
        </w:rPr>
        <w:t xml:space="preserve"> http://ura.ru/content/svrd/22-08-2012/news/1052146577.html</w:t>
      </w:r>
    </w:p>
  </w:footnote>
  <w:footnote w:id="5">
    <w:p w14:paraId="6A2E83A9" w14:textId="3A4E5A2D" w:rsidR="0092758D" w:rsidRPr="00C16F13" w:rsidRDefault="0092758D">
      <w:pPr>
        <w:pStyle w:val="af0"/>
        <w:rPr>
          <w:lang w:val="en-US"/>
        </w:rPr>
      </w:pPr>
      <w:r>
        <w:rPr>
          <w:rStyle w:val="af2"/>
        </w:rPr>
        <w:footnoteRef/>
      </w:r>
      <w:r>
        <w:t xml:space="preserve"> </w:t>
      </w:r>
      <w:r w:rsidRPr="00C16F13">
        <w:t>http://www.bbc.co.uk/russian/business/2011/06/110618_dotcom_bubble.shtml</w:t>
      </w:r>
    </w:p>
  </w:footnote>
  <w:footnote w:id="6">
    <w:p w14:paraId="430FAA05" w14:textId="64B997AB" w:rsidR="0092758D" w:rsidRPr="00C16F13" w:rsidRDefault="0092758D">
      <w:pPr>
        <w:pStyle w:val="af0"/>
        <w:rPr>
          <w:lang w:val="en-US"/>
        </w:rPr>
      </w:pPr>
      <w:r>
        <w:rPr>
          <w:rStyle w:val="af2"/>
        </w:rPr>
        <w:footnoteRef/>
      </w:r>
      <w:r>
        <w:t xml:space="preserve"> </w:t>
      </w:r>
      <w:r w:rsidRPr="00C16F13">
        <w:t>http://vidy-saitov.ru/puzyr-dotkomov.htm</w:t>
      </w:r>
    </w:p>
  </w:footnote>
  <w:footnote w:id="7">
    <w:p w14:paraId="43F2A4A3" w14:textId="75308CD3" w:rsidR="0092758D" w:rsidRPr="00C16F13" w:rsidRDefault="0092758D">
      <w:pPr>
        <w:pStyle w:val="af0"/>
        <w:rPr>
          <w:lang w:val="en-US"/>
        </w:rPr>
      </w:pPr>
      <w:r>
        <w:rPr>
          <w:rStyle w:val="af2"/>
        </w:rPr>
        <w:footnoteRef/>
      </w:r>
      <w:r>
        <w:t xml:space="preserve"> </w:t>
      </w:r>
      <w:r w:rsidRPr="00C16F13">
        <w:t>http://www.theignatpost.ru/magazine/index.php?mlid=119&amp;sphrase_id=232759</w:t>
      </w:r>
    </w:p>
  </w:footnote>
  <w:footnote w:id="8">
    <w:p w14:paraId="0F64A136" w14:textId="17E2F76E" w:rsidR="0092758D" w:rsidRPr="00C16F13" w:rsidRDefault="0092758D">
      <w:pPr>
        <w:pStyle w:val="af0"/>
        <w:rPr>
          <w:lang w:val="en-US"/>
        </w:rPr>
      </w:pPr>
      <w:r>
        <w:rPr>
          <w:rStyle w:val="af2"/>
        </w:rPr>
        <w:footnoteRef/>
      </w:r>
      <w:r>
        <w:t xml:space="preserve"> </w:t>
      </w:r>
      <w:r w:rsidRPr="00C16F13">
        <w:t>http://betafinance.ru/articles/tyulpanomaniya-pervyy-ekonomicheskiy-krizis.html</w:t>
      </w:r>
    </w:p>
  </w:footnote>
  <w:footnote w:id="9">
    <w:p w14:paraId="2C5EC041" w14:textId="27C03146" w:rsidR="0092758D" w:rsidRPr="00C16F13" w:rsidRDefault="0092758D">
      <w:pPr>
        <w:pStyle w:val="af0"/>
        <w:rPr>
          <w:lang w:val="en-US"/>
        </w:rPr>
      </w:pPr>
      <w:r>
        <w:rPr>
          <w:rStyle w:val="af2"/>
        </w:rPr>
        <w:footnoteRef/>
      </w:r>
      <w:r>
        <w:t xml:space="preserve"> </w:t>
      </w:r>
      <w:r w:rsidRPr="00C16F13">
        <w:t>http://smart-lab.ru/blog/112434.php</w:t>
      </w:r>
    </w:p>
  </w:footnote>
  <w:footnote w:id="10">
    <w:p w14:paraId="5B3BF529" w14:textId="7CF90793" w:rsidR="0092758D" w:rsidRPr="00E47D02" w:rsidRDefault="0092758D">
      <w:pPr>
        <w:pStyle w:val="af0"/>
        <w:rPr>
          <w:rFonts w:ascii="Times New Roman" w:hAnsi="Times New Roman" w:cs="Times New Roman"/>
          <w:sz w:val="20"/>
          <w:szCs w:val="20"/>
        </w:rPr>
      </w:pPr>
      <w:r w:rsidRPr="00E47D02">
        <w:rPr>
          <w:rStyle w:val="af2"/>
          <w:rFonts w:ascii="Times New Roman" w:hAnsi="Times New Roman" w:cs="Times New Roman"/>
          <w:sz w:val="20"/>
          <w:szCs w:val="20"/>
        </w:rPr>
        <w:footnoteRef/>
      </w:r>
      <w:r w:rsidRPr="00E47D02">
        <w:rPr>
          <w:rFonts w:ascii="Times New Roman" w:hAnsi="Times New Roman" w:cs="Times New Roman"/>
          <w:sz w:val="20"/>
          <w:szCs w:val="20"/>
        </w:rPr>
        <w:t xml:space="preserve"> </w:t>
      </w:r>
      <w:r w:rsidRPr="00E47D02">
        <w:rPr>
          <w:rFonts w:ascii="Times New Roman" w:hAnsi="Times New Roman" w:cs="Times New Roman"/>
          <w:color w:val="262626"/>
          <w:sz w:val="20"/>
          <w:szCs w:val="20"/>
          <w:lang w:val="en-US"/>
        </w:rPr>
        <w:t xml:space="preserve">Иванюк В.А. , Станик Н.А. , Попов В.Ю. </w:t>
      </w:r>
      <w:r w:rsidRPr="00E47D02">
        <w:rPr>
          <w:rFonts w:ascii="Times New Roman" w:hAnsi="Times New Roman" w:cs="Times New Roman"/>
          <w:color w:val="262626"/>
          <w:sz w:val="20"/>
          <w:szCs w:val="20"/>
        </w:rPr>
        <w:t>«</w:t>
      </w:r>
      <w:r w:rsidRPr="00E47D02">
        <w:rPr>
          <w:rFonts w:ascii="Times New Roman" w:hAnsi="Times New Roman" w:cs="Times New Roman"/>
          <w:color w:val="262626"/>
          <w:sz w:val="20"/>
          <w:szCs w:val="20"/>
          <w:lang w:val="en-US"/>
        </w:rPr>
        <w:t>СРАВНИТЕЛЬНЫЙ АНАЛИЗ МОДЕЛЕЙ И МЕТОДОВ ФИНАНСОВЫХ ПУЗЫРЕЙ</w:t>
      </w:r>
      <w:r w:rsidRPr="00E47D02">
        <w:rPr>
          <w:rFonts w:ascii="Times New Roman" w:hAnsi="Times New Roman" w:cs="Times New Roman"/>
          <w:color w:val="262626"/>
          <w:sz w:val="20"/>
          <w:szCs w:val="20"/>
        </w:rPr>
        <w:t>»</w:t>
      </w:r>
    </w:p>
  </w:footnote>
  <w:footnote w:id="11">
    <w:p w14:paraId="2943C461" w14:textId="0D1D1BE1" w:rsidR="0092758D" w:rsidRPr="00C16F13" w:rsidRDefault="0092758D">
      <w:pPr>
        <w:pStyle w:val="af0"/>
        <w:rPr>
          <w:lang w:val="en-US"/>
        </w:rPr>
      </w:pPr>
      <w:r>
        <w:rPr>
          <w:rStyle w:val="af2"/>
        </w:rPr>
        <w:footnoteRef/>
      </w:r>
      <w:r>
        <w:t xml:space="preserve"> </w:t>
      </w:r>
      <w:r w:rsidRPr="00C16F13">
        <w:t>http://fincrisis.narod.ru/financial.htm</w:t>
      </w:r>
    </w:p>
  </w:footnote>
  <w:footnote w:id="12">
    <w:p w14:paraId="3D029F0B" w14:textId="2960CF5E" w:rsidR="0092758D" w:rsidRPr="006E3FFB" w:rsidRDefault="0092758D">
      <w:pPr>
        <w:pStyle w:val="af0"/>
        <w:rPr>
          <w:lang w:val="en-US"/>
        </w:rPr>
      </w:pPr>
      <w:r>
        <w:rPr>
          <w:rStyle w:val="af2"/>
        </w:rPr>
        <w:footnoteRef/>
      </w:r>
      <w:r>
        <w:t xml:space="preserve"> </w:t>
      </w:r>
      <w:r w:rsidRPr="003C561E">
        <w:t>http://igrovieavtomati.com/azartnie-igri/</w:t>
      </w:r>
    </w:p>
  </w:footnote>
  <w:footnote w:id="13">
    <w:p w14:paraId="1D400214" w14:textId="5B7B40C5" w:rsidR="0092758D" w:rsidRPr="006E3FFB" w:rsidRDefault="0092758D">
      <w:pPr>
        <w:pStyle w:val="af0"/>
        <w:rPr>
          <w:lang w:val="en-US"/>
        </w:rPr>
      </w:pPr>
      <w:r>
        <w:rPr>
          <w:rStyle w:val="af2"/>
        </w:rPr>
        <w:footnoteRef/>
      </w:r>
      <w:r>
        <w:t xml:space="preserve"> </w:t>
      </w:r>
      <w:r w:rsidRPr="003C561E">
        <w:t>http://www.ekon.oglib.ru/bgl/6295/9.html</w:t>
      </w:r>
    </w:p>
  </w:footnote>
  <w:footnote w:id="14">
    <w:p w14:paraId="60156123" w14:textId="2505B898" w:rsidR="0092758D" w:rsidRPr="003C561E" w:rsidRDefault="0092758D">
      <w:pPr>
        <w:pStyle w:val="af0"/>
        <w:rPr>
          <w:lang w:val="en-US"/>
        </w:rPr>
      </w:pPr>
      <w:r>
        <w:rPr>
          <w:rStyle w:val="af2"/>
        </w:rPr>
        <w:footnoteRef/>
      </w:r>
      <w:r>
        <w:t xml:space="preserve"> </w:t>
      </w:r>
      <w:r w:rsidRPr="003C561E">
        <w:t>http://kontrakty.ua/article/14852</w:t>
      </w:r>
    </w:p>
  </w:footnote>
  <w:footnote w:id="15">
    <w:p w14:paraId="2F23B11A" w14:textId="631670D7" w:rsidR="0092758D" w:rsidRPr="00B41DD4" w:rsidRDefault="0092758D" w:rsidP="00B41DD4">
      <w:pPr>
        <w:widowControl w:val="0"/>
        <w:autoSpaceDE w:val="0"/>
        <w:autoSpaceDN w:val="0"/>
        <w:adjustRightInd w:val="0"/>
        <w:spacing w:after="240" w:line="360" w:lineRule="auto"/>
        <w:rPr>
          <w:rFonts w:ascii="Times New Roman" w:hAnsi="Times New Roman" w:cs="Times New Roman"/>
          <w:sz w:val="28"/>
          <w:szCs w:val="28"/>
          <w:lang w:val="en-US"/>
        </w:rPr>
      </w:pPr>
      <w:r>
        <w:rPr>
          <w:rStyle w:val="af2"/>
        </w:rPr>
        <w:footnoteRef/>
      </w:r>
      <w:r>
        <w:t xml:space="preserve"> </w:t>
      </w:r>
      <w:r w:rsidRPr="00B41DD4">
        <w:rPr>
          <w:rFonts w:ascii="Times New Roman" w:hAnsi="Times New Roman" w:cs="Times New Roman"/>
          <w:bCs/>
          <w:sz w:val="20"/>
          <w:szCs w:val="20"/>
          <w:lang w:val="en-US"/>
        </w:rPr>
        <w:t xml:space="preserve">Мансуров Андрей Касимович </w:t>
      </w:r>
      <w:r w:rsidRPr="00B41DD4">
        <w:rPr>
          <w:rFonts w:ascii="Times New Roman" w:hAnsi="Times New Roman" w:cs="Times New Roman"/>
          <w:bCs/>
          <w:sz w:val="20"/>
          <w:szCs w:val="20"/>
        </w:rPr>
        <w:t>«</w:t>
      </w:r>
      <w:r w:rsidRPr="00B41DD4">
        <w:rPr>
          <w:rFonts w:ascii="Times New Roman" w:hAnsi="Times New Roman" w:cs="Times New Roman"/>
          <w:bCs/>
          <w:sz w:val="20"/>
          <w:szCs w:val="20"/>
          <w:lang w:val="en-US"/>
        </w:rPr>
        <w:t>Построение системы индикаторов раннего предупреждения валютного кризиса</w:t>
      </w:r>
      <w:r w:rsidRPr="00B41DD4">
        <w:rPr>
          <w:rFonts w:ascii="Times New Roman" w:hAnsi="Times New Roman" w:cs="Times New Roman"/>
          <w:bCs/>
          <w:sz w:val="20"/>
          <w:szCs w:val="20"/>
        </w:rPr>
        <w:t>»</w:t>
      </w:r>
    </w:p>
    <w:p w14:paraId="515415B3" w14:textId="751B1586" w:rsidR="0092758D" w:rsidRPr="00E47D02" w:rsidRDefault="0092758D">
      <w:pPr>
        <w:pStyle w:val="af0"/>
        <w:rPr>
          <w:lang w:val="en-US"/>
        </w:rPr>
      </w:pPr>
    </w:p>
  </w:footnote>
  <w:footnote w:id="16">
    <w:p w14:paraId="4B7D440A" w14:textId="3B1C421E" w:rsidR="0092758D" w:rsidRPr="003C561E" w:rsidRDefault="0092758D">
      <w:pPr>
        <w:pStyle w:val="af0"/>
        <w:rPr>
          <w:lang w:val="en-US"/>
        </w:rPr>
      </w:pPr>
      <w:r>
        <w:rPr>
          <w:rStyle w:val="af2"/>
        </w:rPr>
        <w:footnoteRef/>
      </w:r>
      <w:r>
        <w:t xml:space="preserve"> </w:t>
      </w:r>
      <w:r w:rsidRPr="003C561E">
        <w:t>http://www.kp.ru/daily/25828.4/2803831/</w:t>
      </w:r>
    </w:p>
  </w:footnote>
  <w:footnote w:id="17">
    <w:p w14:paraId="10069E22" w14:textId="77777777" w:rsidR="0092758D" w:rsidRPr="00855DB1" w:rsidRDefault="0092758D" w:rsidP="00855DB1">
      <w:pPr>
        <w:spacing w:line="360" w:lineRule="auto"/>
        <w:rPr>
          <w:rFonts w:ascii="Times New Roman" w:hAnsi="Times New Roman" w:cs="Times New Roman"/>
          <w:sz w:val="28"/>
          <w:szCs w:val="28"/>
        </w:rPr>
      </w:pPr>
      <w:r>
        <w:rPr>
          <w:rStyle w:val="af2"/>
        </w:rPr>
        <w:footnoteRef/>
      </w:r>
      <w:r>
        <w:t xml:space="preserve"> </w:t>
      </w:r>
      <w:hyperlink r:id="rId1" w:history="1">
        <w:r w:rsidRPr="00855DB1">
          <w:rPr>
            <w:rStyle w:val="a5"/>
            <w:rFonts w:ascii="Times New Roman" w:hAnsi="Times New Roman" w:cs="Times New Roman"/>
            <w:color w:val="auto"/>
            <w:sz w:val="28"/>
            <w:szCs w:val="28"/>
            <w:u w:val="none"/>
          </w:rPr>
          <w:t>http://blog.perevedem.ru/2011/07/27/Лингвистика-помогает-предсказывать/</w:t>
        </w:r>
      </w:hyperlink>
    </w:p>
    <w:p w14:paraId="1081D1B4" w14:textId="17541717" w:rsidR="0092758D" w:rsidRPr="001F3F58" w:rsidRDefault="0092758D">
      <w:pPr>
        <w:pStyle w:val="af0"/>
        <w:rPr>
          <w:lang w:val="en-US"/>
        </w:rPr>
      </w:pPr>
    </w:p>
  </w:footnote>
  <w:footnote w:id="18">
    <w:p w14:paraId="1AC67347" w14:textId="06991D09" w:rsidR="0092758D" w:rsidRPr="001F3F58" w:rsidRDefault="0092758D">
      <w:pPr>
        <w:pStyle w:val="af0"/>
        <w:rPr>
          <w:lang w:val="en-US"/>
        </w:rPr>
      </w:pPr>
      <w:r>
        <w:rPr>
          <w:rStyle w:val="af2"/>
        </w:rPr>
        <w:footnoteRef/>
      </w:r>
      <w:r>
        <w:t xml:space="preserve"> </w:t>
      </w:r>
      <w:r w:rsidRPr="001F3F58">
        <w:t>http://www.sciencedaily.com/releases/2011/10/111031220609.htm</w:t>
      </w:r>
    </w:p>
  </w:footnote>
  <w:footnote w:id="19">
    <w:p w14:paraId="6380CB0B" w14:textId="77777777" w:rsidR="0092758D" w:rsidRPr="001F3F58" w:rsidRDefault="0092758D" w:rsidP="006E3FFB">
      <w:pPr>
        <w:pStyle w:val="af0"/>
        <w:rPr>
          <w:lang w:val="en-US"/>
        </w:rPr>
      </w:pPr>
      <w:r>
        <w:rPr>
          <w:rStyle w:val="af2"/>
        </w:rPr>
        <w:footnoteRef/>
      </w:r>
      <w:r>
        <w:t xml:space="preserve"> </w:t>
      </w:r>
      <w:r w:rsidRPr="001F3F58">
        <w:t>http://uecs.ru/uecs-49-12013/item/1923-2013-01-09-10-47-28</w:t>
      </w:r>
    </w:p>
    <w:p w14:paraId="47059151" w14:textId="36728C65" w:rsidR="0092758D" w:rsidRPr="006E3FFB" w:rsidRDefault="0092758D">
      <w:pPr>
        <w:pStyle w:val="af0"/>
        <w:rPr>
          <w:lang w:val="en-US"/>
        </w:rPr>
      </w:pPr>
    </w:p>
  </w:footnote>
  <w:footnote w:id="20">
    <w:p w14:paraId="297A0DDC" w14:textId="6BF82C79" w:rsidR="0092758D" w:rsidRPr="001F3F58" w:rsidRDefault="0092758D" w:rsidP="001F3F58">
      <w:pPr>
        <w:widowControl w:val="0"/>
        <w:autoSpaceDE w:val="0"/>
        <w:autoSpaceDN w:val="0"/>
        <w:adjustRightInd w:val="0"/>
        <w:spacing w:after="260" w:line="360" w:lineRule="auto"/>
        <w:jc w:val="both"/>
        <w:rPr>
          <w:rFonts w:ascii="Times New Roman" w:hAnsi="Times New Roman" w:cs="Times New Roman"/>
          <w:sz w:val="28"/>
          <w:szCs w:val="28"/>
        </w:rPr>
      </w:pPr>
      <w:r>
        <w:rPr>
          <w:rStyle w:val="af2"/>
        </w:rPr>
        <w:footnoteRef/>
      </w:r>
      <w:r>
        <w:t xml:space="preserve"> </w:t>
      </w:r>
      <w:r w:rsidRPr="001F3F58">
        <w:rPr>
          <w:rFonts w:ascii="Times New Roman" w:hAnsi="Times New Roman" w:cs="Times New Roman"/>
          <w:bCs/>
          <w:sz w:val="28"/>
          <w:szCs w:val="28"/>
          <w:lang w:val="en-US"/>
        </w:rPr>
        <w:t>Дидье Сорнетте</w:t>
      </w:r>
      <w:r w:rsidRPr="001F3F58">
        <w:rPr>
          <w:rFonts w:ascii="Times New Roman" w:hAnsi="Times New Roman" w:cs="Times New Roman"/>
          <w:sz w:val="28"/>
          <w:szCs w:val="28"/>
          <w:lang w:val="en-US"/>
        </w:rPr>
        <w:t xml:space="preserve"> </w:t>
      </w:r>
      <w:r>
        <w:rPr>
          <w:rFonts w:ascii="Times New Roman" w:hAnsi="Times New Roman" w:cs="Times New Roman"/>
          <w:sz w:val="28"/>
          <w:szCs w:val="28"/>
        </w:rPr>
        <w:t>«</w:t>
      </w:r>
      <w:r w:rsidRPr="001F3F58">
        <w:rPr>
          <w:rFonts w:ascii="Times New Roman" w:hAnsi="Times New Roman" w:cs="Times New Roman"/>
          <w:sz w:val="28"/>
          <w:szCs w:val="28"/>
          <w:lang w:val="en-US"/>
        </w:rPr>
        <w:t>Как предск</w:t>
      </w:r>
      <w:r>
        <w:rPr>
          <w:rFonts w:ascii="Times New Roman" w:hAnsi="Times New Roman" w:cs="Times New Roman"/>
          <w:sz w:val="28"/>
          <w:szCs w:val="28"/>
          <w:lang w:val="en-US"/>
        </w:rPr>
        <w:t>азывать крахи финансовых рынков</w:t>
      </w:r>
      <w:r>
        <w:rPr>
          <w:rFonts w:ascii="Times New Roman" w:hAnsi="Times New Roman" w:cs="Times New Roman"/>
          <w:sz w:val="28"/>
          <w:szCs w:val="28"/>
        </w:rPr>
        <w:t>»</w:t>
      </w:r>
    </w:p>
    <w:p w14:paraId="1172ADD0" w14:textId="6FAF9FB7" w:rsidR="0092758D" w:rsidRPr="001F3F58" w:rsidRDefault="0092758D">
      <w:pPr>
        <w:pStyle w:val="af0"/>
        <w:rPr>
          <w:lang w:val="en-US"/>
        </w:rPr>
      </w:pPr>
    </w:p>
  </w:footnote>
  <w:footnote w:id="21">
    <w:p w14:paraId="6B02DB54" w14:textId="2CD82F57" w:rsidR="0092758D" w:rsidRPr="0093065F" w:rsidRDefault="0092758D">
      <w:pPr>
        <w:pStyle w:val="af0"/>
      </w:pPr>
      <w:r>
        <w:rPr>
          <w:rStyle w:val="af2"/>
        </w:rPr>
        <w:footnoteRef/>
      </w:r>
      <w:r>
        <w:t xml:space="preserve"> </w:t>
      </w:r>
      <w:r w:rsidRPr="001F3F58">
        <w:rPr>
          <w:rFonts w:ascii="Times New Roman" w:hAnsi="Times New Roman" w:cs="Times New Roman"/>
          <w:bCs/>
          <w:sz w:val="28"/>
          <w:szCs w:val="28"/>
          <w:lang w:val="en-US"/>
        </w:rPr>
        <w:t>Дидье Сорнетте</w:t>
      </w:r>
      <w:r>
        <w:rPr>
          <w:rFonts w:ascii="Times New Roman" w:hAnsi="Times New Roman" w:cs="Times New Roman"/>
          <w:bCs/>
          <w:sz w:val="28"/>
          <w:szCs w:val="28"/>
          <w:lang w:val="en-US"/>
        </w:rPr>
        <w:t xml:space="preserve"> </w:t>
      </w:r>
      <w:r>
        <w:rPr>
          <w:rFonts w:ascii="Times New Roman" w:hAnsi="Times New Roman" w:cs="Times New Roman"/>
          <w:bCs/>
          <w:sz w:val="28"/>
          <w:szCs w:val="28"/>
        </w:rPr>
        <w:t>«Как предсказывать крахи финансовых рынков»</w:t>
      </w:r>
    </w:p>
  </w:footnote>
  <w:footnote w:id="22">
    <w:p w14:paraId="6941E76A" w14:textId="4C463419" w:rsidR="0092758D" w:rsidRPr="000B1C0E" w:rsidRDefault="0092758D">
      <w:pPr>
        <w:pStyle w:val="af0"/>
        <w:rPr>
          <w:lang w:val="en-US"/>
        </w:rPr>
      </w:pPr>
      <w:r>
        <w:rPr>
          <w:rStyle w:val="af2"/>
        </w:rPr>
        <w:footnoteRef/>
      </w:r>
      <w:r>
        <w:t xml:space="preserve"> </w:t>
      </w:r>
      <w:r w:rsidRPr="000B1C0E">
        <w:t>http://xxx.lanl.gov/abs/cond-mat/9901268</w:t>
      </w:r>
    </w:p>
  </w:footnote>
  <w:footnote w:id="23">
    <w:p w14:paraId="4C4B38E5" w14:textId="353CA3A4" w:rsidR="0092758D" w:rsidRPr="000B1C0E" w:rsidRDefault="0092758D">
      <w:pPr>
        <w:pStyle w:val="af0"/>
        <w:rPr>
          <w:lang w:val="en-US"/>
        </w:rPr>
      </w:pPr>
      <w:r>
        <w:rPr>
          <w:rStyle w:val="af2"/>
        </w:rPr>
        <w:footnoteRef/>
      </w:r>
      <w:r>
        <w:t xml:space="preserve"> </w:t>
      </w:r>
      <w:r w:rsidRPr="000B1C0E">
        <w:t>http://www.comnews.ru/node/70843</w:t>
      </w:r>
    </w:p>
  </w:footnote>
  <w:footnote w:id="24">
    <w:p w14:paraId="2974B388" w14:textId="7DBC6F1D" w:rsidR="0092758D" w:rsidRPr="000B1C0E" w:rsidRDefault="0092758D">
      <w:pPr>
        <w:pStyle w:val="af0"/>
        <w:rPr>
          <w:lang w:val="en-US"/>
        </w:rPr>
      </w:pPr>
      <w:r>
        <w:rPr>
          <w:rStyle w:val="af2"/>
        </w:rPr>
        <w:footnoteRef/>
      </w:r>
      <w:r>
        <w:t xml:space="preserve"> </w:t>
      </w:r>
      <w:r w:rsidRPr="000B1C0E">
        <w:t>http://btcsec.com/chto-takoe-bitcoin/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75291" w14:textId="77777777" w:rsidR="0092758D" w:rsidRDefault="0092758D" w:rsidP="00063C13">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1E8FF4F" w14:textId="77777777" w:rsidR="0092758D" w:rsidRDefault="0092758D">
    <w:pPr>
      <w:pStyle w:val="ac"/>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39AA8" w14:textId="77777777" w:rsidR="0092758D" w:rsidRDefault="0092758D" w:rsidP="00063C13">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063C13">
      <w:rPr>
        <w:rStyle w:val="ae"/>
        <w:noProof/>
      </w:rPr>
      <w:t>2</w:t>
    </w:r>
    <w:r>
      <w:rPr>
        <w:rStyle w:val="ae"/>
      </w:rPr>
      <w:fldChar w:fldCharType="end"/>
    </w:r>
  </w:p>
  <w:p w14:paraId="23B4A5A6" w14:textId="77777777" w:rsidR="0092758D" w:rsidRDefault="0092758D">
    <w:pPr>
      <w:pStyle w:val="ac"/>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EE3626"/>
    <w:multiLevelType w:val="hybridMultilevel"/>
    <w:tmpl w:val="0F70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DA012C"/>
    <w:multiLevelType w:val="hybridMultilevel"/>
    <w:tmpl w:val="4CC6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713A29"/>
    <w:multiLevelType w:val="hybridMultilevel"/>
    <w:tmpl w:val="0DF4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CC5625"/>
    <w:multiLevelType w:val="hybridMultilevel"/>
    <w:tmpl w:val="2D5E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D25B96"/>
    <w:multiLevelType w:val="hybridMultilevel"/>
    <w:tmpl w:val="AB2EB5B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A71274D"/>
    <w:multiLevelType w:val="hybridMultilevel"/>
    <w:tmpl w:val="402AE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E04D92"/>
    <w:multiLevelType w:val="hybridMultilevel"/>
    <w:tmpl w:val="373C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107041"/>
    <w:multiLevelType w:val="hybridMultilevel"/>
    <w:tmpl w:val="402AE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en-US" w:vendorID="64" w:dllVersion="131078" w:nlCheck="1" w:checkStyle="1"/>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866"/>
    <w:rsid w:val="00003FAF"/>
    <w:rsid w:val="00010E81"/>
    <w:rsid w:val="00011088"/>
    <w:rsid w:val="000204FF"/>
    <w:rsid w:val="0002160B"/>
    <w:rsid w:val="00022BD6"/>
    <w:rsid w:val="00030D23"/>
    <w:rsid w:val="00032C91"/>
    <w:rsid w:val="00036232"/>
    <w:rsid w:val="00050520"/>
    <w:rsid w:val="00054682"/>
    <w:rsid w:val="000552DB"/>
    <w:rsid w:val="00063C13"/>
    <w:rsid w:val="00097FDA"/>
    <w:rsid w:val="000A3F68"/>
    <w:rsid w:val="000B1C0E"/>
    <w:rsid w:val="000B444F"/>
    <w:rsid w:val="000D4E77"/>
    <w:rsid w:val="000E790D"/>
    <w:rsid w:val="00104777"/>
    <w:rsid w:val="00152C41"/>
    <w:rsid w:val="0016448B"/>
    <w:rsid w:val="00171573"/>
    <w:rsid w:val="001726C1"/>
    <w:rsid w:val="001802A7"/>
    <w:rsid w:val="001912E1"/>
    <w:rsid w:val="001973EE"/>
    <w:rsid w:val="001B2C49"/>
    <w:rsid w:val="001C02EE"/>
    <w:rsid w:val="001C3A39"/>
    <w:rsid w:val="001F3F58"/>
    <w:rsid w:val="001F4D28"/>
    <w:rsid w:val="00204EBD"/>
    <w:rsid w:val="00245B3A"/>
    <w:rsid w:val="0025001A"/>
    <w:rsid w:val="002547C7"/>
    <w:rsid w:val="00275B05"/>
    <w:rsid w:val="00284B5F"/>
    <w:rsid w:val="0028561E"/>
    <w:rsid w:val="002964BE"/>
    <w:rsid w:val="0029713F"/>
    <w:rsid w:val="002A15A0"/>
    <w:rsid w:val="002B00B0"/>
    <w:rsid w:val="002C4207"/>
    <w:rsid w:val="002C5115"/>
    <w:rsid w:val="002C55F6"/>
    <w:rsid w:val="002D2916"/>
    <w:rsid w:val="002D6D72"/>
    <w:rsid w:val="002E3134"/>
    <w:rsid w:val="002F7CF2"/>
    <w:rsid w:val="003016D9"/>
    <w:rsid w:val="00337165"/>
    <w:rsid w:val="00350042"/>
    <w:rsid w:val="00354505"/>
    <w:rsid w:val="00372B3F"/>
    <w:rsid w:val="003B40D5"/>
    <w:rsid w:val="003C561E"/>
    <w:rsid w:val="003C6D6D"/>
    <w:rsid w:val="003D28DF"/>
    <w:rsid w:val="003D73A6"/>
    <w:rsid w:val="003E5F9A"/>
    <w:rsid w:val="003F6D1E"/>
    <w:rsid w:val="00407E0D"/>
    <w:rsid w:val="004149D7"/>
    <w:rsid w:val="004236A5"/>
    <w:rsid w:val="004247D5"/>
    <w:rsid w:val="004258F5"/>
    <w:rsid w:val="00444221"/>
    <w:rsid w:val="00444821"/>
    <w:rsid w:val="004533E8"/>
    <w:rsid w:val="00471413"/>
    <w:rsid w:val="00490A34"/>
    <w:rsid w:val="00493DD2"/>
    <w:rsid w:val="004B412C"/>
    <w:rsid w:val="004C5EE9"/>
    <w:rsid w:val="004D1FE8"/>
    <w:rsid w:val="004D35A7"/>
    <w:rsid w:val="004E55C3"/>
    <w:rsid w:val="004F2E3A"/>
    <w:rsid w:val="005018B1"/>
    <w:rsid w:val="00511DD7"/>
    <w:rsid w:val="00521992"/>
    <w:rsid w:val="00567549"/>
    <w:rsid w:val="005811F6"/>
    <w:rsid w:val="00584951"/>
    <w:rsid w:val="00585853"/>
    <w:rsid w:val="005A17A7"/>
    <w:rsid w:val="005A7DEE"/>
    <w:rsid w:val="005B5BDC"/>
    <w:rsid w:val="005D2455"/>
    <w:rsid w:val="005D325D"/>
    <w:rsid w:val="005F7FFD"/>
    <w:rsid w:val="0062283D"/>
    <w:rsid w:val="006338ED"/>
    <w:rsid w:val="00633BA1"/>
    <w:rsid w:val="0063403E"/>
    <w:rsid w:val="00636C7D"/>
    <w:rsid w:val="00646CE7"/>
    <w:rsid w:val="00647836"/>
    <w:rsid w:val="00667496"/>
    <w:rsid w:val="00677342"/>
    <w:rsid w:val="00680421"/>
    <w:rsid w:val="00692029"/>
    <w:rsid w:val="006A62C5"/>
    <w:rsid w:val="006B57ED"/>
    <w:rsid w:val="006C0AEA"/>
    <w:rsid w:val="006C4FB6"/>
    <w:rsid w:val="006C69F0"/>
    <w:rsid w:val="006D16D8"/>
    <w:rsid w:val="006E3FFB"/>
    <w:rsid w:val="006F3A00"/>
    <w:rsid w:val="006F3E61"/>
    <w:rsid w:val="006F6D9F"/>
    <w:rsid w:val="007006E5"/>
    <w:rsid w:val="007136BD"/>
    <w:rsid w:val="00716928"/>
    <w:rsid w:val="00731F32"/>
    <w:rsid w:val="00736379"/>
    <w:rsid w:val="00745BDD"/>
    <w:rsid w:val="00747008"/>
    <w:rsid w:val="0075308E"/>
    <w:rsid w:val="00756116"/>
    <w:rsid w:val="00760DE7"/>
    <w:rsid w:val="00784704"/>
    <w:rsid w:val="0079577F"/>
    <w:rsid w:val="007B7EC9"/>
    <w:rsid w:val="007C49DE"/>
    <w:rsid w:val="007D3B1B"/>
    <w:rsid w:val="007F0FCE"/>
    <w:rsid w:val="007F5F92"/>
    <w:rsid w:val="007F7FC8"/>
    <w:rsid w:val="00822506"/>
    <w:rsid w:val="008430B9"/>
    <w:rsid w:val="0085196E"/>
    <w:rsid w:val="00852A41"/>
    <w:rsid w:val="00855DB1"/>
    <w:rsid w:val="00861641"/>
    <w:rsid w:val="00867866"/>
    <w:rsid w:val="008809A8"/>
    <w:rsid w:val="008910B7"/>
    <w:rsid w:val="00895A0A"/>
    <w:rsid w:val="00897A5F"/>
    <w:rsid w:val="008A07EB"/>
    <w:rsid w:val="008A0882"/>
    <w:rsid w:val="008C5A34"/>
    <w:rsid w:val="008D1D4C"/>
    <w:rsid w:val="008D64F9"/>
    <w:rsid w:val="008F20B9"/>
    <w:rsid w:val="00903E32"/>
    <w:rsid w:val="0092758D"/>
    <w:rsid w:val="0093065F"/>
    <w:rsid w:val="00952C38"/>
    <w:rsid w:val="009559E4"/>
    <w:rsid w:val="00955F88"/>
    <w:rsid w:val="0096224F"/>
    <w:rsid w:val="00967B3A"/>
    <w:rsid w:val="009A0677"/>
    <w:rsid w:val="009A131E"/>
    <w:rsid w:val="009B38B7"/>
    <w:rsid w:val="009C076A"/>
    <w:rsid w:val="009C2139"/>
    <w:rsid w:val="009F4B2A"/>
    <w:rsid w:val="009F6211"/>
    <w:rsid w:val="00A06E89"/>
    <w:rsid w:val="00A12F33"/>
    <w:rsid w:val="00A16525"/>
    <w:rsid w:val="00A27430"/>
    <w:rsid w:val="00A532CE"/>
    <w:rsid w:val="00A60867"/>
    <w:rsid w:val="00A67B8B"/>
    <w:rsid w:val="00A74844"/>
    <w:rsid w:val="00A75E58"/>
    <w:rsid w:val="00AA0026"/>
    <w:rsid w:val="00AB5F29"/>
    <w:rsid w:val="00AB6E2D"/>
    <w:rsid w:val="00AC5CE5"/>
    <w:rsid w:val="00AD2ACE"/>
    <w:rsid w:val="00AD42CA"/>
    <w:rsid w:val="00AF5A91"/>
    <w:rsid w:val="00B01D59"/>
    <w:rsid w:val="00B07193"/>
    <w:rsid w:val="00B17AFD"/>
    <w:rsid w:val="00B35E18"/>
    <w:rsid w:val="00B4100A"/>
    <w:rsid w:val="00B41DD4"/>
    <w:rsid w:val="00B51B11"/>
    <w:rsid w:val="00B5266B"/>
    <w:rsid w:val="00B675E0"/>
    <w:rsid w:val="00B77D5C"/>
    <w:rsid w:val="00B90343"/>
    <w:rsid w:val="00B964E3"/>
    <w:rsid w:val="00BB0AF1"/>
    <w:rsid w:val="00BB198A"/>
    <w:rsid w:val="00BB3780"/>
    <w:rsid w:val="00BC1DB5"/>
    <w:rsid w:val="00BC41E1"/>
    <w:rsid w:val="00BD4929"/>
    <w:rsid w:val="00BD6898"/>
    <w:rsid w:val="00BE457B"/>
    <w:rsid w:val="00C16F13"/>
    <w:rsid w:val="00C21BA4"/>
    <w:rsid w:val="00C2286B"/>
    <w:rsid w:val="00C24A97"/>
    <w:rsid w:val="00C26ECB"/>
    <w:rsid w:val="00C50E62"/>
    <w:rsid w:val="00C6144C"/>
    <w:rsid w:val="00C6230D"/>
    <w:rsid w:val="00C62CEF"/>
    <w:rsid w:val="00C67294"/>
    <w:rsid w:val="00C81FAB"/>
    <w:rsid w:val="00C87516"/>
    <w:rsid w:val="00CB6D9B"/>
    <w:rsid w:val="00CC439D"/>
    <w:rsid w:val="00CC60AF"/>
    <w:rsid w:val="00CF6BE8"/>
    <w:rsid w:val="00D3524E"/>
    <w:rsid w:val="00D37A46"/>
    <w:rsid w:val="00D54EB6"/>
    <w:rsid w:val="00D74FBF"/>
    <w:rsid w:val="00D83F23"/>
    <w:rsid w:val="00DB48A3"/>
    <w:rsid w:val="00DC5907"/>
    <w:rsid w:val="00DD23E5"/>
    <w:rsid w:val="00DE2DE7"/>
    <w:rsid w:val="00DF3A24"/>
    <w:rsid w:val="00E11060"/>
    <w:rsid w:val="00E35015"/>
    <w:rsid w:val="00E36CB7"/>
    <w:rsid w:val="00E41482"/>
    <w:rsid w:val="00E42E9C"/>
    <w:rsid w:val="00E47D02"/>
    <w:rsid w:val="00E563BE"/>
    <w:rsid w:val="00E710C2"/>
    <w:rsid w:val="00E8756D"/>
    <w:rsid w:val="00E92737"/>
    <w:rsid w:val="00E93AE0"/>
    <w:rsid w:val="00EA6F30"/>
    <w:rsid w:val="00ED5DE7"/>
    <w:rsid w:val="00EE0C65"/>
    <w:rsid w:val="00EE42A2"/>
    <w:rsid w:val="00EE6EF7"/>
    <w:rsid w:val="00F1141E"/>
    <w:rsid w:val="00F26B9B"/>
    <w:rsid w:val="00F54237"/>
    <w:rsid w:val="00F872F2"/>
    <w:rsid w:val="00FA7B06"/>
    <w:rsid w:val="00FC2D6C"/>
    <w:rsid w:val="00FF3D59"/>
    <w:rsid w:val="00FF624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A247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3623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372B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72B3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6D72"/>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2D6D72"/>
    <w:rPr>
      <w:rFonts w:ascii="Lucida Grande CY" w:hAnsi="Lucida Grande CY" w:cs="Lucida Grande CY"/>
      <w:sz w:val="18"/>
      <w:szCs w:val="18"/>
    </w:rPr>
  </w:style>
  <w:style w:type="character" w:styleId="a5">
    <w:name w:val="Hyperlink"/>
    <w:basedOn w:val="a0"/>
    <w:uiPriority w:val="99"/>
    <w:unhideWhenUsed/>
    <w:rsid w:val="00822506"/>
    <w:rPr>
      <w:color w:val="0000FF" w:themeColor="hyperlink"/>
      <w:u w:val="single"/>
    </w:rPr>
  </w:style>
  <w:style w:type="paragraph" w:styleId="a6">
    <w:name w:val="List Paragraph"/>
    <w:basedOn w:val="a"/>
    <w:uiPriority w:val="34"/>
    <w:qFormat/>
    <w:rsid w:val="00647836"/>
    <w:pPr>
      <w:ind w:left="720"/>
      <w:contextualSpacing/>
    </w:pPr>
  </w:style>
  <w:style w:type="table" w:styleId="a7">
    <w:name w:val="Table Grid"/>
    <w:basedOn w:val="a1"/>
    <w:uiPriority w:val="59"/>
    <w:rsid w:val="00296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36232"/>
    <w:rPr>
      <w:rFonts w:asciiTheme="majorHAnsi" w:eastAsiaTheme="majorEastAsia" w:hAnsiTheme="majorHAnsi" w:cstheme="majorBidi"/>
      <w:b/>
      <w:bCs/>
      <w:color w:val="345A8A" w:themeColor="accent1" w:themeShade="B5"/>
      <w:sz w:val="32"/>
      <w:szCs w:val="32"/>
    </w:rPr>
  </w:style>
  <w:style w:type="character" w:customStyle="1" w:styleId="20">
    <w:name w:val="Заголовок 2 Знак"/>
    <w:basedOn w:val="a0"/>
    <w:link w:val="2"/>
    <w:uiPriority w:val="9"/>
    <w:rsid w:val="00372B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72B3F"/>
    <w:rPr>
      <w:rFonts w:asciiTheme="majorHAnsi" w:eastAsiaTheme="majorEastAsia" w:hAnsiTheme="majorHAnsi" w:cstheme="majorBidi"/>
      <w:b/>
      <w:bCs/>
      <w:color w:val="4F81BD" w:themeColor="accent1"/>
    </w:rPr>
  </w:style>
  <w:style w:type="paragraph" w:styleId="a8">
    <w:name w:val="TOC Heading"/>
    <w:basedOn w:val="1"/>
    <w:next w:val="a"/>
    <w:uiPriority w:val="39"/>
    <w:unhideWhenUsed/>
    <w:qFormat/>
    <w:rsid w:val="00B35E18"/>
    <w:pPr>
      <w:spacing w:line="276" w:lineRule="auto"/>
      <w:outlineLvl w:val="9"/>
    </w:pPr>
    <w:rPr>
      <w:color w:val="365F91" w:themeColor="accent1" w:themeShade="BF"/>
      <w:sz w:val="28"/>
      <w:szCs w:val="28"/>
    </w:rPr>
  </w:style>
  <w:style w:type="paragraph" w:styleId="11">
    <w:name w:val="toc 1"/>
    <w:basedOn w:val="a"/>
    <w:next w:val="a"/>
    <w:autoRedefine/>
    <w:uiPriority w:val="39"/>
    <w:unhideWhenUsed/>
    <w:rsid w:val="00B35E18"/>
    <w:pPr>
      <w:spacing w:before="120"/>
    </w:pPr>
    <w:rPr>
      <w:b/>
    </w:rPr>
  </w:style>
  <w:style w:type="paragraph" w:styleId="21">
    <w:name w:val="toc 2"/>
    <w:basedOn w:val="a"/>
    <w:next w:val="a"/>
    <w:autoRedefine/>
    <w:uiPriority w:val="39"/>
    <w:unhideWhenUsed/>
    <w:rsid w:val="00B35E18"/>
    <w:pPr>
      <w:ind w:left="240"/>
    </w:pPr>
    <w:rPr>
      <w:b/>
      <w:sz w:val="22"/>
      <w:szCs w:val="22"/>
    </w:rPr>
  </w:style>
  <w:style w:type="paragraph" w:styleId="31">
    <w:name w:val="toc 3"/>
    <w:basedOn w:val="a"/>
    <w:next w:val="a"/>
    <w:autoRedefine/>
    <w:uiPriority w:val="39"/>
    <w:unhideWhenUsed/>
    <w:rsid w:val="00B35E18"/>
    <w:pPr>
      <w:ind w:left="480"/>
    </w:pPr>
    <w:rPr>
      <w:sz w:val="22"/>
      <w:szCs w:val="22"/>
    </w:rPr>
  </w:style>
  <w:style w:type="paragraph" w:styleId="4">
    <w:name w:val="toc 4"/>
    <w:basedOn w:val="a"/>
    <w:next w:val="a"/>
    <w:autoRedefine/>
    <w:uiPriority w:val="39"/>
    <w:semiHidden/>
    <w:unhideWhenUsed/>
    <w:rsid w:val="00B35E18"/>
    <w:pPr>
      <w:ind w:left="720"/>
    </w:pPr>
    <w:rPr>
      <w:sz w:val="20"/>
      <w:szCs w:val="20"/>
    </w:rPr>
  </w:style>
  <w:style w:type="paragraph" w:styleId="5">
    <w:name w:val="toc 5"/>
    <w:basedOn w:val="a"/>
    <w:next w:val="a"/>
    <w:autoRedefine/>
    <w:uiPriority w:val="39"/>
    <w:semiHidden/>
    <w:unhideWhenUsed/>
    <w:rsid w:val="00B35E18"/>
    <w:pPr>
      <w:ind w:left="960"/>
    </w:pPr>
    <w:rPr>
      <w:sz w:val="20"/>
      <w:szCs w:val="20"/>
    </w:rPr>
  </w:style>
  <w:style w:type="paragraph" w:styleId="6">
    <w:name w:val="toc 6"/>
    <w:basedOn w:val="a"/>
    <w:next w:val="a"/>
    <w:autoRedefine/>
    <w:uiPriority w:val="39"/>
    <w:semiHidden/>
    <w:unhideWhenUsed/>
    <w:rsid w:val="00B35E18"/>
    <w:pPr>
      <w:ind w:left="1200"/>
    </w:pPr>
    <w:rPr>
      <w:sz w:val="20"/>
      <w:szCs w:val="20"/>
    </w:rPr>
  </w:style>
  <w:style w:type="paragraph" w:styleId="7">
    <w:name w:val="toc 7"/>
    <w:basedOn w:val="a"/>
    <w:next w:val="a"/>
    <w:autoRedefine/>
    <w:uiPriority w:val="39"/>
    <w:semiHidden/>
    <w:unhideWhenUsed/>
    <w:rsid w:val="00B35E18"/>
    <w:pPr>
      <w:ind w:left="1440"/>
    </w:pPr>
    <w:rPr>
      <w:sz w:val="20"/>
      <w:szCs w:val="20"/>
    </w:rPr>
  </w:style>
  <w:style w:type="paragraph" w:styleId="8">
    <w:name w:val="toc 8"/>
    <w:basedOn w:val="a"/>
    <w:next w:val="a"/>
    <w:autoRedefine/>
    <w:uiPriority w:val="39"/>
    <w:semiHidden/>
    <w:unhideWhenUsed/>
    <w:rsid w:val="00B35E18"/>
    <w:pPr>
      <w:ind w:left="1680"/>
    </w:pPr>
    <w:rPr>
      <w:sz w:val="20"/>
      <w:szCs w:val="20"/>
    </w:rPr>
  </w:style>
  <w:style w:type="paragraph" w:styleId="9">
    <w:name w:val="toc 9"/>
    <w:basedOn w:val="a"/>
    <w:next w:val="a"/>
    <w:autoRedefine/>
    <w:uiPriority w:val="39"/>
    <w:semiHidden/>
    <w:unhideWhenUsed/>
    <w:rsid w:val="00B35E18"/>
    <w:pPr>
      <w:ind w:left="1920"/>
    </w:pPr>
    <w:rPr>
      <w:sz w:val="20"/>
      <w:szCs w:val="20"/>
    </w:rPr>
  </w:style>
  <w:style w:type="paragraph" w:styleId="a9">
    <w:name w:val="Title"/>
    <w:basedOn w:val="a"/>
    <w:link w:val="aa"/>
    <w:qFormat/>
    <w:rsid w:val="00747008"/>
    <w:pPr>
      <w:autoSpaceDE w:val="0"/>
      <w:autoSpaceDN w:val="0"/>
      <w:adjustRightInd w:val="0"/>
      <w:ind w:firstLine="371"/>
      <w:jc w:val="center"/>
    </w:pPr>
    <w:rPr>
      <w:rFonts w:ascii="Times New Roman" w:eastAsia="Times New Roman" w:hAnsi="Times New Roman" w:cs="Times New Roman"/>
      <w:noProof/>
      <w:sz w:val="28"/>
      <w:szCs w:val="18"/>
    </w:rPr>
  </w:style>
  <w:style w:type="character" w:customStyle="1" w:styleId="aa">
    <w:name w:val="Название Знак"/>
    <w:basedOn w:val="a0"/>
    <w:link w:val="a9"/>
    <w:rsid w:val="00747008"/>
    <w:rPr>
      <w:rFonts w:ascii="Times New Roman" w:eastAsia="Times New Roman" w:hAnsi="Times New Roman" w:cs="Times New Roman"/>
      <w:noProof/>
      <w:sz w:val="28"/>
      <w:szCs w:val="18"/>
    </w:rPr>
  </w:style>
  <w:style w:type="paragraph" w:styleId="22">
    <w:name w:val="Body Text 2"/>
    <w:basedOn w:val="a"/>
    <w:link w:val="23"/>
    <w:rsid w:val="00747008"/>
    <w:pPr>
      <w:autoSpaceDE w:val="0"/>
      <w:autoSpaceDN w:val="0"/>
      <w:adjustRightInd w:val="0"/>
      <w:spacing w:before="35"/>
      <w:ind w:right="278"/>
    </w:pPr>
    <w:rPr>
      <w:rFonts w:ascii="Times New Roman" w:eastAsia="Times New Roman" w:hAnsi="Times New Roman" w:cs="Times New Roman"/>
      <w:szCs w:val="18"/>
    </w:rPr>
  </w:style>
  <w:style w:type="character" w:customStyle="1" w:styleId="23">
    <w:name w:val="Основной текст 2 Знак"/>
    <w:basedOn w:val="a0"/>
    <w:link w:val="22"/>
    <w:rsid w:val="00747008"/>
    <w:rPr>
      <w:rFonts w:ascii="Times New Roman" w:eastAsia="Times New Roman" w:hAnsi="Times New Roman" w:cs="Times New Roman"/>
      <w:szCs w:val="18"/>
    </w:rPr>
  </w:style>
  <w:style w:type="character" w:styleId="ab">
    <w:name w:val="line number"/>
    <w:basedOn w:val="a0"/>
    <w:uiPriority w:val="99"/>
    <w:semiHidden/>
    <w:unhideWhenUsed/>
    <w:rsid w:val="00C6230D"/>
  </w:style>
  <w:style w:type="paragraph" w:styleId="ac">
    <w:name w:val="header"/>
    <w:basedOn w:val="a"/>
    <w:link w:val="ad"/>
    <w:uiPriority w:val="99"/>
    <w:unhideWhenUsed/>
    <w:rsid w:val="00C6230D"/>
    <w:pPr>
      <w:tabs>
        <w:tab w:val="center" w:pos="4677"/>
        <w:tab w:val="right" w:pos="9355"/>
      </w:tabs>
    </w:pPr>
  </w:style>
  <w:style w:type="character" w:customStyle="1" w:styleId="ad">
    <w:name w:val="Верхний колонтитул Знак"/>
    <w:basedOn w:val="a0"/>
    <w:link w:val="ac"/>
    <w:uiPriority w:val="99"/>
    <w:rsid w:val="00C6230D"/>
  </w:style>
  <w:style w:type="character" w:styleId="ae">
    <w:name w:val="page number"/>
    <w:basedOn w:val="a0"/>
    <w:uiPriority w:val="99"/>
    <w:semiHidden/>
    <w:unhideWhenUsed/>
    <w:rsid w:val="00C6230D"/>
  </w:style>
  <w:style w:type="character" w:styleId="af">
    <w:name w:val="Placeholder Text"/>
    <w:basedOn w:val="a0"/>
    <w:uiPriority w:val="99"/>
    <w:semiHidden/>
    <w:rsid w:val="00C6230D"/>
    <w:rPr>
      <w:color w:val="808080"/>
    </w:rPr>
  </w:style>
  <w:style w:type="paragraph" w:styleId="af0">
    <w:name w:val="footnote text"/>
    <w:basedOn w:val="a"/>
    <w:link w:val="af1"/>
    <w:uiPriority w:val="99"/>
    <w:unhideWhenUsed/>
    <w:rsid w:val="002F7CF2"/>
  </w:style>
  <w:style w:type="character" w:customStyle="1" w:styleId="af1">
    <w:name w:val="Текст сноски Знак"/>
    <w:basedOn w:val="a0"/>
    <w:link w:val="af0"/>
    <w:uiPriority w:val="99"/>
    <w:rsid w:val="002F7CF2"/>
  </w:style>
  <w:style w:type="character" w:styleId="af2">
    <w:name w:val="footnote reference"/>
    <w:basedOn w:val="a0"/>
    <w:uiPriority w:val="99"/>
    <w:unhideWhenUsed/>
    <w:rsid w:val="002F7CF2"/>
    <w:rPr>
      <w:vertAlign w:val="superscript"/>
    </w:rPr>
  </w:style>
  <w:style w:type="paragraph" w:styleId="af3">
    <w:name w:val="endnote text"/>
    <w:basedOn w:val="a"/>
    <w:link w:val="af4"/>
    <w:uiPriority w:val="99"/>
    <w:unhideWhenUsed/>
    <w:rsid w:val="002F7CF2"/>
  </w:style>
  <w:style w:type="character" w:customStyle="1" w:styleId="af4">
    <w:name w:val="Текст концевой сноски Знак"/>
    <w:basedOn w:val="a0"/>
    <w:link w:val="af3"/>
    <w:uiPriority w:val="99"/>
    <w:rsid w:val="002F7CF2"/>
  </w:style>
  <w:style w:type="character" w:styleId="af5">
    <w:name w:val="endnote reference"/>
    <w:basedOn w:val="a0"/>
    <w:uiPriority w:val="99"/>
    <w:unhideWhenUsed/>
    <w:rsid w:val="002F7CF2"/>
    <w:rPr>
      <w:vertAlign w:val="superscript"/>
    </w:rPr>
  </w:style>
  <w:style w:type="character" w:styleId="af6">
    <w:name w:val="FollowedHyperlink"/>
    <w:basedOn w:val="a0"/>
    <w:uiPriority w:val="99"/>
    <w:semiHidden/>
    <w:unhideWhenUsed/>
    <w:rsid w:val="001F3F58"/>
    <w:rPr>
      <w:color w:val="800080" w:themeColor="followedHyperlink"/>
      <w:u w:val="single"/>
    </w:rPr>
  </w:style>
  <w:style w:type="paragraph" w:styleId="af7">
    <w:name w:val="No Spacing"/>
    <w:uiPriority w:val="1"/>
    <w:qFormat/>
    <w:rsid w:val="00E1106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3623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372B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72B3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6D72"/>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2D6D72"/>
    <w:rPr>
      <w:rFonts w:ascii="Lucida Grande CY" w:hAnsi="Lucida Grande CY" w:cs="Lucida Grande CY"/>
      <w:sz w:val="18"/>
      <w:szCs w:val="18"/>
    </w:rPr>
  </w:style>
  <w:style w:type="character" w:styleId="a5">
    <w:name w:val="Hyperlink"/>
    <w:basedOn w:val="a0"/>
    <w:uiPriority w:val="99"/>
    <w:unhideWhenUsed/>
    <w:rsid w:val="00822506"/>
    <w:rPr>
      <w:color w:val="0000FF" w:themeColor="hyperlink"/>
      <w:u w:val="single"/>
    </w:rPr>
  </w:style>
  <w:style w:type="paragraph" w:styleId="a6">
    <w:name w:val="List Paragraph"/>
    <w:basedOn w:val="a"/>
    <w:uiPriority w:val="34"/>
    <w:qFormat/>
    <w:rsid w:val="00647836"/>
    <w:pPr>
      <w:ind w:left="720"/>
      <w:contextualSpacing/>
    </w:pPr>
  </w:style>
  <w:style w:type="table" w:styleId="a7">
    <w:name w:val="Table Grid"/>
    <w:basedOn w:val="a1"/>
    <w:uiPriority w:val="59"/>
    <w:rsid w:val="00296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36232"/>
    <w:rPr>
      <w:rFonts w:asciiTheme="majorHAnsi" w:eastAsiaTheme="majorEastAsia" w:hAnsiTheme="majorHAnsi" w:cstheme="majorBidi"/>
      <w:b/>
      <w:bCs/>
      <w:color w:val="345A8A" w:themeColor="accent1" w:themeShade="B5"/>
      <w:sz w:val="32"/>
      <w:szCs w:val="32"/>
    </w:rPr>
  </w:style>
  <w:style w:type="character" w:customStyle="1" w:styleId="20">
    <w:name w:val="Заголовок 2 Знак"/>
    <w:basedOn w:val="a0"/>
    <w:link w:val="2"/>
    <w:uiPriority w:val="9"/>
    <w:rsid w:val="00372B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72B3F"/>
    <w:rPr>
      <w:rFonts w:asciiTheme="majorHAnsi" w:eastAsiaTheme="majorEastAsia" w:hAnsiTheme="majorHAnsi" w:cstheme="majorBidi"/>
      <w:b/>
      <w:bCs/>
      <w:color w:val="4F81BD" w:themeColor="accent1"/>
    </w:rPr>
  </w:style>
  <w:style w:type="paragraph" w:styleId="a8">
    <w:name w:val="TOC Heading"/>
    <w:basedOn w:val="1"/>
    <w:next w:val="a"/>
    <w:uiPriority w:val="39"/>
    <w:unhideWhenUsed/>
    <w:qFormat/>
    <w:rsid w:val="00B35E18"/>
    <w:pPr>
      <w:spacing w:line="276" w:lineRule="auto"/>
      <w:outlineLvl w:val="9"/>
    </w:pPr>
    <w:rPr>
      <w:color w:val="365F91" w:themeColor="accent1" w:themeShade="BF"/>
      <w:sz w:val="28"/>
      <w:szCs w:val="28"/>
    </w:rPr>
  </w:style>
  <w:style w:type="paragraph" w:styleId="11">
    <w:name w:val="toc 1"/>
    <w:basedOn w:val="a"/>
    <w:next w:val="a"/>
    <w:autoRedefine/>
    <w:uiPriority w:val="39"/>
    <w:unhideWhenUsed/>
    <w:rsid w:val="00B35E18"/>
    <w:pPr>
      <w:spacing w:before="120"/>
    </w:pPr>
    <w:rPr>
      <w:b/>
    </w:rPr>
  </w:style>
  <w:style w:type="paragraph" w:styleId="21">
    <w:name w:val="toc 2"/>
    <w:basedOn w:val="a"/>
    <w:next w:val="a"/>
    <w:autoRedefine/>
    <w:uiPriority w:val="39"/>
    <w:unhideWhenUsed/>
    <w:rsid w:val="00B35E18"/>
    <w:pPr>
      <w:ind w:left="240"/>
    </w:pPr>
    <w:rPr>
      <w:b/>
      <w:sz w:val="22"/>
      <w:szCs w:val="22"/>
    </w:rPr>
  </w:style>
  <w:style w:type="paragraph" w:styleId="31">
    <w:name w:val="toc 3"/>
    <w:basedOn w:val="a"/>
    <w:next w:val="a"/>
    <w:autoRedefine/>
    <w:uiPriority w:val="39"/>
    <w:unhideWhenUsed/>
    <w:rsid w:val="00B35E18"/>
    <w:pPr>
      <w:ind w:left="480"/>
    </w:pPr>
    <w:rPr>
      <w:sz w:val="22"/>
      <w:szCs w:val="22"/>
    </w:rPr>
  </w:style>
  <w:style w:type="paragraph" w:styleId="4">
    <w:name w:val="toc 4"/>
    <w:basedOn w:val="a"/>
    <w:next w:val="a"/>
    <w:autoRedefine/>
    <w:uiPriority w:val="39"/>
    <w:semiHidden/>
    <w:unhideWhenUsed/>
    <w:rsid w:val="00B35E18"/>
    <w:pPr>
      <w:ind w:left="720"/>
    </w:pPr>
    <w:rPr>
      <w:sz w:val="20"/>
      <w:szCs w:val="20"/>
    </w:rPr>
  </w:style>
  <w:style w:type="paragraph" w:styleId="5">
    <w:name w:val="toc 5"/>
    <w:basedOn w:val="a"/>
    <w:next w:val="a"/>
    <w:autoRedefine/>
    <w:uiPriority w:val="39"/>
    <w:semiHidden/>
    <w:unhideWhenUsed/>
    <w:rsid w:val="00B35E18"/>
    <w:pPr>
      <w:ind w:left="960"/>
    </w:pPr>
    <w:rPr>
      <w:sz w:val="20"/>
      <w:szCs w:val="20"/>
    </w:rPr>
  </w:style>
  <w:style w:type="paragraph" w:styleId="6">
    <w:name w:val="toc 6"/>
    <w:basedOn w:val="a"/>
    <w:next w:val="a"/>
    <w:autoRedefine/>
    <w:uiPriority w:val="39"/>
    <w:semiHidden/>
    <w:unhideWhenUsed/>
    <w:rsid w:val="00B35E18"/>
    <w:pPr>
      <w:ind w:left="1200"/>
    </w:pPr>
    <w:rPr>
      <w:sz w:val="20"/>
      <w:szCs w:val="20"/>
    </w:rPr>
  </w:style>
  <w:style w:type="paragraph" w:styleId="7">
    <w:name w:val="toc 7"/>
    <w:basedOn w:val="a"/>
    <w:next w:val="a"/>
    <w:autoRedefine/>
    <w:uiPriority w:val="39"/>
    <w:semiHidden/>
    <w:unhideWhenUsed/>
    <w:rsid w:val="00B35E18"/>
    <w:pPr>
      <w:ind w:left="1440"/>
    </w:pPr>
    <w:rPr>
      <w:sz w:val="20"/>
      <w:szCs w:val="20"/>
    </w:rPr>
  </w:style>
  <w:style w:type="paragraph" w:styleId="8">
    <w:name w:val="toc 8"/>
    <w:basedOn w:val="a"/>
    <w:next w:val="a"/>
    <w:autoRedefine/>
    <w:uiPriority w:val="39"/>
    <w:semiHidden/>
    <w:unhideWhenUsed/>
    <w:rsid w:val="00B35E18"/>
    <w:pPr>
      <w:ind w:left="1680"/>
    </w:pPr>
    <w:rPr>
      <w:sz w:val="20"/>
      <w:szCs w:val="20"/>
    </w:rPr>
  </w:style>
  <w:style w:type="paragraph" w:styleId="9">
    <w:name w:val="toc 9"/>
    <w:basedOn w:val="a"/>
    <w:next w:val="a"/>
    <w:autoRedefine/>
    <w:uiPriority w:val="39"/>
    <w:semiHidden/>
    <w:unhideWhenUsed/>
    <w:rsid w:val="00B35E18"/>
    <w:pPr>
      <w:ind w:left="1920"/>
    </w:pPr>
    <w:rPr>
      <w:sz w:val="20"/>
      <w:szCs w:val="20"/>
    </w:rPr>
  </w:style>
  <w:style w:type="paragraph" w:styleId="a9">
    <w:name w:val="Title"/>
    <w:basedOn w:val="a"/>
    <w:link w:val="aa"/>
    <w:qFormat/>
    <w:rsid w:val="00747008"/>
    <w:pPr>
      <w:autoSpaceDE w:val="0"/>
      <w:autoSpaceDN w:val="0"/>
      <w:adjustRightInd w:val="0"/>
      <w:ind w:firstLine="371"/>
      <w:jc w:val="center"/>
    </w:pPr>
    <w:rPr>
      <w:rFonts w:ascii="Times New Roman" w:eastAsia="Times New Roman" w:hAnsi="Times New Roman" w:cs="Times New Roman"/>
      <w:noProof/>
      <w:sz w:val="28"/>
      <w:szCs w:val="18"/>
    </w:rPr>
  </w:style>
  <w:style w:type="character" w:customStyle="1" w:styleId="aa">
    <w:name w:val="Название Знак"/>
    <w:basedOn w:val="a0"/>
    <w:link w:val="a9"/>
    <w:rsid w:val="00747008"/>
    <w:rPr>
      <w:rFonts w:ascii="Times New Roman" w:eastAsia="Times New Roman" w:hAnsi="Times New Roman" w:cs="Times New Roman"/>
      <w:noProof/>
      <w:sz w:val="28"/>
      <w:szCs w:val="18"/>
    </w:rPr>
  </w:style>
  <w:style w:type="paragraph" w:styleId="22">
    <w:name w:val="Body Text 2"/>
    <w:basedOn w:val="a"/>
    <w:link w:val="23"/>
    <w:rsid w:val="00747008"/>
    <w:pPr>
      <w:autoSpaceDE w:val="0"/>
      <w:autoSpaceDN w:val="0"/>
      <w:adjustRightInd w:val="0"/>
      <w:spacing w:before="35"/>
      <w:ind w:right="278"/>
    </w:pPr>
    <w:rPr>
      <w:rFonts w:ascii="Times New Roman" w:eastAsia="Times New Roman" w:hAnsi="Times New Roman" w:cs="Times New Roman"/>
      <w:szCs w:val="18"/>
    </w:rPr>
  </w:style>
  <w:style w:type="character" w:customStyle="1" w:styleId="23">
    <w:name w:val="Основной текст 2 Знак"/>
    <w:basedOn w:val="a0"/>
    <w:link w:val="22"/>
    <w:rsid w:val="00747008"/>
    <w:rPr>
      <w:rFonts w:ascii="Times New Roman" w:eastAsia="Times New Roman" w:hAnsi="Times New Roman" w:cs="Times New Roman"/>
      <w:szCs w:val="18"/>
    </w:rPr>
  </w:style>
  <w:style w:type="character" w:styleId="ab">
    <w:name w:val="line number"/>
    <w:basedOn w:val="a0"/>
    <w:uiPriority w:val="99"/>
    <w:semiHidden/>
    <w:unhideWhenUsed/>
    <w:rsid w:val="00C6230D"/>
  </w:style>
  <w:style w:type="paragraph" w:styleId="ac">
    <w:name w:val="header"/>
    <w:basedOn w:val="a"/>
    <w:link w:val="ad"/>
    <w:uiPriority w:val="99"/>
    <w:unhideWhenUsed/>
    <w:rsid w:val="00C6230D"/>
    <w:pPr>
      <w:tabs>
        <w:tab w:val="center" w:pos="4677"/>
        <w:tab w:val="right" w:pos="9355"/>
      </w:tabs>
    </w:pPr>
  </w:style>
  <w:style w:type="character" w:customStyle="1" w:styleId="ad">
    <w:name w:val="Верхний колонтитул Знак"/>
    <w:basedOn w:val="a0"/>
    <w:link w:val="ac"/>
    <w:uiPriority w:val="99"/>
    <w:rsid w:val="00C6230D"/>
  </w:style>
  <w:style w:type="character" w:styleId="ae">
    <w:name w:val="page number"/>
    <w:basedOn w:val="a0"/>
    <w:uiPriority w:val="99"/>
    <w:semiHidden/>
    <w:unhideWhenUsed/>
    <w:rsid w:val="00C6230D"/>
  </w:style>
  <w:style w:type="character" w:styleId="af">
    <w:name w:val="Placeholder Text"/>
    <w:basedOn w:val="a0"/>
    <w:uiPriority w:val="99"/>
    <w:semiHidden/>
    <w:rsid w:val="00C6230D"/>
    <w:rPr>
      <w:color w:val="808080"/>
    </w:rPr>
  </w:style>
  <w:style w:type="paragraph" w:styleId="af0">
    <w:name w:val="footnote text"/>
    <w:basedOn w:val="a"/>
    <w:link w:val="af1"/>
    <w:uiPriority w:val="99"/>
    <w:unhideWhenUsed/>
    <w:rsid w:val="002F7CF2"/>
  </w:style>
  <w:style w:type="character" w:customStyle="1" w:styleId="af1">
    <w:name w:val="Текст сноски Знак"/>
    <w:basedOn w:val="a0"/>
    <w:link w:val="af0"/>
    <w:uiPriority w:val="99"/>
    <w:rsid w:val="002F7CF2"/>
  </w:style>
  <w:style w:type="character" w:styleId="af2">
    <w:name w:val="footnote reference"/>
    <w:basedOn w:val="a0"/>
    <w:uiPriority w:val="99"/>
    <w:unhideWhenUsed/>
    <w:rsid w:val="002F7CF2"/>
    <w:rPr>
      <w:vertAlign w:val="superscript"/>
    </w:rPr>
  </w:style>
  <w:style w:type="paragraph" w:styleId="af3">
    <w:name w:val="endnote text"/>
    <w:basedOn w:val="a"/>
    <w:link w:val="af4"/>
    <w:uiPriority w:val="99"/>
    <w:unhideWhenUsed/>
    <w:rsid w:val="002F7CF2"/>
  </w:style>
  <w:style w:type="character" w:customStyle="1" w:styleId="af4">
    <w:name w:val="Текст концевой сноски Знак"/>
    <w:basedOn w:val="a0"/>
    <w:link w:val="af3"/>
    <w:uiPriority w:val="99"/>
    <w:rsid w:val="002F7CF2"/>
  </w:style>
  <w:style w:type="character" w:styleId="af5">
    <w:name w:val="endnote reference"/>
    <w:basedOn w:val="a0"/>
    <w:uiPriority w:val="99"/>
    <w:unhideWhenUsed/>
    <w:rsid w:val="002F7CF2"/>
    <w:rPr>
      <w:vertAlign w:val="superscript"/>
    </w:rPr>
  </w:style>
  <w:style w:type="character" w:styleId="af6">
    <w:name w:val="FollowedHyperlink"/>
    <w:basedOn w:val="a0"/>
    <w:uiPriority w:val="99"/>
    <w:semiHidden/>
    <w:unhideWhenUsed/>
    <w:rsid w:val="001F3F58"/>
    <w:rPr>
      <w:color w:val="800080" w:themeColor="followedHyperlink"/>
      <w:u w:val="single"/>
    </w:rPr>
  </w:style>
  <w:style w:type="paragraph" w:styleId="af7">
    <w:name w:val="No Spacing"/>
    <w:uiPriority w:val="1"/>
    <w:qFormat/>
    <w:rsid w:val="00E11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chart" Target="charts/chart1.xml"/><Relationship Id="rId23" Type="http://schemas.openxmlformats.org/officeDocument/2006/relationships/hyperlink" Target="http://internet-realtor.com/publikaci-polzovatelei/chto-takoe-indeks-neboskrebov.html" TargetMode="External"/><Relationship Id="rId24" Type="http://schemas.openxmlformats.org/officeDocument/2006/relationships/hyperlink" Target="http://www.google.ru/trends/" TargetMode="External"/><Relationship Id="rId25" Type="http://schemas.openxmlformats.org/officeDocument/2006/relationships/hyperlink" Target="http://bitcoinchain.com" TargetMode="External"/><Relationship Id="rId26" Type="http://schemas.openxmlformats.org/officeDocument/2006/relationships/hyperlink" Target="http://www.spekulant.ru/archive/Logoperiodichnosti_rynkov_valyutnyh_opcionov.html" TargetMode="External"/><Relationship Id="rId27" Type="http://schemas.openxmlformats.org/officeDocument/2006/relationships/hyperlink" Target="http://mtexpert.org/index.php?option=com_content&amp;view=article&amp;catid=59%3A2010-01-15-21-25-33&amp;id=618%3A2010-01-16-14-52-11&amp;Itemid=74" TargetMode="External"/><Relationship Id="rId28" Type="http://schemas.openxmlformats.org/officeDocument/2006/relationships/hyperlink" Target="http://www.ekon.oglib.ru/bgl/6295/9.html" TargetMode="External"/><Relationship Id="rId29" Type="http://schemas.openxmlformats.org/officeDocument/2006/relationships/hyperlink" Target="http://kontrakty.ua/article/1485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kp.ru/daily/25828.4/2803831/" TargetMode="External"/><Relationship Id="rId31" Type="http://schemas.openxmlformats.org/officeDocument/2006/relationships/hyperlink" Target="http://blog.perevedem.ru/2011/07/27/&#1051;&#1080;&#1085;&#1075;&#1074;&#1080;&#1089;&#1090;&#1080;&#1082;&#1072;-&#1087;&#1086;&#1084;&#1086;&#1075;&#1072;&#1077;&#1090;-&#1087;&#1088;&#1077;&#1076;&#1089;&#1082;&#1072;&#1079;&#1099;&#1074;&#1072;&#1090;&#1100;/" TargetMode="External"/><Relationship Id="rId32" Type="http://schemas.openxmlformats.org/officeDocument/2006/relationships/hyperlink" Target="http://www.sciencedaily.com/releases/2011/10/111031220609.htm" TargetMode="External"/><Relationship Id="rId9" Type="http://schemas.openxmlformats.org/officeDocument/2006/relationships/hyperlink" Target="http://www.sciencedaily.com/releases/2011/07/110718101202.htm"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uecs.ru/uecs-49-12013/item/1923-2013-01-09-10-47-28" TargetMode="External"/><Relationship Id="rId34" Type="http://schemas.openxmlformats.org/officeDocument/2006/relationships/hyperlink" Target="http://xxx.lanl.gov/abs/cond-mat/9901268" TargetMode="External"/><Relationship Id="rId35" Type="http://schemas.openxmlformats.org/officeDocument/2006/relationships/header" Target="header1.xml"/><Relationship Id="rId36" Type="http://schemas.openxmlformats.org/officeDocument/2006/relationships/header" Target="header2.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37" Type="http://schemas.openxmlformats.org/officeDocument/2006/relationships/fontTable" Target="fontTable.xml"/><Relationship Id="rId3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blog.perevedem.ru/2011/07/27/&#1051;&#1080;&#1085;&#1075;&#1074;&#1080;&#1089;&#1090;&#1080;&#1082;&#1072;-&#1087;&#1086;&#1084;&#1086;&#1075;&#1072;&#1077;&#1090;-&#1087;&#1088;&#1077;&#1076;&#1089;&#1082;&#1072;&#1079;&#1099;&#1074;&#1072;&#1090;&#110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danyamikhalev:Documents:&#1044;&#1072;&#1085;&#1085;&#1099;&#1077;%20&#1087;&#1086;&#1083;&#1100;&#1079;&#1086;&#1074;&#1072;&#1090;&#1077;&#1083;&#1103;%20&#1052;&#1072;&#1081;&#1082;&#1088;&#1086;&#1089;&#1086;&#1092;&#1090;:Office%202011%20AutoRecovery:???%20???%20????%20????%20(&#1074;&#1077;&#1088;&#1089;&#1080;&#1103;%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marker>
            <c:symbol val="none"/>
          </c:marker>
          <c:val>
            <c:numRef>
              <c:f>'[??? ??? ???? ???? (версия 1).xlsb]Лист4'!$K$3:$K$974</c:f>
              <c:numCache>
                <c:formatCode>0.00000000</c:formatCode>
                <c:ptCount val="972"/>
                <c:pt idx="0">
                  <c:v>0.1649242938</c:v>
                </c:pt>
                <c:pt idx="1">
                  <c:v>0.2103976458</c:v>
                </c:pt>
                <c:pt idx="2">
                  <c:v>0.1822097003</c:v>
                </c:pt>
                <c:pt idx="3">
                  <c:v>0.1635245681</c:v>
                </c:pt>
                <c:pt idx="4">
                  <c:v>0.1646211892</c:v>
                </c:pt>
                <c:pt idx="5">
                  <c:v>0.1754595339</c:v>
                </c:pt>
                <c:pt idx="6">
                  <c:v>0.1654926389</c:v>
                </c:pt>
                <c:pt idx="7">
                  <c:v>0.1565966457</c:v>
                </c:pt>
                <c:pt idx="8">
                  <c:v>0.1579879671</c:v>
                </c:pt>
                <c:pt idx="9">
                  <c:v>0.1549198329</c:v>
                </c:pt>
                <c:pt idx="10">
                  <c:v>0.1703188717</c:v>
                </c:pt>
                <c:pt idx="11">
                  <c:v>0.1848498583</c:v>
                </c:pt>
                <c:pt idx="12">
                  <c:v>0.1801197082</c:v>
                </c:pt>
                <c:pt idx="13">
                  <c:v>0.1740121692</c:v>
                </c:pt>
                <c:pt idx="14">
                  <c:v>0.1711365134</c:v>
                </c:pt>
                <c:pt idx="15">
                  <c:v>0.1674555838</c:v>
                </c:pt>
                <c:pt idx="16">
                  <c:v>0.1641143411</c:v>
                </c:pt>
                <c:pt idx="17">
                  <c:v>0.1842201948</c:v>
                </c:pt>
                <c:pt idx="18">
                  <c:v>0.2005998194</c:v>
                </c:pt>
                <c:pt idx="19">
                  <c:v>0.2064213604</c:v>
                </c:pt>
                <c:pt idx="20">
                  <c:v>0.2027992457</c:v>
                </c:pt>
                <c:pt idx="21">
                  <c:v>0.1986153871</c:v>
                </c:pt>
                <c:pt idx="22">
                  <c:v>0.2186518759</c:v>
                </c:pt>
                <c:pt idx="23">
                  <c:v>0.5735157132</c:v>
                </c:pt>
                <c:pt idx="24">
                  <c:v>0.9684128761</c:v>
                </c:pt>
                <c:pt idx="25">
                  <c:v>1.470353127</c:v>
                </c:pt>
                <c:pt idx="26">
                  <c:v>1.464294434</c:v>
                </c:pt>
                <c:pt idx="27">
                  <c:v>1.451977611</c:v>
                </c:pt>
                <c:pt idx="28">
                  <c:v>1.429630876</c:v>
                </c:pt>
                <c:pt idx="29">
                  <c:v>1.413704038</c:v>
                </c:pt>
                <c:pt idx="30">
                  <c:v>1.392814517</c:v>
                </c:pt>
                <c:pt idx="31">
                  <c:v>1.371603131</c:v>
                </c:pt>
                <c:pt idx="32">
                  <c:v>1.362121344</c:v>
                </c:pt>
                <c:pt idx="33">
                  <c:v>1.399098158</c:v>
                </c:pt>
                <c:pt idx="34">
                  <c:v>1.380209804</c:v>
                </c:pt>
                <c:pt idx="35">
                  <c:v>1.365490198</c:v>
                </c:pt>
                <c:pt idx="36">
                  <c:v>1.348341465</c:v>
                </c:pt>
                <c:pt idx="37">
                  <c:v>1.337404132</c:v>
                </c:pt>
                <c:pt idx="38">
                  <c:v>1.320581675</c:v>
                </c:pt>
                <c:pt idx="39">
                  <c:v>1.305872679</c:v>
                </c:pt>
                <c:pt idx="40">
                  <c:v>1.290601969</c:v>
                </c:pt>
                <c:pt idx="41">
                  <c:v>1.276326895</c:v>
                </c:pt>
                <c:pt idx="42">
                  <c:v>1.26221621</c:v>
                </c:pt>
                <c:pt idx="43">
                  <c:v>1.251753807</c:v>
                </c:pt>
                <c:pt idx="44">
                  <c:v>1.238072991</c:v>
                </c:pt>
                <c:pt idx="45">
                  <c:v>1.232002735</c:v>
                </c:pt>
                <c:pt idx="46">
                  <c:v>1.227959394</c:v>
                </c:pt>
                <c:pt idx="47">
                  <c:v>1.217810392</c:v>
                </c:pt>
                <c:pt idx="48">
                  <c:v>1.205783129</c:v>
                </c:pt>
                <c:pt idx="49">
                  <c:v>1.193903208</c:v>
                </c:pt>
                <c:pt idx="50">
                  <c:v>1.182448983</c:v>
                </c:pt>
                <c:pt idx="51">
                  <c:v>1.171473384</c:v>
                </c:pt>
                <c:pt idx="52">
                  <c:v>1.1605829</c:v>
                </c:pt>
                <c:pt idx="53">
                  <c:v>1.151124716</c:v>
                </c:pt>
                <c:pt idx="54">
                  <c:v>1.143165588</c:v>
                </c:pt>
                <c:pt idx="55">
                  <c:v>1.133143067</c:v>
                </c:pt>
                <c:pt idx="56">
                  <c:v>1.128111362</c:v>
                </c:pt>
                <c:pt idx="57">
                  <c:v>1.118910909</c:v>
                </c:pt>
                <c:pt idx="58">
                  <c:v>1.111655235</c:v>
                </c:pt>
                <c:pt idx="59">
                  <c:v>1.104146719</c:v>
                </c:pt>
                <c:pt idx="60">
                  <c:v>1.095371842</c:v>
                </c:pt>
                <c:pt idx="61">
                  <c:v>1.087300777</c:v>
                </c:pt>
                <c:pt idx="62">
                  <c:v>1.078845143</c:v>
                </c:pt>
                <c:pt idx="63">
                  <c:v>1.07166326</c:v>
                </c:pt>
                <c:pt idx="64">
                  <c:v>1.064336777</c:v>
                </c:pt>
                <c:pt idx="65">
                  <c:v>1.056364775</c:v>
                </c:pt>
                <c:pt idx="66">
                  <c:v>1.0486871</c:v>
                </c:pt>
                <c:pt idx="67">
                  <c:v>1.04106307</c:v>
                </c:pt>
                <c:pt idx="68">
                  <c:v>1.033849597</c:v>
                </c:pt>
                <c:pt idx="69">
                  <c:v>1.027202129</c:v>
                </c:pt>
                <c:pt idx="70">
                  <c:v>1.020218134</c:v>
                </c:pt>
                <c:pt idx="71">
                  <c:v>1.013288021</c:v>
                </c:pt>
                <c:pt idx="72">
                  <c:v>1.006420851</c:v>
                </c:pt>
                <c:pt idx="73">
                  <c:v>0.9997555614</c:v>
                </c:pt>
                <c:pt idx="74">
                  <c:v>0.9931564331</c:v>
                </c:pt>
                <c:pt idx="75">
                  <c:v>0.9867659211</c:v>
                </c:pt>
                <c:pt idx="76">
                  <c:v>0.9804619551</c:v>
                </c:pt>
                <c:pt idx="77">
                  <c:v>0.9744965434</c:v>
                </c:pt>
                <c:pt idx="78">
                  <c:v>0.9684959054</c:v>
                </c:pt>
                <c:pt idx="79">
                  <c:v>0.9626432657</c:v>
                </c:pt>
                <c:pt idx="80">
                  <c:v>0.9568325877</c:v>
                </c:pt>
                <c:pt idx="81">
                  <c:v>0.9513860941</c:v>
                </c:pt>
                <c:pt idx="82">
                  <c:v>0.9457967281</c:v>
                </c:pt>
                <c:pt idx="83">
                  <c:v>0.9405195117</c:v>
                </c:pt>
                <c:pt idx="84">
                  <c:v>0.9351249337</c:v>
                </c:pt>
                <c:pt idx="85">
                  <c:v>0.9297375679</c:v>
                </c:pt>
                <c:pt idx="86">
                  <c:v>0.924992919</c:v>
                </c:pt>
                <c:pt idx="87">
                  <c:v>0.9198848605</c:v>
                </c:pt>
                <c:pt idx="88">
                  <c:v>0.9159891009</c:v>
                </c:pt>
                <c:pt idx="89">
                  <c:v>0.9130395055</c:v>
                </c:pt>
                <c:pt idx="90">
                  <c:v>0.9082797766</c:v>
                </c:pt>
                <c:pt idx="91">
                  <c:v>0.9043350816</c:v>
                </c:pt>
                <c:pt idx="92">
                  <c:v>0.8995119333</c:v>
                </c:pt>
                <c:pt idx="93">
                  <c:v>0.8948498368</c:v>
                </c:pt>
                <c:pt idx="94">
                  <c:v>0.8903460503</c:v>
                </c:pt>
                <c:pt idx="95">
                  <c:v>0.8857540488</c:v>
                </c:pt>
                <c:pt idx="96">
                  <c:v>0.8817100525</c:v>
                </c:pt>
                <c:pt idx="97">
                  <c:v>0.8773153424</c:v>
                </c:pt>
                <c:pt idx="98">
                  <c:v>0.8731244802</c:v>
                </c:pt>
                <c:pt idx="99">
                  <c:v>0.8693040609</c:v>
                </c:pt>
                <c:pt idx="100">
                  <c:v>0.865215838</c:v>
                </c:pt>
                <c:pt idx="101">
                  <c:v>0.8610331416</c:v>
                </c:pt>
                <c:pt idx="102">
                  <c:v>0.8569396734</c:v>
                </c:pt>
                <c:pt idx="103">
                  <c:v>0.8532868624</c:v>
                </c:pt>
                <c:pt idx="104">
                  <c:v>0.8492612839</c:v>
                </c:pt>
                <c:pt idx="105">
                  <c:v>0.8452883959</c:v>
                </c:pt>
                <c:pt idx="106">
                  <c:v>0.8413857818</c:v>
                </c:pt>
                <c:pt idx="107">
                  <c:v>0.8375194669</c:v>
                </c:pt>
                <c:pt idx="108">
                  <c:v>0.8337305784</c:v>
                </c:pt>
                <c:pt idx="109">
                  <c:v>0.8302292228</c:v>
                </c:pt>
                <c:pt idx="110">
                  <c:v>0.8265410066</c:v>
                </c:pt>
                <c:pt idx="111">
                  <c:v>0.822884202</c:v>
                </c:pt>
                <c:pt idx="112">
                  <c:v>0.8196289539</c:v>
                </c:pt>
                <c:pt idx="113">
                  <c:v>0.8160836697</c:v>
                </c:pt>
                <c:pt idx="114">
                  <c:v>0.8129450679</c:v>
                </c:pt>
                <c:pt idx="115">
                  <c:v>0.809463501</c:v>
                </c:pt>
                <c:pt idx="116">
                  <c:v>0.8064992428</c:v>
                </c:pt>
                <c:pt idx="117">
                  <c:v>0.803103447</c:v>
                </c:pt>
                <c:pt idx="118">
                  <c:v>0.8005833626</c:v>
                </c:pt>
                <c:pt idx="119">
                  <c:v>0.7974009514</c:v>
                </c:pt>
                <c:pt idx="120">
                  <c:v>0.7941262126</c:v>
                </c:pt>
                <c:pt idx="121">
                  <c:v>0.7908914685</c:v>
                </c:pt>
                <c:pt idx="122">
                  <c:v>0.7876959443</c:v>
                </c:pt>
                <c:pt idx="123">
                  <c:v>0.7845898271</c:v>
                </c:pt>
                <c:pt idx="124">
                  <c:v>0.7818133235</c:v>
                </c:pt>
                <c:pt idx="125">
                  <c:v>0.77872926</c:v>
                </c:pt>
                <c:pt idx="126">
                  <c:v>0.7756818533</c:v>
                </c:pt>
                <c:pt idx="127">
                  <c:v>0.7731513977</c:v>
                </c:pt>
                <c:pt idx="128">
                  <c:v>0.7702998519</c:v>
                </c:pt>
                <c:pt idx="129">
                  <c:v>0.7674814463</c:v>
                </c:pt>
                <c:pt idx="130">
                  <c:v>0.7647476196</c:v>
                </c:pt>
                <c:pt idx="131">
                  <c:v>0.761926949</c:v>
                </c:pt>
                <c:pt idx="132">
                  <c:v>0.7591100335</c:v>
                </c:pt>
                <c:pt idx="133">
                  <c:v>0.7562977076</c:v>
                </c:pt>
                <c:pt idx="134">
                  <c:v>0.7535710931</c:v>
                </c:pt>
                <c:pt idx="135">
                  <c:v>0.7515547872</c:v>
                </c:pt>
                <c:pt idx="136">
                  <c:v>0.7491794825</c:v>
                </c:pt>
                <c:pt idx="137">
                  <c:v>0.7465379834</c:v>
                </c:pt>
                <c:pt idx="138">
                  <c:v>0.7440403104</c:v>
                </c:pt>
                <c:pt idx="139">
                  <c:v>0.7418275476</c:v>
                </c:pt>
                <c:pt idx="140">
                  <c:v>0.7399349809</c:v>
                </c:pt>
                <c:pt idx="141">
                  <c:v>0.7380641699</c:v>
                </c:pt>
                <c:pt idx="142">
                  <c:v>0.7359217405</c:v>
                </c:pt>
                <c:pt idx="143">
                  <c:v>0.7338027358</c:v>
                </c:pt>
                <c:pt idx="144">
                  <c:v>0.7317067385</c:v>
                </c:pt>
                <c:pt idx="145">
                  <c:v>0.7292137146</c:v>
                </c:pt>
                <c:pt idx="146">
                  <c:v>0.7267459631</c:v>
                </c:pt>
                <c:pt idx="147">
                  <c:v>0.7244217396</c:v>
                </c:pt>
                <c:pt idx="148">
                  <c:v>0.7221211195</c:v>
                </c:pt>
                <c:pt idx="149">
                  <c:v>0.7200369835</c:v>
                </c:pt>
                <c:pt idx="150">
                  <c:v>0.7177969813</c:v>
                </c:pt>
                <c:pt idx="151">
                  <c:v>0.7162914872</c:v>
                </c:pt>
                <c:pt idx="152">
                  <c:v>0.7158808112</c:v>
                </c:pt>
                <c:pt idx="153">
                  <c:v>0.7136563659</c:v>
                </c:pt>
                <c:pt idx="154">
                  <c:v>0.7129319906</c:v>
                </c:pt>
                <c:pt idx="155">
                  <c:v>0.7106578946</c:v>
                </c:pt>
                <c:pt idx="156">
                  <c:v>0.7091197968</c:v>
                </c:pt>
                <c:pt idx="157">
                  <c:v>0.7072865963</c:v>
                </c:pt>
                <c:pt idx="158">
                  <c:v>0.705117166</c:v>
                </c:pt>
                <c:pt idx="159">
                  <c:v>0.7034345269</c:v>
                </c:pt>
                <c:pt idx="160">
                  <c:v>0.7012600303</c:v>
                </c:pt>
                <c:pt idx="161">
                  <c:v>0.6991056204</c:v>
                </c:pt>
                <c:pt idx="162">
                  <c:v>0.6970693469</c:v>
                </c:pt>
                <c:pt idx="163">
                  <c:v>0.6950798035</c:v>
                </c:pt>
                <c:pt idx="164">
                  <c:v>0.6930043697</c:v>
                </c:pt>
                <c:pt idx="165">
                  <c:v>0.6909475923</c:v>
                </c:pt>
                <c:pt idx="166">
                  <c:v>0.6889092922</c:v>
                </c:pt>
                <c:pt idx="167">
                  <c:v>0.6868680716</c:v>
                </c:pt>
                <c:pt idx="168">
                  <c:v>0.6849415302</c:v>
                </c:pt>
                <c:pt idx="169">
                  <c:v>0.6829512715</c:v>
                </c:pt>
                <c:pt idx="170">
                  <c:v>0.6809630394</c:v>
                </c:pt>
                <c:pt idx="171">
                  <c:v>0.6789920926</c:v>
                </c:pt>
                <c:pt idx="172">
                  <c:v>0.6770381331</c:v>
                </c:pt>
                <c:pt idx="173">
                  <c:v>0.6758471131</c:v>
                </c:pt>
                <c:pt idx="174">
                  <c:v>0.6748949289</c:v>
                </c:pt>
                <c:pt idx="175">
                  <c:v>0.673227489</c:v>
                </c:pt>
                <c:pt idx="176">
                  <c:v>0.6715746522</c:v>
                </c:pt>
                <c:pt idx="177">
                  <c:v>0.6696978211</c:v>
                </c:pt>
                <c:pt idx="178">
                  <c:v>0.6678349376</c:v>
                </c:pt>
                <c:pt idx="179">
                  <c:v>0.6659913063</c:v>
                </c:pt>
                <c:pt idx="180">
                  <c:v>0.6641694307</c:v>
                </c:pt>
                <c:pt idx="181">
                  <c:v>0.6623626351</c:v>
                </c:pt>
                <c:pt idx="182">
                  <c:v>0.661587894</c:v>
                </c:pt>
                <c:pt idx="183">
                  <c:v>0.6606263518</c:v>
                </c:pt>
                <c:pt idx="184">
                  <c:v>0.6597874761</c:v>
                </c:pt>
                <c:pt idx="185">
                  <c:v>0.658079505</c:v>
                </c:pt>
                <c:pt idx="186">
                  <c:v>0.6567680836</c:v>
                </c:pt>
                <c:pt idx="187">
                  <c:v>0.6550864577</c:v>
                </c:pt>
                <c:pt idx="188">
                  <c:v>0.6685004234</c:v>
                </c:pt>
                <c:pt idx="189">
                  <c:v>0.6687803864</c:v>
                </c:pt>
                <c:pt idx="190">
                  <c:v>0.6725423932</c:v>
                </c:pt>
                <c:pt idx="191">
                  <c:v>0.6708012819</c:v>
                </c:pt>
                <c:pt idx="192">
                  <c:v>0.6692091823</c:v>
                </c:pt>
                <c:pt idx="193">
                  <c:v>0.667566359</c:v>
                </c:pt>
                <c:pt idx="194">
                  <c:v>0.6659259796</c:v>
                </c:pt>
                <c:pt idx="195">
                  <c:v>0.6644724011</c:v>
                </c:pt>
                <c:pt idx="196">
                  <c:v>0.6652262807</c:v>
                </c:pt>
                <c:pt idx="197">
                  <c:v>0.6637359858</c:v>
                </c:pt>
                <c:pt idx="198">
                  <c:v>0.6625369787</c:v>
                </c:pt>
                <c:pt idx="199">
                  <c:v>0.6613744497</c:v>
                </c:pt>
                <c:pt idx="200">
                  <c:v>0.6704906225</c:v>
                </c:pt>
                <c:pt idx="201">
                  <c:v>0.6688503623</c:v>
                </c:pt>
                <c:pt idx="202">
                  <c:v>0.6674385667</c:v>
                </c:pt>
                <c:pt idx="203">
                  <c:v>0.6803039312</c:v>
                </c:pt>
                <c:pt idx="204">
                  <c:v>0.688909173</c:v>
                </c:pt>
                <c:pt idx="205">
                  <c:v>0.7129568458</c:v>
                </c:pt>
                <c:pt idx="206">
                  <c:v>0.7201647758</c:v>
                </c:pt>
                <c:pt idx="207">
                  <c:v>0.7205150127</c:v>
                </c:pt>
                <c:pt idx="208">
                  <c:v>0.7198728323</c:v>
                </c:pt>
                <c:pt idx="209">
                  <c:v>0.7199211717</c:v>
                </c:pt>
                <c:pt idx="210">
                  <c:v>0.7195650339</c:v>
                </c:pt>
                <c:pt idx="211">
                  <c:v>0.7190501094</c:v>
                </c:pt>
                <c:pt idx="212">
                  <c:v>0.7183172703</c:v>
                </c:pt>
                <c:pt idx="213">
                  <c:v>0.7168475986</c:v>
                </c:pt>
                <c:pt idx="214">
                  <c:v>0.7159950137</c:v>
                </c:pt>
                <c:pt idx="215">
                  <c:v>0.7144159079</c:v>
                </c:pt>
                <c:pt idx="216">
                  <c:v>0.7127783895</c:v>
                </c:pt>
                <c:pt idx="217">
                  <c:v>0.7123821974</c:v>
                </c:pt>
                <c:pt idx="218">
                  <c:v>0.7122820616</c:v>
                </c:pt>
                <c:pt idx="219">
                  <c:v>0.7109364271</c:v>
                </c:pt>
                <c:pt idx="220">
                  <c:v>0.7094251513</c:v>
                </c:pt>
                <c:pt idx="221">
                  <c:v>0.7083393931</c:v>
                </c:pt>
                <c:pt idx="222">
                  <c:v>0.7068704963</c:v>
                </c:pt>
                <c:pt idx="223">
                  <c:v>0.7058802247</c:v>
                </c:pt>
                <c:pt idx="224">
                  <c:v>0.7051333785</c:v>
                </c:pt>
                <c:pt idx="225">
                  <c:v>0.7046308517</c:v>
                </c:pt>
                <c:pt idx="226">
                  <c:v>0.7038324475</c:v>
                </c:pt>
                <c:pt idx="227">
                  <c:v>0.7027195096</c:v>
                </c:pt>
                <c:pt idx="228">
                  <c:v>0.705068469</c:v>
                </c:pt>
                <c:pt idx="229">
                  <c:v>0.7107996941</c:v>
                </c:pt>
                <c:pt idx="230">
                  <c:v>0.7100872993</c:v>
                </c:pt>
                <c:pt idx="231">
                  <c:v>0.7103090286</c:v>
                </c:pt>
                <c:pt idx="232">
                  <c:v>0.7087896466</c:v>
                </c:pt>
                <c:pt idx="233">
                  <c:v>0.707439065</c:v>
                </c:pt>
                <c:pt idx="234">
                  <c:v>0.7093663812</c:v>
                </c:pt>
                <c:pt idx="235">
                  <c:v>0.7161319256</c:v>
                </c:pt>
                <c:pt idx="236">
                  <c:v>0.7149268389</c:v>
                </c:pt>
                <c:pt idx="237">
                  <c:v>0.7179242969</c:v>
                </c:pt>
                <c:pt idx="238">
                  <c:v>0.7167064548</c:v>
                </c:pt>
                <c:pt idx="239">
                  <c:v>0.715533793</c:v>
                </c:pt>
                <c:pt idx="240">
                  <c:v>0.7140773535</c:v>
                </c:pt>
                <c:pt idx="241">
                  <c:v>0.7130455971</c:v>
                </c:pt>
                <c:pt idx="242">
                  <c:v>0.7127249837</c:v>
                </c:pt>
                <c:pt idx="243">
                  <c:v>0.7163263559</c:v>
                </c:pt>
                <c:pt idx="244">
                  <c:v>0.7193686366</c:v>
                </c:pt>
                <c:pt idx="245">
                  <c:v>0.7185073495</c:v>
                </c:pt>
                <c:pt idx="246">
                  <c:v>0.723272562</c:v>
                </c:pt>
                <c:pt idx="247">
                  <c:v>0.7310757041</c:v>
                </c:pt>
                <c:pt idx="248">
                  <c:v>0.7321339846</c:v>
                </c:pt>
                <c:pt idx="249">
                  <c:v>0.7311322689</c:v>
                </c:pt>
                <c:pt idx="250">
                  <c:v>0.7317354083</c:v>
                </c:pt>
                <c:pt idx="251">
                  <c:v>0.7307650447</c:v>
                </c:pt>
                <c:pt idx="252">
                  <c:v>0.7308417559</c:v>
                </c:pt>
                <c:pt idx="253">
                  <c:v>0.7518266439</c:v>
                </c:pt>
                <c:pt idx="254">
                  <c:v>0.7517049313</c:v>
                </c:pt>
                <c:pt idx="255">
                  <c:v>0.750813663</c:v>
                </c:pt>
                <c:pt idx="256">
                  <c:v>0.7497111559</c:v>
                </c:pt>
                <c:pt idx="257">
                  <c:v>0.7482789755</c:v>
                </c:pt>
                <c:pt idx="258">
                  <c:v>0.7491588593</c:v>
                </c:pt>
                <c:pt idx="259">
                  <c:v>0.7477348447</c:v>
                </c:pt>
                <c:pt idx="260">
                  <c:v>0.746506989</c:v>
                </c:pt>
                <c:pt idx="261">
                  <c:v>0.7453812957</c:v>
                </c:pt>
                <c:pt idx="262">
                  <c:v>0.7468771935</c:v>
                </c:pt>
                <c:pt idx="263">
                  <c:v>0.7458714843</c:v>
                </c:pt>
                <c:pt idx="264">
                  <c:v>0.7543017864</c:v>
                </c:pt>
                <c:pt idx="265">
                  <c:v>0.7533265352</c:v>
                </c:pt>
                <c:pt idx="266">
                  <c:v>0.753882587</c:v>
                </c:pt>
                <c:pt idx="267">
                  <c:v>0.7657728195</c:v>
                </c:pt>
                <c:pt idx="268">
                  <c:v>0.7648012042</c:v>
                </c:pt>
                <c:pt idx="269">
                  <c:v>0.772064507</c:v>
                </c:pt>
                <c:pt idx="270">
                  <c:v>0.7712400556</c:v>
                </c:pt>
                <c:pt idx="271">
                  <c:v>0.7698262334</c:v>
                </c:pt>
                <c:pt idx="272">
                  <c:v>0.7686338425</c:v>
                </c:pt>
                <c:pt idx="273">
                  <c:v>0.7680595517</c:v>
                </c:pt>
                <c:pt idx="274">
                  <c:v>0.7666860223</c:v>
                </c:pt>
                <c:pt idx="275">
                  <c:v>0.765301764</c:v>
                </c:pt>
                <c:pt idx="276">
                  <c:v>0.7722005844</c:v>
                </c:pt>
                <c:pt idx="277">
                  <c:v>0.7725732327</c:v>
                </c:pt>
                <c:pt idx="278">
                  <c:v>0.7830331326</c:v>
                </c:pt>
                <c:pt idx="279">
                  <c:v>0.7874447107</c:v>
                </c:pt>
                <c:pt idx="280">
                  <c:v>0.7868589163</c:v>
                </c:pt>
                <c:pt idx="281">
                  <c:v>0.7893181443</c:v>
                </c:pt>
                <c:pt idx="282">
                  <c:v>0.7896556854</c:v>
                </c:pt>
                <c:pt idx="283">
                  <c:v>0.7892975807</c:v>
                </c:pt>
                <c:pt idx="284">
                  <c:v>0.7881436348</c:v>
                </c:pt>
                <c:pt idx="285">
                  <c:v>0.7871060967</c:v>
                </c:pt>
                <c:pt idx="286">
                  <c:v>0.7870135903</c:v>
                </c:pt>
                <c:pt idx="287">
                  <c:v>0.785664916</c:v>
                </c:pt>
                <c:pt idx="288">
                  <c:v>0.7862491608</c:v>
                </c:pt>
                <c:pt idx="289">
                  <c:v>0.7854224443</c:v>
                </c:pt>
                <c:pt idx="290">
                  <c:v>0.789716959</c:v>
                </c:pt>
                <c:pt idx="291">
                  <c:v>0.7906169891</c:v>
                </c:pt>
                <c:pt idx="292">
                  <c:v>0.7929044366</c:v>
                </c:pt>
                <c:pt idx="293">
                  <c:v>0.9375661612</c:v>
                </c:pt>
                <c:pt idx="294">
                  <c:v>0.9709070921</c:v>
                </c:pt>
                <c:pt idx="295">
                  <c:v>1.026037455</c:v>
                </c:pt>
                <c:pt idx="296">
                  <c:v>1.024373531</c:v>
                </c:pt>
                <c:pt idx="297">
                  <c:v>1.029709339</c:v>
                </c:pt>
                <c:pt idx="298">
                  <c:v>1.038727522</c:v>
                </c:pt>
                <c:pt idx="299">
                  <c:v>1.037144899</c:v>
                </c:pt>
                <c:pt idx="300">
                  <c:v>1.042859793</c:v>
                </c:pt>
                <c:pt idx="301">
                  <c:v>1.041228771</c:v>
                </c:pt>
                <c:pt idx="302">
                  <c:v>1.046735644</c:v>
                </c:pt>
                <c:pt idx="303">
                  <c:v>1.047427654</c:v>
                </c:pt>
                <c:pt idx="304">
                  <c:v>1.050327182</c:v>
                </c:pt>
                <c:pt idx="305">
                  <c:v>1.050261617</c:v>
                </c:pt>
                <c:pt idx="306">
                  <c:v>1.058418751</c:v>
                </c:pt>
                <c:pt idx="307">
                  <c:v>1.058085799</c:v>
                </c:pt>
                <c:pt idx="308">
                  <c:v>1.059034824</c:v>
                </c:pt>
                <c:pt idx="309">
                  <c:v>1.059858203</c:v>
                </c:pt>
                <c:pt idx="310">
                  <c:v>1.058778524</c:v>
                </c:pt>
                <c:pt idx="311">
                  <c:v>1.057463527</c:v>
                </c:pt>
                <c:pt idx="312">
                  <c:v>1.056019545</c:v>
                </c:pt>
                <c:pt idx="313">
                  <c:v>1.054797411</c:v>
                </c:pt>
                <c:pt idx="314">
                  <c:v>1.053160906</c:v>
                </c:pt>
                <c:pt idx="315">
                  <c:v>1.051541805</c:v>
                </c:pt>
                <c:pt idx="316">
                  <c:v>1.050356627</c:v>
                </c:pt>
                <c:pt idx="317">
                  <c:v>1.050114393</c:v>
                </c:pt>
                <c:pt idx="318">
                  <c:v>1.048844814</c:v>
                </c:pt>
                <c:pt idx="319">
                  <c:v>1.048233986</c:v>
                </c:pt>
                <c:pt idx="320">
                  <c:v>1.046683431</c:v>
                </c:pt>
                <c:pt idx="321">
                  <c:v>1.045243382</c:v>
                </c:pt>
                <c:pt idx="322">
                  <c:v>1.044253707</c:v>
                </c:pt>
                <c:pt idx="323">
                  <c:v>1.042657852</c:v>
                </c:pt>
                <c:pt idx="324">
                  <c:v>1.04227674</c:v>
                </c:pt>
                <c:pt idx="325">
                  <c:v>1.041598439</c:v>
                </c:pt>
                <c:pt idx="326">
                  <c:v>1.040014625</c:v>
                </c:pt>
                <c:pt idx="327">
                  <c:v>1.047180772</c:v>
                </c:pt>
                <c:pt idx="328">
                  <c:v>1.047747493</c:v>
                </c:pt>
                <c:pt idx="329">
                  <c:v>1.046553969</c:v>
                </c:pt>
                <c:pt idx="330">
                  <c:v>1.045243144</c:v>
                </c:pt>
                <c:pt idx="331">
                  <c:v>1.043762445</c:v>
                </c:pt>
                <c:pt idx="332">
                  <c:v>1.043187737</c:v>
                </c:pt>
                <c:pt idx="333">
                  <c:v>1.042738676</c:v>
                </c:pt>
                <c:pt idx="334">
                  <c:v>1.041381478</c:v>
                </c:pt>
                <c:pt idx="335">
                  <c:v>1.039835215</c:v>
                </c:pt>
                <c:pt idx="336">
                  <c:v>1.040966511</c:v>
                </c:pt>
                <c:pt idx="337">
                  <c:v>1.039594054</c:v>
                </c:pt>
                <c:pt idx="338">
                  <c:v>1.040346503</c:v>
                </c:pt>
                <c:pt idx="339">
                  <c:v>1.038834095</c:v>
                </c:pt>
                <c:pt idx="340">
                  <c:v>1.038455248</c:v>
                </c:pt>
                <c:pt idx="341">
                  <c:v>1.036940336</c:v>
                </c:pt>
                <c:pt idx="342">
                  <c:v>1.035797119</c:v>
                </c:pt>
                <c:pt idx="343">
                  <c:v>1.043085337</c:v>
                </c:pt>
                <c:pt idx="344">
                  <c:v>1.046521068</c:v>
                </c:pt>
                <c:pt idx="345">
                  <c:v>1.045303702</c:v>
                </c:pt>
                <c:pt idx="346">
                  <c:v>1.043831825</c:v>
                </c:pt>
                <c:pt idx="347">
                  <c:v>1.047130585</c:v>
                </c:pt>
                <c:pt idx="348">
                  <c:v>1.045886278</c:v>
                </c:pt>
                <c:pt idx="349">
                  <c:v>1.047881126</c:v>
                </c:pt>
                <c:pt idx="350">
                  <c:v>1.046880245</c:v>
                </c:pt>
                <c:pt idx="351">
                  <c:v>1.046493292</c:v>
                </c:pt>
                <c:pt idx="352">
                  <c:v>1.046364784</c:v>
                </c:pt>
                <c:pt idx="353">
                  <c:v>1.048165321</c:v>
                </c:pt>
                <c:pt idx="354">
                  <c:v>1.049910903</c:v>
                </c:pt>
                <c:pt idx="355">
                  <c:v>1.051401019</c:v>
                </c:pt>
                <c:pt idx="356">
                  <c:v>1.052007914</c:v>
                </c:pt>
                <c:pt idx="357">
                  <c:v>1.053930163</c:v>
                </c:pt>
                <c:pt idx="358">
                  <c:v>1.052769423</c:v>
                </c:pt>
                <c:pt idx="359">
                  <c:v>1.051833034</c:v>
                </c:pt>
                <c:pt idx="360">
                  <c:v>1.050379157</c:v>
                </c:pt>
                <c:pt idx="361">
                  <c:v>1.049092293</c:v>
                </c:pt>
                <c:pt idx="362">
                  <c:v>1.047650218</c:v>
                </c:pt>
                <c:pt idx="363">
                  <c:v>1.047944307</c:v>
                </c:pt>
                <c:pt idx="364">
                  <c:v>1.046586871</c:v>
                </c:pt>
                <c:pt idx="365">
                  <c:v>1.046238899</c:v>
                </c:pt>
                <c:pt idx="366">
                  <c:v>1.044816375</c:v>
                </c:pt>
                <c:pt idx="367">
                  <c:v>1.043400168</c:v>
                </c:pt>
                <c:pt idx="368">
                  <c:v>1.04232657</c:v>
                </c:pt>
                <c:pt idx="369">
                  <c:v>1.043106675</c:v>
                </c:pt>
                <c:pt idx="370">
                  <c:v>1.041755319</c:v>
                </c:pt>
                <c:pt idx="371">
                  <c:v>1.040364146</c:v>
                </c:pt>
                <c:pt idx="372">
                  <c:v>1.040614128</c:v>
                </c:pt>
                <c:pt idx="373">
                  <c:v>1.040482521</c:v>
                </c:pt>
                <c:pt idx="374">
                  <c:v>1.04319036</c:v>
                </c:pt>
                <c:pt idx="375">
                  <c:v>1.041807055</c:v>
                </c:pt>
                <c:pt idx="376">
                  <c:v>1.0404495</c:v>
                </c:pt>
                <c:pt idx="377">
                  <c:v>1.040422082</c:v>
                </c:pt>
                <c:pt idx="378">
                  <c:v>1.039052248</c:v>
                </c:pt>
                <c:pt idx="379">
                  <c:v>1.037703037</c:v>
                </c:pt>
                <c:pt idx="380">
                  <c:v>1.036359191</c:v>
                </c:pt>
                <c:pt idx="381">
                  <c:v>1.035272241</c:v>
                </c:pt>
                <c:pt idx="382">
                  <c:v>1.034898162</c:v>
                </c:pt>
                <c:pt idx="383">
                  <c:v>1.040121794</c:v>
                </c:pt>
                <c:pt idx="384">
                  <c:v>1.039164543</c:v>
                </c:pt>
                <c:pt idx="385">
                  <c:v>1.038762927</c:v>
                </c:pt>
                <c:pt idx="386">
                  <c:v>1.038952827</c:v>
                </c:pt>
                <c:pt idx="387">
                  <c:v>1.038733959</c:v>
                </c:pt>
                <c:pt idx="388">
                  <c:v>1.043257952</c:v>
                </c:pt>
                <c:pt idx="389">
                  <c:v>1.041977167</c:v>
                </c:pt>
                <c:pt idx="390">
                  <c:v>1.042410731</c:v>
                </c:pt>
                <c:pt idx="391">
                  <c:v>1.041523576</c:v>
                </c:pt>
                <c:pt idx="392">
                  <c:v>1.041371942</c:v>
                </c:pt>
                <c:pt idx="393">
                  <c:v>1.040394783</c:v>
                </c:pt>
                <c:pt idx="394">
                  <c:v>1.039408803</c:v>
                </c:pt>
                <c:pt idx="395">
                  <c:v>1.039016843</c:v>
                </c:pt>
                <c:pt idx="396">
                  <c:v>1.038485169</c:v>
                </c:pt>
                <c:pt idx="397">
                  <c:v>1.0374614</c:v>
                </c:pt>
                <c:pt idx="398">
                  <c:v>1.036163688</c:v>
                </c:pt>
                <c:pt idx="399">
                  <c:v>1.035148501</c:v>
                </c:pt>
                <c:pt idx="400">
                  <c:v>1.03503859</c:v>
                </c:pt>
                <c:pt idx="401">
                  <c:v>1.034465075</c:v>
                </c:pt>
                <c:pt idx="402">
                  <c:v>1.033184409</c:v>
                </c:pt>
                <c:pt idx="403">
                  <c:v>1.031955957</c:v>
                </c:pt>
                <c:pt idx="404">
                  <c:v>1.030758977</c:v>
                </c:pt>
                <c:pt idx="405">
                  <c:v>1.029518723</c:v>
                </c:pt>
                <c:pt idx="406">
                  <c:v>1.029037952</c:v>
                </c:pt>
                <c:pt idx="407">
                  <c:v>1.028221726</c:v>
                </c:pt>
                <c:pt idx="408">
                  <c:v>1.02707386</c:v>
                </c:pt>
                <c:pt idx="409">
                  <c:v>1.025857925</c:v>
                </c:pt>
                <c:pt idx="410">
                  <c:v>1.027381063</c:v>
                </c:pt>
                <c:pt idx="411">
                  <c:v>1.026325345</c:v>
                </c:pt>
                <c:pt idx="412">
                  <c:v>1.035774708</c:v>
                </c:pt>
                <c:pt idx="413">
                  <c:v>1.034637928</c:v>
                </c:pt>
                <c:pt idx="414">
                  <c:v>1.033399343</c:v>
                </c:pt>
                <c:pt idx="415">
                  <c:v>1.03284812</c:v>
                </c:pt>
                <c:pt idx="416">
                  <c:v>1.031612039</c:v>
                </c:pt>
                <c:pt idx="417">
                  <c:v>1.031084538</c:v>
                </c:pt>
                <c:pt idx="418">
                  <c:v>1.030691147</c:v>
                </c:pt>
                <c:pt idx="419">
                  <c:v>1.029743314</c:v>
                </c:pt>
                <c:pt idx="420">
                  <c:v>1.028545141</c:v>
                </c:pt>
                <c:pt idx="421">
                  <c:v>1.027892232</c:v>
                </c:pt>
                <c:pt idx="422">
                  <c:v>1.027092814</c:v>
                </c:pt>
                <c:pt idx="423">
                  <c:v>1.026170373</c:v>
                </c:pt>
                <c:pt idx="424">
                  <c:v>1.025716305</c:v>
                </c:pt>
                <c:pt idx="425">
                  <c:v>1.063426614</c:v>
                </c:pt>
                <c:pt idx="426">
                  <c:v>1.09893012</c:v>
                </c:pt>
                <c:pt idx="427">
                  <c:v>1.177530527</c:v>
                </c:pt>
                <c:pt idx="428">
                  <c:v>1.176552773</c:v>
                </c:pt>
                <c:pt idx="429">
                  <c:v>1.181995392</c:v>
                </c:pt>
                <c:pt idx="430">
                  <c:v>1.189830184</c:v>
                </c:pt>
                <c:pt idx="431">
                  <c:v>1.197577953</c:v>
                </c:pt>
                <c:pt idx="432">
                  <c:v>1.198660493</c:v>
                </c:pt>
                <c:pt idx="433">
                  <c:v>1.198222518</c:v>
                </c:pt>
                <c:pt idx="434">
                  <c:v>1.197824597</c:v>
                </c:pt>
                <c:pt idx="435">
                  <c:v>1.200387716</c:v>
                </c:pt>
                <c:pt idx="436">
                  <c:v>1.199394345</c:v>
                </c:pt>
                <c:pt idx="437">
                  <c:v>1.198416948</c:v>
                </c:pt>
                <c:pt idx="438">
                  <c:v>1.197075605</c:v>
                </c:pt>
                <c:pt idx="439">
                  <c:v>1.195797324</c:v>
                </c:pt>
                <c:pt idx="440">
                  <c:v>1.194443941</c:v>
                </c:pt>
                <c:pt idx="441">
                  <c:v>1.193174601</c:v>
                </c:pt>
                <c:pt idx="442">
                  <c:v>1.221308827</c:v>
                </c:pt>
                <c:pt idx="443">
                  <c:v>1.220336914</c:v>
                </c:pt>
                <c:pt idx="444">
                  <c:v>1.219663978</c:v>
                </c:pt>
                <c:pt idx="445">
                  <c:v>1.21857667</c:v>
                </c:pt>
                <c:pt idx="446">
                  <c:v>1.217334628</c:v>
                </c:pt>
                <c:pt idx="447">
                  <c:v>1.216426969</c:v>
                </c:pt>
                <c:pt idx="448">
                  <c:v>1.215082049</c:v>
                </c:pt>
                <c:pt idx="449">
                  <c:v>1.21504879</c:v>
                </c:pt>
                <c:pt idx="450">
                  <c:v>1.21370542</c:v>
                </c:pt>
                <c:pt idx="451">
                  <c:v>1.214811206</c:v>
                </c:pt>
                <c:pt idx="452">
                  <c:v>1.213664651</c:v>
                </c:pt>
                <c:pt idx="453">
                  <c:v>1.213000417</c:v>
                </c:pt>
                <c:pt idx="454">
                  <c:v>1.211953402</c:v>
                </c:pt>
                <c:pt idx="455">
                  <c:v>1.216534972</c:v>
                </c:pt>
                <c:pt idx="456">
                  <c:v>1.215206146</c:v>
                </c:pt>
                <c:pt idx="457">
                  <c:v>1.214967012</c:v>
                </c:pt>
                <c:pt idx="458">
                  <c:v>1.215659142</c:v>
                </c:pt>
                <c:pt idx="459">
                  <c:v>1.21436286</c:v>
                </c:pt>
                <c:pt idx="460">
                  <c:v>1.213065386</c:v>
                </c:pt>
                <c:pt idx="461">
                  <c:v>1.21175468</c:v>
                </c:pt>
                <c:pt idx="462">
                  <c:v>1.210661888</c:v>
                </c:pt>
                <c:pt idx="463">
                  <c:v>1.209370136</c:v>
                </c:pt>
                <c:pt idx="464">
                  <c:v>1.20827651</c:v>
                </c:pt>
                <c:pt idx="465">
                  <c:v>1.206994891</c:v>
                </c:pt>
                <c:pt idx="466">
                  <c:v>1.2057693</c:v>
                </c:pt>
                <c:pt idx="467">
                  <c:v>1.204503059</c:v>
                </c:pt>
                <c:pt idx="468">
                  <c:v>1.203311563</c:v>
                </c:pt>
                <c:pt idx="469">
                  <c:v>1.202732801</c:v>
                </c:pt>
                <c:pt idx="470">
                  <c:v>1.201457977</c:v>
                </c:pt>
                <c:pt idx="471">
                  <c:v>1.200187325</c:v>
                </c:pt>
                <c:pt idx="472">
                  <c:v>1.198920608</c:v>
                </c:pt>
                <c:pt idx="473">
                  <c:v>1.197731853</c:v>
                </c:pt>
                <c:pt idx="474">
                  <c:v>1.197265148</c:v>
                </c:pt>
                <c:pt idx="475">
                  <c:v>1.196024299</c:v>
                </c:pt>
                <c:pt idx="476">
                  <c:v>1.194774747</c:v>
                </c:pt>
                <c:pt idx="477">
                  <c:v>1.193590641</c:v>
                </c:pt>
                <c:pt idx="478">
                  <c:v>1.192389011</c:v>
                </c:pt>
                <c:pt idx="479">
                  <c:v>1.191157579</c:v>
                </c:pt>
                <c:pt idx="480">
                  <c:v>1.189936042</c:v>
                </c:pt>
                <c:pt idx="481">
                  <c:v>1.188781977</c:v>
                </c:pt>
                <c:pt idx="482">
                  <c:v>1.187626362</c:v>
                </c:pt>
                <c:pt idx="483">
                  <c:v>1.186474442</c:v>
                </c:pt>
                <c:pt idx="484">
                  <c:v>1.18558681</c:v>
                </c:pt>
                <c:pt idx="485">
                  <c:v>1.184396982</c:v>
                </c:pt>
                <c:pt idx="486">
                  <c:v>1.183184266</c:v>
                </c:pt>
                <c:pt idx="487">
                  <c:v>1.182527423</c:v>
                </c:pt>
                <c:pt idx="488">
                  <c:v>1.181458354</c:v>
                </c:pt>
                <c:pt idx="489">
                  <c:v>1.180379152</c:v>
                </c:pt>
                <c:pt idx="490">
                  <c:v>1.179182053</c:v>
                </c:pt>
                <c:pt idx="491">
                  <c:v>1.178607464</c:v>
                </c:pt>
                <c:pt idx="492">
                  <c:v>1.177430749</c:v>
                </c:pt>
                <c:pt idx="493">
                  <c:v>1.176240802</c:v>
                </c:pt>
                <c:pt idx="494">
                  <c:v>1.17505455</c:v>
                </c:pt>
                <c:pt idx="495">
                  <c:v>1.174245</c:v>
                </c:pt>
                <c:pt idx="496">
                  <c:v>1.173142552</c:v>
                </c:pt>
                <c:pt idx="497">
                  <c:v>1.172180176</c:v>
                </c:pt>
                <c:pt idx="498">
                  <c:v>1.171966553</c:v>
                </c:pt>
                <c:pt idx="499">
                  <c:v>1.170984626</c:v>
                </c:pt>
                <c:pt idx="500">
                  <c:v>1.17005682</c:v>
                </c:pt>
                <c:pt idx="501">
                  <c:v>1.168893218</c:v>
                </c:pt>
                <c:pt idx="502">
                  <c:v>1.168198109</c:v>
                </c:pt>
                <c:pt idx="503">
                  <c:v>1.167346239</c:v>
                </c:pt>
                <c:pt idx="504">
                  <c:v>1.166192174</c:v>
                </c:pt>
                <c:pt idx="505">
                  <c:v>1.165346265</c:v>
                </c:pt>
                <c:pt idx="506">
                  <c:v>1.164264917</c:v>
                </c:pt>
                <c:pt idx="507">
                  <c:v>1.163173556</c:v>
                </c:pt>
                <c:pt idx="508">
                  <c:v>1.16261363</c:v>
                </c:pt>
                <c:pt idx="509">
                  <c:v>1.161661625</c:v>
                </c:pt>
                <c:pt idx="510">
                  <c:v>1.160712481</c:v>
                </c:pt>
                <c:pt idx="511">
                  <c:v>1.159580588</c:v>
                </c:pt>
                <c:pt idx="512">
                  <c:v>1.158485651</c:v>
                </c:pt>
                <c:pt idx="513">
                  <c:v>1.161789536</c:v>
                </c:pt>
                <c:pt idx="514">
                  <c:v>1.162490487</c:v>
                </c:pt>
                <c:pt idx="515">
                  <c:v>1.168444395</c:v>
                </c:pt>
                <c:pt idx="516">
                  <c:v>1.171720028</c:v>
                </c:pt>
                <c:pt idx="517">
                  <c:v>1.172721982</c:v>
                </c:pt>
                <c:pt idx="518">
                  <c:v>1.171593904</c:v>
                </c:pt>
                <c:pt idx="519">
                  <c:v>1.170469165</c:v>
                </c:pt>
                <c:pt idx="520">
                  <c:v>1.171238422</c:v>
                </c:pt>
                <c:pt idx="521">
                  <c:v>1.172004342</c:v>
                </c:pt>
                <c:pt idx="522">
                  <c:v>1.170917988</c:v>
                </c:pt>
                <c:pt idx="523">
                  <c:v>1.170323253</c:v>
                </c:pt>
                <c:pt idx="524">
                  <c:v>1.169253349</c:v>
                </c:pt>
                <c:pt idx="525">
                  <c:v>1.169536352</c:v>
                </c:pt>
                <c:pt idx="526">
                  <c:v>1.168444276</c:v>
                </c:pt>
                <c:pt idx="527">
                  <c:v>1.171651959</c:v>
                </c:pt>
                <c:pt idx="528">
                  <c:v>1.170772433</c:v>
                </c:pt>
                <c:pt idx="529">
                  <c:v>1.169674635</c:v>
                </c:pt>
                <c:pt idx="530">
                  <c:v>1.17282176</c:v>
                </c:pt>
                <c:pt idx="531">
                  <c:v>1.173200846</c:v>
                </c:pt>
                <c:pt idx="532">
                  <c:v>1.172205329</c:v>
                </c:pt>
                <c:pt idx="533">
                  <c:v>1.171972156</c:v>
                </c:pt>
                <c:pt idx="534">
                  <c:v>1.173935056</c:v>
                </c:pt>
                <c:pt idx="535">
                  <c:v>1.175410867</c:v>
                </c:pt>
                <c:pt idx="536">
                  <c:v>1.176879287</c:v>
                </c:pt>
                <c:pt idx="537">
                  <c:v>1.177560925</c:v>
                </c:pt>
                <c:pt idx="538">
                  <c:v>1.176622391</c:v>
                </c:pt>
                <c:pt idx="539">
                  <c:v>1.17581749</c:v>
                </c:pt>
                <c:pt idx="540">
                  <c:v>1.17618382</c:v>
                </c:pt>
                <c:pt idx="541">
                  <c:v>1.175131679</c:v>
                </c:pt>
                <c:pt idx="542">
                  <c:v>1.1745646</c:v>
                </c:pt>
                <c:pt idx="543">
                  <c:v>1.174889445</c:v>
                </c:pt>
                <c:pt idx="544">
                  <c:v>1.174142718</c:v>
                </c:pt>
                <c:pt idx="545">
                  <c:v>1.174867868</c:v>
                </c:pt>
                <c:pt idx="546">
                  <c:v>1.177153587</c:v>
                </c:pt>
                <c:pt idx="547">
                  <c:v>1.176460385</c:v>
                </c:pt>
                <c:pt idx="548">
                  <c:v>1.178149939</c:v>
                </c:pt>
                <c:pt idx="549">
                  <c:v>1.17713654</c:v>
                </c:pt>
                <c:pt idx="550">
                  <c:v>1.176130176</c:v>
                </c:pt>
                <c:pt idx="551">
                  <c:v>1.175717354</c:v>
                </c:pt>
                <c:pt idx="552">
                  <c:v>1.188195705</c:v>
                </c:pt>
                <c:pt idx="553">
                  <c:v>1.19407177</c:v>
                </c:pt>
                <c:pt idx="554">
                  <c:v>1.193388224</c:v>
                </c:pt>
                <c:pt idx="555">
                  <c:v>1.25246191</c:v>
                </c:pt>
                <c:pt idx="556">
                  <c:v>1.331377387</c:v>
                </c:pt>
                <c:pt idx="557">
                  <c:v>1.354335904</c:v>
                </c:pt>
                <c:pt idx="558">
                  <c:v>1.402959228</c:v>
                </c:pt>
                <c:pt idx="559">
                  <c:v>1.441828012</c:v>
                </c:pt>
                <c:pt idx="560">
                  <c:v>1.441933632</c:v>
                </c:pt>
                <c:pt idx="561">
                  <c:v>1.44065249</c:v>
                </c:pt>
                <c:pt idx="562">
                  <c:v>1.439528704</c:v>
                </c:pt>
                <c:pt idx="563">
                  <c:v>1.472458005</c:v>
                </c:pt>
                <c:pt idx="564">
                  <c:v>1.471434354999999</c:v>
                </c:pt>
                <c:pt idx="565">
                  <c:v>1.478018999</c:v>
                </c:pt>
                <c:pt idx="566">
                  <c:v>1.494318247</c:v>
                </c:pt>
                <c:pt idx="567">
                  <c:v>1.495310307</c:v>
                </c:pt>
                <c:pt idx="568">
                  <c:v>1.531297684</c:v>
                </c:pt>
                <c:pt idx="569">
                  <c:v>1.610004783</c:v>
                </c:pt>
                <c:pt idx="570">
                  <c:v>1.634857655</c:v>
                </c:pt>
                <c:pt idx="571">
                  <c:v>1.667185903</c:v>
                </c:pt>
                <c:pt idx="572">
                  <c:v>1.684453607</c:v>
                </c:pt>
                <c:pt idx="573">
                  <c:v>1.700999618</c:v>
                </c:pt>
                <c:pt idx="574">
                  <c:v>1.71973896</c:v>
                </c:pt>
                <c:pt idx="575">
                  <c:v>1.720048547</c:v>
                </c:pt>
                <c:pt idx="576">
                  <c:v>1.730359674</c:v>
                </c:pt>
                <c:pt idx="577">
                  <c:v>1.729005098</c:v>
                </c:pt>
                <c:pt idx="578">
                  <c:v>1.727809787</c:v>
                </c:pt>
                <c:pt idx="579">
                  <c:v>1.726744175</c:v>
                </c:pt>
                <c:pt idx="580">
                  <c:v>1.725384474</c:v>
                </c:pt>
                <c:pt idx="581">
                  <c:v>1.724018693</c:v>
                </c:pt>
                <c:pt idx="582">
                  <c:v>1.722542048</c:v>
                </c:pt>
                <c:pt idx="583">
                  <c:v>1.722861052</c:v>
                </c:pt>
                <c:pt idx="584">
                  <c:v>1.726147175</c:v>
                </c:pt>
                <c:pt idx="585">
                  <c:v>1.732560396</c:v>
                </c:pt>
                <c:pt idx="586">
                  <c:v>1.73156786</c:v>
                </c:pt>
                <c:pt idx="587">
                  <c:v>1.730097294</c:v>
                </c:pt>
                <c:pt idx="588">
                  <c:v>1.728650093</c:v>
                </c:pt>
                <c:pt idx="589">
                  <c:v>1.731887937</c:v>
                </c:pt>
                <c:pt idx="590">
                  <c:v>1.736024618</c:v>
                </c:pt>
                <c:pt idx="591">
                  <c:v>1.735639095</c:v>
                </c:pt>
                <c:pt idx="592">
                  <c:v>1.734182358</c:v>
                </c:pt>
                <c:pt idx="593">
                  <c:v>1.732724428</c:v>
                </c:pt>
                <c:pt idx="594">
                  <c:v>1.731735468</c:v>
                </c:pt>
                <c:pt idx="595">
                  <c:v>1.730849028</c:v>
                </c:pt>
                <c:pt idx="596">
                  <c:v>1.729522109</c:v>
                </c:pt>
                <c:pt idx="597">
                  <c:v>1.728335142</c:v>
                </c:pt>
                <c:pt idx="598">
                  <c:v>1.728304863</c:v>
                </c:pt>
                <c:pt idx="599">
                  <c:v>1.72699666</c:v>
                </c:pt>
                <c:pt idx="600">
                  <c:v>1.72568202</c:v>
                </c:pt>
                <c:pt idx="601">
                  <c:v>1.724293709</c:v>
                </c:pt>
                <c:pt idx="602">
                  <c:v>1.723173261</c:v>
                </c:pt>
                <c:pt idx="603">
                  <c:v>1.723610401</c:v>
                </c:pt>
                <c:pt idx="604">
                  <c:v>1.722442985</c:v>
                </c:pt>
                <c:pt idx="605">
                  <c:v>1.72375536</c:v>
                </c:pt>
                <c:pt idx="606">
                  <c:v>1.723001957</c:v>
                </c:pt>
                <c:pt idx="607">
                  <c:v>1.721813798</c:v>
                </c:pt>
                <c:pt idx="608">
                  <c:v>1.722481728</c:v>
                </c:pt>
                <c:pt idx="609">
                  <c:v>1.721079588</c:v>
                </c:pt>
                <c:pt idx="610">
                  <c:v>1.719673753</c:v>
                </c:pt>
                <c:pt idx="611">
                  <c:v>1.718629718</c:v>
                </c:pt>
                <c:pt idx="612">
                  <c:v>1.717835069</c:v>
                </c:pt>
                <c:pt idx="613">
                  <c:v>1.723999739</c:v>
                </c:pt>
                <c:pt idx="614">
                  <c:v>1.724483609</c:v>
                </c:pt>
                <c:pt idx="615">
                  <c:v>1.724143386</c:v>
                </c:pt>
                <c:pt idx="616">
                  <c:v>1.722865343</c:v>
                </c:pt>
                <c:pt idx="617">
                  <c:v>1.721473098</c:v>
                </c:pt>
                <c:pt idx="618">
                  <c:v>1.720201492</c:v>
                </c:pt>
                <c:pt idx="619">
                  <c:v>1.719284296</c:v>
                </c:pt>
                <c:pt idx="620">
                  <c:v>1.718954206</c:v>
                </c:pt>
                <c:pt idx="621">
                  <c:v>1.718079329</c:v>
                </c:pt>
                <c:pt idx="622">
                  <c:v>1.716703296</c:v>
                </c:pt>
                <c:pt idx="623">
                  <c:v>1.715329409</c:v>
                </c:pt>
                <c:pt idx="624">
                  <c:v>1.713962555</c:v>
                </c:pt>
                <c:pt idx="625">
                  <c:v>1.712595224</c:v>
                </c:pt>
                <c:pt idx="626">
                  <c:v>1.711231112</c:v>
                </c:pt>
                <c:pt idx="627">
                  <c:v>1.710316777</c:v>
                </c:pt>
                <c:pt idx="628">
                  <c:v>1.709404826</c:v>
                </c:pt>
                <c:pt idx="629">
                  <c:v>1.709024787</c:v>
                </c:pt>
                <c:pt idx="630">
                  <c:v>1.707812309</c:v>
                </c:pt>
                <c:pt idx="631">
                  <c:v>1.70700264</c:v>
                </c:pt>
                <c:pt idx="632">
                  <c:v>1.705658913</c:v>
                </c:pt>
                <c:pt idx="633">
                  <c:v>1.704535246</c:v>
                </c:pt>
                <c:pt idx="634">
                  <c:v>1.70368433</c:v>
                </c:pt>
                <c:pt idx="635">
                  <c:v>1.705605865</c:v>
                </c:pt>
                <c:pt idx="636">
                  <c:v>1.704493999</c:v>
                </c:pt>
                <c:pt idx="637">
                  <c:v>1.703293681</c:v>
                </c:pt>
                <c:pt idx="638">
                  <c:v>1.701974154</c:v>
                </c:pt>
                <c:pt idx="639">
                  <c:v>1.700765371</c:v>
                </c:pt>
                <c:pt idx="640">
                  <c:v>1.699476242</c:v>
                </c:pt>
                <c:pt idx="641">
                  <c:v>1.698220253</c:v>
                </c:pt>
                <c:pt idx="642">
                  <c:v>1.697271824</c:v>
                </c:pt>
                <c:pt idx="643">
                  <c:v>1.695991516</c:v>
                </c:pt>
                <c:pt idx="644">
                  <c:v>1.695107937</c:v>
                </c:pt>
                <c:pt idx="645">
                  <c:v>1.69385016</c:v>
                </c:pt>
                <c:pt idx="646">
                  <c:v>1.692598581</c:v>
                </c:pt>
                <c:pt idx="647">
                  <c:v>1.691312313</c:v>
                </c:pt>
                <c:pt idx="648">
                  <c:v>1.690010786</c:v>
                </c:pt>
                <c:pt idx="649">
                  <c:v>1.688738465</c:v>
                </c:pt>
                <c:pt idx="650">
                  <c:v>1.687461138</c:v>
                </c:pt>
                <c:pt idx="651">
                  <c:v>1.686473846</c:v>
                </c:pt>
                <c:pt idx="652">
                  <c:v>1.685593367</c:v>
                </c:pt>
                <c:pt idx="653">
                  <c:v>1.685071945</c:v>
                </c:pt>
                <c:pt idx="654">
                  <c:v>1.684314966</c:v>
                </c:pt>
                <c:pt idx="655">
                  <c:v>1.689112067</c:v>
                </c:pt>
                <c:pt idx="656">
                  <c:v>1.687851906</c:v>
                </c:pt>
                <c:pt idx="657">
                  <c:v>1.686571002</c:v>
                </c:pt>
                <c:pt idx="658">
                  <c:v>1.687273979</c:v>
                </c:pt>
                <c:pt idx="659">
                  <c:v>1.686001658</c:v>
                </c:pt>
                <c:pt idx="660">
                  <c:v>1.684728146</c:v>
                </c:pt>
                <c:pt idx="661">
                  <c:v>1.685320497</c:v>
                </c:pt>
                <c:pt idx="662">
                  <c:v>1.684060931</c:v>
                </c:pt>
                <c:pt idx="663">
                  <c:v>1.683052301</c:v>
                </c:pt>
                <c:pt idx="664">
                  <c:v>1.682930708</c:v>
                </c:pt>
                <c:pt idx="665">
                  <c:v>1.681726456</c:v>
                </c:pt>
                <c:pt idx="666">
                  <c:v>1.680502057</c:v>
                </c:pt>
                <c:pt idx="667">
                  <c:v>1.680719256</c:v>
                </c:pt>
                <c:pt idx="668">
                  <c:v>1.679778099</c:v>
                </c:pt>
                <c:pt idx="669">
                  <c:v>1.697350144</c:v>
                </c:pt>
                <c:pt idx="670">
                  <c:v>1.696183681</c:v>
                </c:pt>
                <c:pt idx="671">
                  <c:v>1.69883728</c:v>
                </c:pt>
                <c:pt idx="672">
                  <c:v>1.698976159</c:v>
                </c:pt>
                <c:pt idx="673">
                  <c:v>1.699827671</c:v>
                </c:pt>
                <c:pt idx="674">
                  <c:v>1.699305654</c:v>
                </c:pt>
                <c:pt idx="675">
                  <c:v>1.707590342</c:v>
                </c:pt>
                <c:pt idx="676">
                  <c:v>1.707315803</c:v>
                </c:pt>
                <c:pt idx="677">
                  <c:v>1.709886789</c:v>
                </c:pt>
                <c:pt idx="678">
                  <c:v>1.711491227</c:v>
                </c:pt>
                <c:pt idx="679">
                  <c:v>1.711319089</c:v>
                </c:pt>
                <c:pt idx="680">
                  <c:v>1.714558601</c:v>
                </c:pt>
                <c:pt idx="681">
                  <c:v>1.718679428</c:v>
                </c:pt>
                <c:pt idx="682">
                  <c:v>1.717434883</c:v>
                </c:pt>
                <c:pt idx="683">
                  <c:v>1.724925041</c:v>
                </c:pt>
                <c:pt idx="684">
                  <c:v>1.728520036</c:v>
                </c:pt>
                <c:pt idx="685">
                  <c:v>1.72727108</c:v>
                </c:pt>
                <c:pt idx="686">
                  <c:v>1.727960587</c:v>
                </c:pt>
                <c:pt idx="687">
                  <c:v>1.730484486</c:v>
                </c:pt>
                <c:pt idx="688">
                  <c:v>1.730123043</c:v>
                </c:pt>
                <c:pt idx="689">
                  <c:v>1.733873963</c:v>
                </c:pt>
                <c:pt idx="690">
                  <c:v>1.733558774</c:v>
                </c:pt>
                <c:pt idx="691">
                  <c:v>1.733763337</c:v>
                </c:pt>
                <c:pt idx="692">
                  <c:v>1.733305573</c:v>
                </c:pt>
                <c:pt idx="693">
                  <c:v>1.733702183</c:v>
                </c:pt>
                <c:pt idx="694">
                  <c:v>1.733167768</c:v>
                </c:pt>
                <c:pt idx="695">
                  <c:v>1.733078837</c:v>
                </c:pt>
                <c:pt idx="696">
                  <c:v>1.732949018</c:v>
                </c:pt>
                <c:pt idx="697">
                  <c:v>1.732121944</c:v>
                </c:pt>
                <c:pt idx="698">
                  <c:v>1.731086493</c:v>
                </c:pt>
                <c:pt idx="699">
                  <c:v>1.729917288</c:v>
                </c:pt>
                <c:pt idx="700">
                  <c:v>1.728880882</c:v>
                </c:pt>
                <c:pt idx="701">
                  <c:v>1.727650881</c:v>
                </c:pt>
                <c:pt idx="702">
                  <c:v>1.730097294</c:v>
                </c:pt>
                <c:pt idx="703">
                  <c:v>1.741279721</c:v>
                </c:pt>
                <c:pt idx="704">
                  <c:v>1.742567778</c:v>
                </c:pt>
                <c:pt idx="705">
                  <c:v>1.746619701</c:v>
                </c:pt>
                <c:pt idx="706">
                  <c:v>1.767403722</c:v>
                </c:pt>
                <c:pt idx="707">
                  <c:v>1.766192794</c:v>
                </c:pt>
                <c:pt idx="708">
                  <c:v>1.764984488</c:v>
                </c:pt>
                <c:pt idx="709">
                  <c:v>1.777567983</c:v>
                </c:pt>
                <c:pt idx="710">
                  <c:v>1.782230377</c:v>
                </c:pt>
                <c:pt idx="711">
                  <c:v>1.78599143</c:v>
                </c:pt>
                <c:pt idx="712">
                  <c:v>1.786309123</c:v>
                </c:pt>
                <c:pt idx="713">
                  <c:v>1.785165429</c:v>
                </c:pt>
                <c:pt idx="714">
                  <c:v>1.79496336</c:v>
                </c:pt>
                <c:pt idx="715">
                  <c:v>1.799614668</c:v>
                </c:pt>
                <c:pt idx="716">
                  <c:v>1.79935205</c:v>
                </c:pt>
                <c:pt idx="717">
                  <c:v>1.798970342</c:v>
                </c:pt>
                <c:pt idx="718">
                  <c:v>1.797986746</c:v>
                </c:pt>
                <c:pt idx="719">
                  <c:v>1.805173278</c:v>
                </c:pt>
                <c:pt idx="720">
                  <c:v>1.813229322</c:v>
                </c:pt>
                <c:pt idx="721">
                  <c:v>1.816001773</c:v>
                </c:pt>
                <c:pt idx="722">
                  <c:v>1.817560434</c:v>
                </c:pt>
                <c:pt idx="723">
                  <c:v>1.816649199</c:v>
                </c:pt>
                <c:pt idx="724">
                  <c:v>1.81625104</c:v>
                </c:pt>
                <c:pt idx="725">
                  <c:v>1.845439553</c:v>
                </c:pt>
                <c:pt idx="726">
                  <c:v>1.844543934</c:v>
                </c:pt>
                <c:pt idx="727">
                  <c:v>1.856625438</c:v>
                </c:pt>
                <c:pt idx="728">
                  <c:v>1.860676527</c:v>
                </c:pt>
                <c:pt idx="729">
                  <c:v>1.894402981</c:v>
                </c:pt>
                <c:pt idx="730">
                  <c:v>1.908338547</c:v>
                </c:pt>
                <c:pt idx="731">
                  <c:v>1.929567099</c:v>
                </c:pt>
                <c:pt idx="732">
                  <c:v>2.046206473999999</c:v>
                </c:pt>
                <c:pt idx="733">
                  <c:v>2.243124008</c:v>
                </c:pt>
                <c:pt idx="734">
                  <c:v>2.371487617</c:v>
                </c:pt>
                <c:pt idx="735">
                  <c:v>2.471061707</c:v>
                </c:pt>
                <c:pt idx="736">
                  <c:v>2.882045746</c:v>
                </c:pt>
                <c:pt idx="737">
                  <c:v>3.027524233</c:v>
                </c:pt>
                <c:pt idx="738">
                  <c:v>3.065434933</c:v>
                </c:pt>
                <c:pt idx="739">
                  <c:v>3.153962851</c:v>
                </c:pt>
                <c:pt idx="740">
                  <c:v>3.162265778</c:v>
                </c:pt>
                <c:pt idx="741">
                  <c:v>3.16205287</c:v>
                </c:pt>
                <c:pt idx="742">
                  <c:v>3.173273087</c:v>
                </c:pt>
                <c:pt idx="743">
                  <c:v>3.189121962</c:v>
                </c:pt>
                <c:pt idx="744">
                  <c:v>3.187128782</c:v>
                </c:pt>
                <c:pt idx="745">
                  <c:v>3.185053825</c:v>
                </c:pt>
                <c:pt idx="746">
                  <c:v>3.201426744</c:v>
                </c:pt>
                <c:pt idx="747">
                  <c:v>3.200490475</c:v>
                </c:pt>
                <c:pt idx="748">
                  <c:v>3.228729725</c:v>
                </c:pt>
                <c:pt idx="749">
                  <c:v>3.272068738999999</c:v>
                </c:pt>
                <c:pt idx="750">
                  <c:v>3.270387173</c:v>
                </c:pt>
                <c:pt idx="751">
                  <c:v>3.323464632</c:v>
                </c:pt>
                <c:pt idx="752">
                  <c:v>3.378136396</c:v>
                </c:pt>
                <c:pt idx="753">
                  <c:v>3.453859328999999</c:v>
                </c:pt>
                <c:pt idx="754">
                  <c:v>3.452340602999999</c:v>
                </c:pt>
                <c:pt idx="755">
                  <c:v>3.450059652</c:v>
                </c:pt>
                <c:pt idx="756">
                  <c:v>3.447782993</c:v>
                </c:pt>
                <c:pt idx="757">
                  <c:v>3.445511103</c:v>
                </c:pt>
                <c:pt idx="758">
                  <c:v>3.44496274</c:v>
                </c:pt>
                <c:pt idx="759">
                  <c:v>3.442987204</c:v>
                </c:pt>
                <c:pt idx="760">
                  <c:v>3.467628002</c:v>
                </c:pt>
                <c:pt idx="761">
                  <c:v>3.480301619</c:v>
                </c:pt>
                <c:pt idx="762">
                  <c:v>3.478876591</c:v>
                </c:pt>
                <c:pt idx="763">
                  <c:v>3.478408336999998</c:v>
                </c:pt>
                <c:pt idx="764">
                  <c:v>3.479920626</c:v>
                </c:pt>
                <c:pt idx="765">
                  <c:v>3.478408575</c:v>
                </c:pt>
                <c:pt idx="766">
                  <c:v>3.486109734</c:v>
                </c:pt>
                <c:pt idx="767">
                  <c:v>3.489100456</c:v>
                </c:pt>
                <c:pt idx="768">
                  <c:v>3.490858554999999</c:v>
                </c:pt>
                <c:pt idx="769">
                  <c:v>3.488963604</c:v>
                </c:pt>
                <c:pt idx="770">
                  <c:v>3.487272024</c:v>
                </c:pt>
                <c:pt idx="771">
                  <c:v>3.488923788</c:v>
                </c:pt>
                <c:pt idx="772">
                  <c:v>3.489471674</c:v>
                </c:pt>
                <c:pt idx="773">
                  <c:v>3.487635851</c:v>
                </c:pt>
                <c:pt idx="774">
                  <c:v>3.486203193999998</c:v>
                </c:pt>
                <c:pt idx="775">
                  <c:v>3.49855876</c:v>
                </c:pt>
                <c:pt idx="776">
                  <c:v>3.496328592</c:v>
                </c:pt>
                <c:pt idx="777">
                  <c:v>3.513593197</c:v>
                </c:pt>
                <c:pt idx="778">
                  <c:v>3.515702962999999</c:v>
                </c:pt>
                <c:pt idx="779">
                  <c:v>3.516528129999998</c:v>
                </c:pt>
                <c:pt idx="780">
                  <c:v>3.519639254</c:v>
                </c:pt>
                <c:pt idx="781">
                  <c:v>3.52383399</c:v>
                </c:pt>
                <c:pt idx="782">
                  <c:v>3.541194201</c:v>
                </c:pt>
                <c:pt idx="783">
                  <c:v>3.538976192</c:v>
                </c:pt>
                <c:pt idx="784">
                  <c:v>3.53678894</c:v>
                </c:pt>
                <c:pt idx="785">
                  <c:v>3.544557095</c:v>
                </c:pt>
                <c:pt idx="786">
                  <c:v>3.54231596</c:v>
                </c:pt>
                <c:pt idx="787">
                  <c:v>3.543226719</c:v>
                </c:pt>
                <c:pt idx="788">
                  <c:v>3.541588545</c:v>
                </c:pt>
                <c:pt idx="789">
                  <c:v>3.539353848</c:v>
                </c:pt>
                <c:pt idx="790">
                  <c:v>3.538146496</c:v>
                </c:pt>
                <c:pt idx="791">
                  <c:v>3.535943508</c:v>
                </c:pt>
                <c:pt idx="792">
                  <c:v>3.533860445</c:v>
                </c:pt>
                <c:pt idx="793">
                  <c:v>3.532279968</c:v>
                </c:pt>
                <c:pt idx="794">
                  <c:v>3.530455588999999</c:v>
                </c:pt>
                <c:pt idx="795">
                  <c:v>3.528279305</c:v>
                </c:pt>
                <c:pt idx="796">
                  <c:v>3.526190281</c:v>
                </c:pt>
                <c:pt idx="797">
                  <c:v>3.524082899</c:v>
                </c:pt>
                <c:pt idx="798">
                  <c:v>3.522328377</c:v>
                </c:pt>
                <c:pt idx="799">
                  <c:v>3.533865689999998</c:v>
                </c:pt>
                <c:pt idx="800">
                  <c:v>3.543511868</c:v>
                </c:pt>
                <c:pt idx="801">
                  <c:v>3.550407887</c:v>
                </c:pt>
                <c:pt idx="802">
                  <c:v>3.54967308</c:v>
                </c:pt>
                <c:pt idx="803">
                  <c:v>3.555793762</c:v>
                </c:pt>
                <c:pt idx="804">
                  <c:v>3.554543018</c:v>
                </c:pt>
                <c:pt idx="805">
                  <c:v>3.553746462</c:v>
                </c:pt>
                <c:pt idx="806">
                  <c:v>3.552374601</c:v>
                </c:pt>
                <c:pt idx="807">
                  <c:v>3.556440114999996</c:v>
                </c:pt>
                <c:pt idx="808">
                  <c:v>3.554244041</c:v>
                </c:pt>
                <c:pt idx="809">
                  <c:v>3.552225589999999</c:v>
                </c:pt>
                <c:pt idx="810">
                  <c:v>3.550207615</c:v>
                </c:pt>
                <c:pt idx="811">
                  <c:v>3.548026562</c:v>
                </c:pt>
                <c:pt idx="812">
                  <c:v>3.546639681</c:v>
                </c:pt>
                <c:pt idx="813">
                  <c:v>3.544576645</c:v>
                </c:pt>
                <c:pt idx="814">
                  <c:v>3.542439222</c:v>
                </c:pt>
                <c:pt idx="815">
                  <c:v>3.540495157</c:v>
                </c:pt>
                <c:pt idx="816">
                  <c:v>3.53834486</c:v>
                </c:pt>
                <c:pt idx="817">
                  <c:v>3.536867857</c:v>
                </c:pt>
                <c:pt idx="818">
                  <c:v>3.534753561</c:v>
                </c:pt>
                <c:pt idx="819">
                  <c:v>3.533041477</c:v>
                </c:pt>
                <c:pt idx="820">
                  <c:v>3.531229495999999</c:v>
                </c:pt>
                <c:pt idx="821">
                  <c:v>3.529098988</c:v>
                </c:pt>
                <c:pt idx="822">
                  <c:v>3.527003288</c:v>
                </c:pt>
                <c:pt idx="823">
                  <c:v>3.525030375</c:v>
                </c:pt>
                <c:pt idx="824">
                  <c:v>3.523893595</c:v>
                </c:pt>
                <c:pt idx="825">
                  <c:v>3.521762609</c:v>
                </c:pt>
                <c:pt idx="826">
                  <c:v>3.521796942</c:v>
                </c:pt>
                <c:pt idx="827">
                  <c:v>3.520930529</c:v>
                </c:pt>
                <c:pt idx="828">
                  <c:v>3.518814325</c:v>
                </c:pt>
                <c:pt idx="829">
                  <c:v>3.518708706</c:v>
                </c:pt>
                <c:pt idx="830">
                  <c:v>3.517413138999999</c:v>
                </c:pt>
                <c:pt idx="831">
                  <c:v>3.515475272999999</c:v>
                </c:pt>
                <c:pt idx="832">
                  <c:v>3.513490438</c:v>
                </c:pt>
                <c:pt idx="833">
                  <c:v>3.511827946</c:v>
                </c:pt>
                <c:pt idx="834">
                  <c:v>3.511813641</c:v>
                </c:pt>
                <c:pt idx="835">
                  <c:v>3.509732723</c:v>
                </c:pt>
                <c:pt idx="836">
                  <c:v>3.507714272</c:v>
                </c:pt>
                <c:pt idx="837">
                  <c:v>3.505623341</c:v>
                </c:pt>
                <c:pt idx="838">
                  <c:v>3.505168438</c:v>
                </c:pt>
                <c:pt idx="839">
                  <c:v>3.503166914</c:v>
                </c:pt>
                <c:pt idx="840">
                  <c:v>3.501330376</c:v>
                </c:pt>
                <c:pt idx="841">
                  <c:v>3.499686956</c:v>
                </c:pt>
                <c:pt idx="842">
                  <c:v>3.497817992999999</c:v>
                </c:pt>
                <c:pt idx="843">
                  <c:v>3.496371508</c:v>
                </c:pt>
                <c:pt idx="844">
                  <c:v>3.494450808</c:v>
                </c:pt>
                <c:pt idx="845">
                  <c:v>3.494064092999999</c:v>
                </c:pt>
                <c:pt idx="846">
                  <c:v>3.492189407</c:v>
                </c:pt>
                <c:pt idx="847">
                  <c:v>3.490159273</c:v>
                </c:pt>
                <c:pt idx="848">
                  <c:v>3.497858286</c:v>
                </c:pt>
                <c:pt idx="849">
                  <c:v>3.499737501</c:v>
                </c:pt>
                <c:pt idx="850">
                  <c:v>3.498706579</c:v>
                </c:pt>
                <c:pt idx="851">
                  <c:v>3.49851346</c:v>
                </c:pt>
                <c:pt idx="852">
                  <c:v>3.497971296</c:v>
                </c:pt>
                <c:pt idx="853">
                  <c:v>3.496037482999999</c:v>
                </c:pt>
                <c:pt idx="854">
                  <c:v>3.498477697</c:v>
                </c:pt>
                <c:pt idx="855">
                  <c:v>3.502438068</c:v>
                </c:pt>
                <c:pt idx="856">
                  <c:v>3.500935793</c:v>
                </c:pt>
                <c:pt idx="857">
                  <c:v>3.499136925</c:v>
                </c:pt>
                <c:pt idx="858">
                  <c:v>3.510542392999999</c:v>
                </c:pt>
                <c:pt idx="859">
                  <c:v>3.508926868</c:v>
                </c:pt>
                <c:pt idx="860">
                  <c:v>3.50689888</c:v>
                </c:pt>
                <c:pt idx="861">
                  <c:v>3.504922152</c:v>
                </c:pt>
                <c:pt idx="862">
                  <c:v>3.507887125</c:v>
                </c:pt>
                <c:pt idx="863">
                  <c:v>3.509719132999999</c:v>
                </c:pt>
                <c:pt idx="864">
                  <c:v>3.507692337</c:v>
                </c:pt>
                <c:pt idx="865">
                  <c:v>3.507052182999999</c:v>
                </c:pt>
                <c:pt idx="866">
                  <c:v>3.505612134999998</c:v>
                </c:pt>
                <c:pt idx="867">
                  <c:v>3.50576973</c:v>
                </c:pt>
                <c:pt idx="868">
                  <c:v>3.510635376</c:v>
                </c:pt>
                <c:pt idx="869">
                  <c:v>3.513691902</c:v>
                </c:pt>
                <c:pt idx="870">
                  <c:v>3.511676788</c:v>
                </c:pt>
                <c:pt idx="871">
                  <c:v>3.510725975</c:v>
                </c:pt>
                <c:pt idx="872">
                  <c:v>3.508870363</c:v>
                </c:pt>
                <c:pt idx="873">
                  <c:v>3.507874727</c:v>
                </c:pt>
                <c:pt idx="874">
                  <c:v>3.507129908</c:v>
                </c:pt>
                <c:pt idx="875">
                  <c:v>3.505833626</c:v>
                </c:pt>
                <c:pt idx="876">
                  <c:v>3.50455308</c:v>
                </c:pt>
                <c:pt idx="877">
                  <c:v>3.50438118</c:v>
                </c:pt>
                <c:pt idx="878">
                  <c:v>3.505895615</c:v>
                </c:pt>
                <c:pt idx="879">
                  <c:v>3.50455308</c:v>
                </c:pt>
                <c:pt idx="880">
                  <c:v>3.502580404</c:v>
                </c:pt>
                <c:pt idx="881">
                  <c:v>3.500841141</c:v>
                </c:pt>
                <c:pt idx="882">
                  <c:v>3.499121189</c:v>
                </c:pt>
                <c:pt idx="883">
                  <c:v>3.497911453</c:v>
                </c:pt>
                <c:pt idx="884">
                  <c:v>3.497408867</c:v>
                </c:pt>
                <c:pt idx="885">
                  <c:v>3.495661259</c:v>
                </c:pt>
                <c:pt idx="886">
                  <c:v>3.493767023</c:v>
                </c:pt>
                <c:pt idx="887">
                  <c:v>3.492729187</c:v>
                </c:pt>
                <c:pt idx="888">
                  <c:v>3.490777254</c:v>
                </c:pt>
                <c:pt idx="889">
                  <c:v>3.492308855</c:v>
                </c:pt>
                <c:pt idx="890">
                  <c:v>3.490365267</c:v>
                </c:pt>
                <c:pt idx="891">
                  <c:v>3.488424778</c:v>
                </c:pt>
                <c:pt idx="892">
                  <c:v>3.486667395</c:v>
                </c:pt>
                <c:pt idx="893">
                  <c:v>3.48856616</c:v>
                </c:pt>
                <c:pt idx="894">
                  <c:v>3.49030447</c:v>
                </c:pt>
                <c:pt idx="895">
                  <c:v>3.488358259</c:v>
                </c:pt>
                <c:pt idx="896">
                  <c:v>3.486774921</c:v>
                </c:pt>
                <c:pt idx="897">
                  <c:v>3.484861851</c:v>
                </c:pt>
                <c:pt idx="898">
                  <c:v>3.482980728</c:v>
                </c:pt>
                <c:pt idx="899">
                  <c:v>3.481406212</c:v>
                </c:pt>
                <c:pt idx="900">
                  <c:v>3.479515553</c:v>
                </c:pt>
                <c:pt idx="901">
                  <c:v>3.480059147</c:v>
                </c:pt>
                <c:pt idx="902">
                  <c:v>3.479574442</c:v>
                </c:pt>
                <c:pt idx="903">
                  <c:v>3.478236914</c:v>
                </c:pt>
                <c:pt idx="904">
                  <c:v>3.476413487999999</c:v>
                </c:pt>
                <c:pt idx="905">
                  <c:v>3.475051402999999</c:v>
                </c:pt>
                <c:pt idx="906">
                  <c:v>3.473430395</c:v>
                </c:pt>
                <c:pt idx="907">
                  <c:v>3.471533537</c:v>
                </c:pt>
                <c:pt idx="908">
                  <c:v>3.469635487</c:v>
                </c:pt>
                <c:pt idx="909">
                  <c:v>3.467812777</c:v>
                </c:pt>
                <c:pt idx="910">
                  <c:v>3.465940237</c:v>
                </c:pt>
                <c:pt idx="911">
                  <c:v>3.464069605</c:v>
                </c:pt>
                <c:pt idx="912">
                  <c:v>3.462174177</c:v>
                </c:pt>
                <c:pt idx="913">
                  <c:v>3.460352659</c:v>
                </c:pt>
                <c:pt idx="914">
                  <c:v>3.458467722</c:v>
                </c:pt>
                <c:pt idx="915">
                  <c:v>3.456620931999999</c:v>
                </c:pt>
                <c:pt idx="916">
                  <c:v>3.45536828</c:v>
                </c:pt>
                <c:pt idx="917">
                  <c:v>3.453499317</c:v>
                </c:pt>
                <c:pt idx="918">
                  <c:v>3.451623678</c:v>
                </c:pt>
                <c:pt idx="919">
                  <c:v>3.449757814</c:v>
                </c:pt>
                <c:pt idx="920">
                  <c:v>3.447886467</c:v>
                </c:pt>
                <c:pt idx="921">
                  <c:v>3.44735837</c:v>
                </c:pt>
                <c:pt idx="922">
                  <c:v>3.445516109</c:v>
                </c:pt>
                <c:pt idx="923">
                  <c:v>3.446567774</c:v>
                </c:pt>
                <c:pt idx="924">
                  <c:v>3.445358753</c:v>
                </c:pt>
                <c:pt idx="925">
                  <c:v>3.44448638</c:v>
                </c:pt>
                <c:pt idx="926">
                  <c:v>3.443848132999999</c:v>
                </c:pt>
                <c:pt idx="927">
                  <c:v>3.442018032</c:v>
                </c:pt>
                <c:pt idx="928">
                  <c:v>3.440557003</c:v>
                </c:pt>
                <c:pt idx="929">
                  <c:v>3.440003872</c:v>
                </c:pt>
                <c:pt idx="930">
                  <c:v>3.440270423999999</c:v>
                </c:pt>
                <c:pt idx="931">
                  <c:v>3.439570665</c:v>
                </c:pt>
                <c:pt idx="932">
                  <c:v>3.437992096</c:v>
                </c:pt>
                <c:pt idx="933">
                  <c:v>3.438642262999999</c:v>
                </c:pt>
                <c:pt idx="934">
                  <c:v>3.439290762</c:v>
                </c:pt>
                <c:pt idx="935">
                  <c:v>3.437610388</c:v>
                </c:pt>
                <c:pt idx="936">
                  <c:v>3.437385559</c:v>
                </c:pt>
                <c:pt idx="937">
                  <c:v>3.435562372</c:v>
                </c:pt>
                <c:pt idx="938">
                  <c:v>3.433751345</c:v>
                </c:pt>
                <c:pt idx="939">
                  <c:v>3.431928872999999</c:v>
                </c:pt>
                <c:pt idx="940">
                  <c:v>3.433759688999999</c:v>
                </c:pt>
                <c:pt idx="941">
                  <c:v>3.433273792</c:v>
                </c:pt>
                <c:pt idx="942">
                  <c:v>3.43147707</c:v>
                </c:pt>
                <c:pt idx="943">
                  <c:v>3.429669857</c:v>
                </c:pt>
                <c:pt idx="944">
                  <c:v>3.429515122999999</c:v>
                </c:pt>
                <c:pt idx="945">
                  <c:v>3.428801775</c:v>
                </c:pt>
                <c:pt idx="946">
                  <c:v>3.427006006</c:v>
                </c:pt>
                <c:pt idx="947">
                  <c:v>3.425201654</c:v>
                </c:pt>
                <c:pt idx="948">
                  <c:v>3.42374897</c:v>
                </c:pt>
                <c:pt idx="949">
                  <c:v>3.422102213</c:v>
                </c:pt>
                <c:pt idx="950">
                  <c:v>3.42045784</c:v>
                </c:pt>
                <c:pt idx="951">
                  <c:v>3.418662786</c:v>
                </c:pt>
                <c:pt idx="952">
                  <c:v>3.417145967</c:v>
                </c:pt>
                <c:pt idx="953">
                  <c:v>3.415869712999999</c:v>
                </c:pt>
                <c:pt idx="954">
                  <c:v>3.414121151</c:v>
                </c:pt>
                <c:pt idx="955">
                  <c:v>3.412422894999997</c:v>
                </c:pt>
                <c:pt idx="956">
                  <c:v>3.410725355</c:v>
                </c:pt>
                <c:pt idx="957">
                  <c:v>3.408946753</c:v>
                </c:pt>
                <c:pt idx="958">
                  <c:v>3.407538176</c:v>
                </c:pt>
                <c:pt idx="959">
                  <c:v>3.406122208</c:v>
                </c:pt>
                <c:pt idx="960">
                  <c:v>3.404621601</c:v>
                </c:pt>
                <c:pt idx="961">
                  <c:v>3.402879</c:v>
                </c:pt>
                <c:pt idx="962">
                  <c:v>3.401251316</c:v>
                </c:pt>
                <c:pt idx="963">
                  <c:v>3.399554968</c:v>
                </c:pt>
                <c:pt idx="964">
                  <c:v>3.397796392</c:v>
                </c:pt>
                <c:pt idx="965">
                  <c:v>3.396093845</c:v>
                </c:pt>
                <c:pt idx="966">
                  <c:v>3.394377232</c:v>
                </c:pt>
                <c:pt idx="967">
                  <c:v>3.392722607</c:v>
                </c:pt>
                <c:pt idx="968">
                  <c:v>3.391315459999999</c:v>
                </c:pt>
                <c:pt idx="969">
                  <c:v>3.390176296</c:v>
                </c:pt>
                <c:pt idx="970">
                  <c:v>3.38852191</c:v>
                </c:pt>
                <c:pt idx="971">
                  <c:v>3.387006044</c:v>
                </c:pt>
              </c:numCache>
            </c:numRef>
          </c:val>
          <c:smooth val="0"/>
        </c:ser>
        <c:dLbls>
          <c:showLegendKey val="0"/>
          <c:showVal val="0"/>
          <c:showCatName val="0"/>
          <c:showSerName val="0"/>
          <c:showPercent val="0"/>
          <c:showBubbleSize val="0"/>
        </c:dLbls>
        <c:marker val="1"/>
        <c:smooth val="0"/>
        <c:axId val="2081255816"/>
        <c:axId val="2081258104"/>
      </c:lineChart>
      <c:catAx>
        <c:axId val="2081255816"/>
        <c:scaling>
          <c:orientation val="minMax"/>
        </c:scaling>
        <c:delete val="0"/>
        <c:axPos val="b"/>
        <c:majorTickMark val="out"/>
        <c:minorTickMark val="none"/>
        <c:tickLblPos val="nextTo"/>
        <c:crossAx val="2081258104"/>
        <c:crosses val="autoZero"/>
        <c:auto val="1"/>
        <c:lblAlgn val="ctr"/>
        <c:lblOffset val="100"/>
        <c:noMultiLvlLbl val="0"/>
      </c:catAx>
      <c:valAx>
        <c:axId val="2081258104"/>
        <c:scaling>
          <c:orientation val="minMax"/>
        </c:scaling>
        <c:delete val="0"/>
        <c:axPos val="l"/>
        <c:majorGridlines/>
        <c:numFmt formatCode="0.00000000" sourceLinked="1"/>
        <c:majorTickMark val="out"/>
        <c:minorTickMark val="none"/>
        <c:tickLblPos val="nextTo"/>
        <c:crossAx val="20812558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b:Source>
    <b:Tag>htt</b:Tag>
    <b:SourceType>Book</b:SourceType>
    <b:Guid>{7BE6EE9A-8998-994A-94C4-962701D06992}</b:Guid>
    <b:URL>http://www.rae.ru/fs/?section=content&amp;op=show_article&amp;article_id=9999963</b:URL>
    <b:Title>СРАВНИТЕЛЬНЫЙ АНАЛИЗ МОДЕЛЕЙ И МЕТОДОВ ФИНАНСОВЫХ ПУЗЫРЕЙ</b:Title>
    <b:Author>
      <b:Author>
        <b:NameList>
          <b:Person>
            <b:Last>Иванюк В.А.</b:Last>
            <b:First>Станик</b:First>
            <b:Middle>Н.А. , Попов В.Ю.</b:Middle>
          </b:Person>
        </b:NameList>
      </b:Author>
    </b:Author>
    <b:RefOrder>1</b:RefOrder>
  </b:Source>
</b:Sources>
</file>

<file path=customXml/itemProps1.xml><?xml version="1.0" encoding="utf-8"?>
<ds:datastoreItem xmlns:ds="http://schemas.openxmlformats.org/officeDocument/2006/customXml" ds:itemID="{9162CFC0-D3BD-2544-A89A-B870E0C5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57</Pages>
  <Words>10368</Words>
  <Characters>68224</Characters>
  <Application>Microsoft Macintosh Word</Application>
  <DocSecurity>0</DocSecurity>
  <Lines>1624</Lines>
  <Paragraphs>517</Paragraphs>
  <ScaleCrop>false</ScaleCrop>
  <Company>home</Company>
  <LinksUpToDate>false</LinksUpToDate>
  <CharactersWithSpaces>78075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Danya Mikhalev</dc:creator>
  <cp:keywords/>
  <dc:description/>
  <cp:lastModifiedBy>Danya Mikhalev</cp:lastModifiedBy>
  <cp:revision>7</cp:revision>
  <cp:lastPrinted>2013-05-30T18:55:00Z</cp:lastPrinted>
  <dcterms:created xsi:type="dcterms:W3CDTF">2013-05-30T18:55:00Z</dcterms:created>
  <dcterms:modified xsi:type="dcterms:W3CDTF">2013-05-30T23:53:00Z</dcterms:modified>
</cp:coreProperties>
</file>